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BK1A60385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围护结构提高21%或负荷降低20%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