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6"/>
        <w:gridCol w:w="1247"/>
        <w:gridCol w:w="792"/>
        <w:gridCol w:w="848"/>
        <w:gridCol w:w="1075"/>
        <w:gridCol w:w="1075"/>
        <w:gridCol w:w="1075"/>
        <w:gridCol w:w="990"/>
      </w:tblGrid>
      <w:tr w:rsidR="009020E9" w14:paraId="0EC723E3" w14:textId="77777777">
        <w:tc>
          <w:tcPr>
            <w:tcW w:w="1075" w:type="dxa"/>
            <w:shd w:val="clear" w:color="auto" w:fill="E6E6E6"/>
            <w:vAlign w:val="center"/>
          </w:tcPr>
          <w:p w14:paraId="5210C49F" w14:textId="77777777" w:rsidR="009020E9" w:rsidRDefault="00000000">
            <w:pPr>
              <w:jc w:val="center"/>
            </w:pPr>
            <w: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53E50C" w14:textId="77777777" w:rsidR="009020E9" w:rsidRDefault="00000000">
            <w:pPr>
              <w:jc w:val="center"/>
            </w:pPr>
            <w:r>
              <w:t>房间</w:t>
            </w:r>
            <w:r>
              <w:br/>
              <w:t>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7586DCAA" w14:textId="77777777" w:rsidR="009020E9" w:rsidRDefault="00000000">
            <w:pPr>
              <w:jc w:val="center"/>
            </w:pPr>
            <w:r>
              <w:t>房间类型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51CC67C2" w14:textId="77777777" w:rsidR="009020E9" w:rsidRDefault="00000000">
            <w:pPr>
              <w:jc w:val="center"/>
            </w:pPr>
            <w:r>
              <w:t>采光</w:t>
            </w:r>
            <w:r>
              <w:br/>
              <w:t>等级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B55D03" w14:textId="77777777" w:rsidR="009020E9" w:rsidRDefault="00000000">
            <w:pPr>
              <w:jc w:val="center"/>
            </w:pPr>
            <w:r>
              <w:t>采光</w:t>
            </w:r>
            <w:r>
              <w:br/>
              <w:t>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BE0645" w14:textId="77777777" w:rsidR="009020E9" w:rsidRDefault="00000000">
            <w:pPr>
              <w:jc w:val="center"/>
            </w:pPr>
            <w:r>
              <w:t>最大值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035829" w14:textId="77777777" w:rsidR="009020E9" w:rsidRDefault="00000000">
            <w:pPr>
              <w:jc w:val="center"/>
            </w:pPr>
            <w:r>
              <w:t>平均值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5A0798" w14:textId="77777777" w:rsidR="009020E9" w:rsidRDefault="00000000">
            <w:pPr>
              <w:jc w:val="center"/>
            </w:pPr>
            <w:r>
              <w:t>采光</w:t>
            </w:r>
            <w:r>
              <w:br/>
              <w:t>均匀度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5E21EDF" w14:textId="77777777" w:rsidR="009020E9" w:rsidRDefault="00000000">
            <w:pPr>
              <w:jc w:val="center"/>
            </w:pPr>
            <w:r>
              <w:t>结论</w:t>
            </w:r>
          </w:p>
        </w:tc>
      </w:tr>
      <w:tr w:rsidR="009020E9" w14:paraId="03C976AF" w14:textId="77777777">
        <w:tc>
          <w:tcPr>
            <w:tcW w:w="1075" w:type="dxa"/>
            <w:vAlign w:val="center"/>
          </w:tcPr>
          <w:p w14:paraId="08B86AE6" w14:textId="77777777" w:rsidR="009020E9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5E9AC35" w14:textId="77777777" w:rsidR="009020E9" w:rsidRDefault="00000000">
            <w:pPr>
              <w:jc w:val="center"/>
            </w:pPr>
            <w:r>
              <w:t>1004</w:t>
            </w:r>
          </w:p>
        </w:tc>
        <w:tc>
          <w:tcPr>
            <w:tcW w:w="1245" w:type="dxa"/>
            <w:vAlign w:val="center"/>
          </w:tcPr>
          <w:p w14:paraId="10803F01" w14:textId="77777777" w:rsidR="009020E9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22FDC35C" w14:textId="77777777" w:rsidR="009020E9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C3C6A86" w14:textId="77777777" w:rsidR="009020E9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34CF892C" w14:textId="77777777" w:rsidR="009020E9" w:rsidRDefault="00000000">
            <w:pPr>
              <w:jc w:val="center"/>
            </w:pPr>
            <w:r>
              <w:t>16.84</w:t>
            </w:r>
          </w:p>
        </w:tc>
        <w:tc>
          <w:tcPr>
            <w:tcW w:w="1075" w:type="dxa"/>
            <w:vAlign w:val="center"/>
          </w:tcPr>
          <w:p w14:paraId="18CE2571" w14:textId="77777777" w:rsidR="009020E9" w:rsidRDefault="00000000">
            <w:pPr>
              <w:jc w:val="center"/>
            </w:pPr>
            <w:r>
              <w:t>5.63</w:t>
            </w:r>
          </w:p>
        </w:tc>
        <w:tc>
          <w:tcPr>
            <w:tcW w:w="1075" w:type="dxa"/>
            <w:vAlign w:val="center"/>
          </w:tcPr>
          <w:p w14:paraId="377F2C54" w14:textId="77777777" w:rsidR="009020E9" w:rsidRDefault="00000000">
            <w:pPr>
              <w:jc w:val="center"/>
            </w:pPr>
            <w:r>
              <w:t>2.99</w:t>
            </w:r>
          </w:p>
        </w:tc>
        <w:tc>
          <w:tcPr>
            <w:tcW w:w="990" w:type="dxa"/>
            <w:vAlign w:val="center"/>
          </w:tcPr>
          <w:p w14:paraId="24D468E9" w14:textId="77777777" w:rsidR="009020E9" w:rsidRDefault="00000000">
            <w:pPr>
              <w:jc w:val="center"/>
            </w:pPr>
            <w:r>
              <w:t>满足</w:t>
            </w:r>
          </w:p>
        </w:tc>
      </w:tr>
      <w:tr w:rsidR="009020E9" w14:paraId="33FE3110" w14:textId="77777777">
        <w:tc>
          <w:tcPr>
            <w:tcW w:w="1075" w:type="dxa"/>
            <w:vMerge w:val="restart"/>
            <w:vAlign w:val="center"/>
          </w:tcPr>
          <w:p w14:paraId="62DAC85A" w14:textId="77777777" w:rsidR="009020E9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7E45080C" w14:textId="77777777" w:rsidR="009020E9" w:rsidRDefault="00000000">
            <w:pPr>
              <w:jc w:val="center"/>
            </w:pPr>
            <w:r>
              <w:t>2001</w:t>
            </w:r>
          </w:p>
        </w:tc>
        <w:tc>
          <w:tcPr>
            <w:tcW w:w="1245" w:type="dxa"/>
            <w:vAlign w:val="center"/>
          </w:tcPr>
          <w:p w14:paraId="3952AF05" w14:textId="77777777" w:rsidR="009020E9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341113A1" w14:textId="77777777" w:rsidR="009020E9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E2AE5E7" w14:textId="77777777" w:rsidR="009020E9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1EC27D4D" w14:textId="77777777" w:rsidR="009020E9" w:rsidRDefault="00000000">
            <w:pPr>
              <w:jc w:val="center"/>
            </w:pPr>
            <w:r>
              <w:t>13.12</w:t>
            </w:r>
          </w:p>
        </w:tc>
        <w:tc>
          <w:tcPr>
            <w:tcW w:w="1075" w:type="dxa"/>
            <w:vAlign w:val="center"/>
          </w:tcPr>
          <w:p w14:paraId="264DB729" w14:textId="77777777" w:rsidR="009020E9" w:rsidRDefault="00000000">
            <w:pPr>
              <w:jc w:val="center"/>
            </w:pPr>
            <w:r>
              <w:t>5.18</w:t>
            </w:r>
          </w:p>
        </w:tc>
        <w:tc>
          <w:tcPr>
            <w:tcW w:w="1075" w:type="dxa"/>
            <w:vAlign w:val="center"/>
          </w:tcPr>
          <w:p w14:paraId="0E785E9D" w14:textId="77777777" w:rsidR="009020E9" w:rsidRDefault="00000000">
            <w:pPr>
              <w:jc w:val="center"/>
            </w:pPr>
            <w:r>
              <w:t>2.53</w:t>
            </w:r>
          </w:p>
        </w:tc>
        <w:tc>
          <w:tcPr>
            <w:tcW w:w="990" w:type="dxa"/>
            <w:vAlign w:val="center"/>
          </w:tcPr>
          <w:p w14:paraId="3AD261C9" w14:textId="77777777" w:rsidR="009020E9" w:rsidRDefault="00000000">
            <w:pPr>
              <w:jc w:val="center"/>
            </w:pPr>
            <w:r>
              <w:t>满足</w:t>
            </w:r>
          </w:p>
        </w:tc>
      </w:tr>
      <w:tr w:rsidR="009020E9" w14:paraId="7C158448" w14:textId="77777777">
        <w:tc>
          <w:tcPr>
            <w:tcW w:w="1075" w:type="dxa"/>
            <w:vMerge/>
            <w:vAlign w:val="center"/>
          </w:tcPr>
          <w:p w14:paraId="39AD12DF" w14:textId="77777777" w:rsidR="009020E9" w:rsidRDefault="009020E9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FB9C99B" w14:textId="77777777" w:rsidR="009020E9" w:rsidRDefault="00000000">
            <w:pPr>
              <w:jc w:val="center"/>
            </w:pPr>
            <w:r>
              <w:t>2002</w:t>
            </w:r>
          </w:p>
        </w:tc>
        <w:tc>
          <w:tcPr>
            <w:tcW w:w="1245" w:type="dxa"/>
            <w:vAlign w:val="center"/>
          </w:tcPr>
          <w:p w14:paraId="55781BEB" w14:textId="77777777" w:rsidR="009020E9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7BD3F3B0" w14:textId="77777777" w:rsidR="009020E9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D38A7AB" w14:textId="77777777" w:rsidR="009020E9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518500FE" w14:textId="77777777" w:rsidR="009020E9" w:rsidRDefault="00000000">
            <w:pPr>
              <w:jc w:val="center"/>
            </w:pPr>
            <w:r>
              <w:t>16.31</w:t>
            </w:r>
          </w:p>
        </w:tc>
        <w:tc>
          <w:tcPr>
            <w:tcW w:w="1075" w:type="dxa"/>
            <w:vAlign w:val="center"/>
          </w:tcPr>
          <w:p w14:paraId="7684011D" w14:textId="77777777" w:rsidR="009020E9" w:rsidRDefault="00000000">
            <w:pPr>
              <w:jc w:val="center"/>
            </w:pPr>
            <w:r>
              <w:t>7.00</w:t>
            </w:r>
          </w:p>
        </w:tc>
        <w:tc>
          <w:tcPr>
            <w:tcW w:w="1075" w:type="dxa"/>
            <w:vAlign w:val="center"/>
          </w:tcPr>
          <w:p w14:paraId="412BA481" w14:textId="77777777" w:rsidR="009020E9" w:rsidRDefault="00000000">
            <w:pPr>
              <w:jc w:val="center"/>
            </w:pPr>
            <w:r>
              <w:t>2.33</w:t>
            </w:r>
          </w:p>
        </w:tc>
        <w:tc>
          <w:tcPr>
            <w:tcW w:w="990" w:type="dxa"/>
            <w:vAlign w:val="center"/>
          </w:tcPr>
          <w:p w14:paraId="4252C327" w14:textId="77777777" w:rsidR="009020E9" w:rsidRDefault="00000000">
            <w:pPr>
              <w:jc w:val="center"/>
            </w:pPr>
            <w:r>
              <w:t>满足</w:t>
            </w:r>
          </w:p>
        </w:tc>
      </w:tr>
    </w:tbl>
    <w:p w14:paraId="6080CB8B" w14:textId="77777777" w:rsidR="009020E9" w:rsidRDefault="009020E9"/>
    <w:sectPr w:rsidR="009020E9" w:rsidSect="00EB77CF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417"/>
    <w:rsid w:val="001915A3"/>
    <w:rsid w:val="00217F62"/>
    <w:rsid w:val="009020E9"/>
    <w:rsid w:val="00A906D8"/>
    <w:rsid w:val="00AB5A74"/>
    <w:rsid w:val="00B91417"/>
    <w:rsid w:val="00EB77CF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A60FA"/>
  <w15:docId w15:val="{C0596448-ED03-4C7E-92E0-A2A57AC7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tmp16.dotx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采光均匀度</dc:title>
  <dc:creator>lenovo</dc:creator>
  <cp:lastModifiedBy>zhuofan yang</cp:lastModifiedBy>
  <cp:revision>1</cp:revision>
  <dcterms:created xsi:type="dcterms:W3CDTF">2024-03-13T06:59:00Z</dcterms:created>
  <dcterms:modified xsi:type="dcterms:W3CDTF">2024-03-13T06:59:00Z</dcterms:modified>
</cp:coreProperties>
</file>