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乡土上的新晖-农作物活态研究展览馆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围护结构提高30%或负荷降低%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