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25" w:firstLineChars="250"/>
        <w:rPr>
          <w:rFonts w:ascii="仿宋_GB2312" w:eastAsia="仿宋_GB2312"/>
          <w:b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37465</wp:posOffset>
            </wp:positionV>
            <wp:extent cx="933450" cy="933450"/>
            <wp:effectExtent l="0" t="0" r="0" b="0"/>
            <wp:wrapNone/>
            <wp:docPr id="2" name="图片 2" descr="运行标识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运行标识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37465</wp:posOffset>
            </wp:positionV>
            <wp:extent cx="932815" cy="932815"/>
            <wp:effectExtent l="0" t="0" r="635" b="635"/>
            <wp:wrapNone/>
            <wp:docPr id="1" name="图片 1" descr="LOGO-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改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</w:t>
      </w:r>
      <w:r>
        <w:rPr>
          <w:rFonts w:hint="eastAsia" w:ascii="仿宋_GB2312" w:eastAsia="仿宋_GB2312"/>
          <w:b/>
          <w:sz w:val="32"/>
          <w:szCs w:val="32"/>
        </w:rPr>
        <w:t>项目编号：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</w:t>
      </w: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绿色建筑标识评价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申报书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980" w:firstLineChars="350"/>
        <w:rPr>
          <w:sz w:val="28"/>
        </w:rPr>
      </w:pPr>
      <w:r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-1590770877"/>
          <w:placeholder>
            <w:docPart w:val="9B7EBCB1222C41E8B49C2044716116D3"/>
          </w:placeholder>
          <w:text/>
        </w:sdtPr>
        <w:sdtEndPr>
          <w:rPr>
            <w:rFonts w:hint="eastAsia"/>
            <w:sz w:val="28"/>
            <w:u w:val="single"/>
          </w:rPr>
        </w:sdtEndPr>
        <w:sdtContent>
          <w:bookmarkStart w:id="0" w:name="_GoBack"/>
          <w:r>
            <w:rPr>
              <w:rFonts w:hint="eastAsia"/>
            </w:rPr>
            <w:t>云山相依，绿邻与共</w:t>
          </w:r>
          <w:bookmarkEnd w:id="0"/>
        </w:sdtContent>
      </w:sdt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    </w:t>
      </w:r>
    </w:p>
    <w:p>
      <w:pPr>
        <w:ind w:firstLine="980" w:firstLineChars="350"/>
        <w:rPr>
          <w:sz w:val="28"/>
        </w:rPr>
      </w:pPr>
      <w:r>
        <w:rPr>
          <w:rFonts w:hint="eastAsia"/>
          <w:sz w:val="28"/>
        </w:rPr>
        <w:t>申报单位：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456913642"/>
          <w:placeholder>
            <w:docPart w:val="9B7EBCB1222C41E8B49C2044716116D3"/>
          </w:placeholder>
          <w:showingPlcHdr/>
          <w:text/>
        </w:sdtPr>
        <w:sdtEndPr>
          <w:rPr>
            <w:rFonts w:hint="eastAsia"/>
            <w:sz w:val="28"/>
            <w:u w:val="single"/>
          </w:rPr>
        </w:sdtEndPr>
        <w:sdtContent>
          <w:r>
            <w:rPr>
              <w:rStyle w:val="15"/>
              <w:rFonts w:hint="eastAsia"/>
            </w:rPr>
            <w:t>单击此处输入文字。</w:t>
          </w:r>
        </w:sdtContent>
      </w:sdt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</w:p>
    <w:p>
      <w:pPr>
        <w:spacing w:before="156" w:beforeLines="50" w:after="156" w:afterLines="50"/>
        <w:rPr>
          <w:sz w:val="28"/>
          <w:u w:val="single"/>
        </w:rPr>
      </w:pPr>
      <w:r>
        <w:rPr>
          <w:rFonts w:hint="eastAsia"/>
          <w:sz w:val="28"/>
        </w:rPr>
        <w:t xml:space="preserve">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1387993530"/>
          <w:placeholder>
            <w:docPart w:val="9B7EBCB1222C41E8B49C2044716116D3"/>
          </w:placeholder>
          <w:showingPlcHdr/>
          <w:text/>
        </w:sdtPr>
        <w:sdtEndPr>
          <w:rPr>
            <w:rFonts w:hint="eastAsia"/>
            <w:sz w:val="28"/>
            <w:u w:val="single"/>
          </w:rPr>
        </w:sdtEndPr>
        <w:sdtContent>
          <w:r>
            <w:rPr>
              <w:rStyle w:val="15"/>
              <w:rFonts w:hint="eastAsia"/>
            </w:rPr>
            <w:t>单击此处输入文字。</w:t>
          </w:r>
        </w:sdtContent>
      </w:sdt>
      <w:r>
        <w:rPr>
          <w:rFonts w:hint="eastAsia"/>
          <w:sz w:val="28"/>
          <w:u w:val="single"/>
        </w:rPr>
        <w:t xml:space="preserve">                  </w:t>
      </w:r>
    </w:p>
    <w:p>
      <w:pPr>
        <w:spacing w:before="156" w:beforeLines="50" w:after="156" w:afterLines="50"/>
        <w:rPr>
          <w:sz w:val="28"/>
        </w:rPr>
      </w:pPr>
    </w:p>
    <w:p>
      <w:pPr>
        <w:ind w:firstLine="980" w:firstLineChars="350"/>
        <w:rPr>
          <w:sz w:val="28"/>
        </w:rPr>
      </w:pPr>
      <w:r>
        <w:rPr>
          <w:rFonts w:hint="eastAsia"/>
          <w:sz w:val="28"/>
        </w:rPr>
        <w:t>参与单位：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819474936"/>
          <w:placeholder>
            <w:docPart w:val="9B7EBCB1222C41E8B49C2044716116D3"/>
          </w:placeholder>
          <w:showingPlcHdr/>
          <w:text/>
        </w:sdtPr>
        <w:sdtEndPr>
          <w:rPr>
            <w:rFonts w:hint="eastAsia"/>
            <w:sz w:val="28"/>
            <w:u w:val="single"/>
          </w:rPr>
        </w:sdtEndPr>
        <w:sdtContent>
          <w:r>
            <w:rPr>
              <w:rStyle w:val="15"/>
              <w:rFonts w:hint="eastAsia"/>
            </w:rPr>
            <w:t>单击此处输入文字。</w:t>
          </w:r>
        </w:sdtContent>
      </w:sdt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</w:p>
    <w:p>
      <w:pPr>
        <w:spacing w:before="156" w:beforeLines="50" w:after="156" w:afterLines="50"/>
        <w:rPr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1090668240"/>
          <w:placeholder>
            <w:docPart w:val="9B7EBCB1222C41E8B49C2044716116D3"/>
          </w:placeholder>
          <w:showingPlcHdr/>
          <w:text/>
        </w:sdtPr>
        <w:sdtEndPr>
          <w:rPr>
            <w:rFonts w:hint="eastAsia"/>
            <w:sz w:val="28"/>
            <w:u w:val="single"/>
          </w:rPr>
        </w:sdtEndPr>
        <w:sdtContent>
          <w:r>
            <w:rPr>
              <w:rStyle w:val="15"/>
              <w:rFonts w:hint="eastAsia"/>
            </w:rPr>
            <w:t>单击此处输入文字。</w:t>
          </w:r>
        </w:sdtContent>
      </w:sdt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</w:p>
    <w:p>
      <w:pPr>
        <w:ind w:firstLine="980" w:firstLineChars="350"/>
        <w:rPr>
          <w:sz w:val="28"/>
        </w:rPr>
      </w:pPr>
      <w:r>
        <w:rPr>
          <w:rFonts w:hint="eastAsia"/>
          <w:sz w:val="28"/>
        </w:rPr>
        <w:t>评价阶段：</w:t>
      </w:r>
      <w:sdt>
        <w:sdtPr>
          <w:rPr>
            <w:rFonts w:hint="eastAsia"/>
            <w:sz w:val="28"/>
          </w:rPr>
          <w:id w:val="538788244"/>
          <w:placeholder>
            <w:docPart w:val="75D9C1E415344392BA2ED9CD7A0B98A4"/>
          </w:placeholder>
          <w:dropDownList>
            <w:listItem w:displayText="评价（竣工）" w:value="评价（竣工）"/>
            <w:listItem w:displayText="评价（运行使用）" w:value="评价（运行使用）"/>
          </w:dropDownList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t>评价（运行使用）</w:t>
          </w:r>
        </w:sdtContent>
      </w:sdt>
    </w:p>
    <w:p>
      <w:pPr>
        <w:ind w:firstLine="980" w:firstLineChars="350"/>
        <w:rPr>
          <w:rFonts w:ascii="仿宋" w:hAnsi="仿宋" w:eastAsia="仿宋"/>
          <w:sz w:val="32"/>
          <w:szCs w:val="32"/>
        </w:rPr>
      </w:pPr>
      <w:r>
        <w:rPr>
          <w:rFonts w:hint="eastAsia"/>
          <w:sz w:val="28"/>
        </w:rPr>
        <w:t>自评星级：</w:t>
      </w:r>
      <w:sdt>
        <w:sdtPr>
          <w:rPr>
            <w:rFonts w:hint="eastAsia"/>
            <w:sz w:val="28"/>
          </w:rPr>
          <w:id w:val="2098510573"/>
          <w:placeholder>
            <w:docPart w:val="05FC028C2CA842B184C0431F8AD626DD"/>
          </w:placeholder>
          <w:dropDownList>
            <w:listItem w:displayText="☆" w:value="☆"/>
            <w:listItem w:displayText="☆☆" w:value="☆☆"/>
            <w:listItem w:displayText="☆☆☆" w:value="☆☆☆"/>
          </w:dropDownList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t>☆☆☆</w:t>
          </w:r>
        </w:sdtContent>
      </w:sdt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中国城市科学研究会绿色建筑研究中心</w:t>
      </w:r>
    </w:p>
    <w:p>
      <w:pPr>
        <w:ind w:left="56" w:leftChars="-50" w:hanging="161" w:hangingChar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二</w:t>
      </w:r>
      <w:r>
        <w:rPr>
          <w:rFonts w:hint="eastAsia" w:ascii="仿宋" w:hAnsi="仿宋" w:eastAsia="仿宋" w:cs="宋体"/>
          <w:b/>
          <w:sz w:val="32"/>
          <w:szCs w:val="32"/>
        </w:rPr>
        <w:t>〇</w:t>
      </w:r>
      <w:r>
        <w:rPr>
          <w:rFonts w:hint="eastAsia" w:ascii="仿宋" w:hAnsi="仿宋" w:eastAsia="仿宋" w:cs="仿宋_GB2312"/>
          <w:b/>
          <w:sz w:val="32"/>
          <w:szCs w:val="32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九</w:t>
      </w:r>
      <w:r>
        <w:rPr>
          <w:rFonts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</w:rPr>
        <w:t>七</w:t>
      </w:r>
      <w:r>
        <w:rPr>
          <w:rFonts w:ascii="仿宋" w:hAnsi="仿宋" w:eastAsia="仿宋"/>
          <w:b/>
          <w:sz w:val="32"/>
          <w:szCs w:val="32"/>
        </w:rPr>
        <w:t>月</w:t>
      </w:r>
    </w:p>
    <w:p>
      <w:pPr>
        <w:widowControl/>
        <w:spacing w:line="360" w:lineRule="auto"/>
        <w:jc w:val="left"/>
        <w:rPr>
          <w:rFonts w:ascii="仿宋" w:hAnsi="仿宋" w:eastAsia="仿宋"/>
          <w:b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说       明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书一律采用A4纸打印，一式两份，装订成册，并提供电子文档。</w:t>
      </w:r>
    </w:p>
    <w:p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绿色建筑标识</w:t>
      </w:r>
      <w:r>
        <w:rPr>
          <w:rFonts w:hint="eastAsia" w:ascii="仿宋" w:hAnsi="仿宋" w:eastAsia="仿宋"/>
          <w:bCs/>
          <w:sz w:val="28"/>
          <w:szCs w:val="28"/>
        </w:rPr>
        <w:t>评价</w:t>
      </w:r>
      <w:r>
        <w:rPr>
          <w:rFonts w:ascii="仿宋" w:hAnsi="仿宋" w:eastAsia="仿宋"/>
          <w:bCs/>
          <w:sz w:val="28"/>
          <w:szCs w:val="28"/>
        </w:rPr>
        <w:t>可由建设单位、</w:t>
      </w:r>
      <w:r>
        <w:rPr>
          <w:rFonts w:hint="eastAsia" w:ascii="仿宋" w:hAnsi="仿宋" w:eastAsia="仿宋"/>
          <w:bCs/>
          <w:sz w:val="28"/>
          <w:szCs w:val="28"/>
        </w:rPr>
        <w:t>房地产开发单位、</w:t>
      </w:r>
      <w:r>
        <w:rPr>
          <w:rFonts w:ascii="仿宋" w:hAnsi="仿宋" w:eastAsia="仿宋"/>
          <w:bCs/>
          <w:sz w:val="28"/>
          <w:szCs w:val="28"/>
        </w:rPr>
        <w:t>设计单位、物业管理单位等相关单位共同申报。</w:t>
      </w:r>
    </w:p>
    <w:p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绿色建筑标识</w:t>
      </w:r>
      <w:r>
        <w:rPr>
          <w:rFonts w:hint="eastAsia" w:ascii="仿宋" w:hAnsi="仿宋" w:eastAsia="仿宋"/>
          <w:bCs/>
          <w:sz w:val="28"/>
          <w:szCs w:val="28"/>
        </w:rPr>
        <w:t>评价</w:t>
      </w:r>
      <w:r>
        <w:rPr>
          <w:rFonts w:ascii="仿宋" w:hAnsi="仿宋" w:eastAsia="仿宋"/>
          <w:bCs/>
          <w:sz w:val="28"/>
          <w:szCs w:val="28"/>
        </w:rPr>
        <w:t>为多个单位联合申报的，在</w:t>
      </w:r>
      <w:r>
        <w:rPr>
          <w:rFonts w:hint="eastAsia" w:ascii="仿宋" w:hAnsi="仿宋" w:eastAsia="仿宋"/>
          <w:bCs/>
          <w:sz w:val="28"/>
          <w:szCs w:val="28"/>
        </w:rPr>
        <w:t>“</w:t>
      </w:r>
      <w:r>
        <w:rPr>
          <w:rFonts w:ascii="仿宋" w:hAnsi="仿宋" w:eastAsia="仿宋"/>
          <w:bCs/>
          <w:sz w:val="28"/>
          <w:szCs w:val="28"/>
        </w:rPr>
        <w:t>申报单位概况</w:t>
      </w:r>
      <w:r>
        <w:rPr>
          <w:rFonts w:hint="eastAsia" w:ascii="仿宋" w:hAnsi="仿宋" w:eastAsia="仿宋"/>
          <w:bCs/>
          <w:sz w:val="28"/>
          <w:szCs w:val="28"/>
        </w:rPr>
        <w:t>”中</w:t>
      </w:r>
      <w:r>
        <w:rPr>
          <w:rFonts w:ascii="仿宋" w:hAnsi="仿宋" w:eastAsia="仿宋"/>
          <w:bCs/>
          <w:sz w:val="28"/>
          <w:szCs w:val="28"/>
        </w:rPr>
        <w:t>需分别介绍。</w:t>
      </w:r>
    </w:p>
    <w:p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项目名称和申报单位名称等应采用规范名称，以免影响后续文件和（或）标识署名的准确性。</w:t>
      </w:r>
    </w:p>
    <w:p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“申报项目概况”部分，定量分析的要求内容填定量分析结果，定性分析的要求内容填定性分析结论。</w:t>
      </w:r>
    </w:p>
    <w:p>
      <w:pPr>
        <w:pStyle w:val="14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仿宋" w:hAnsi="仿宋" w:eastAsia="仿宋"/>
          <w:bCs/>
          <w:sz w:val="28"/>
          <w:szCs w:val="28"/>
        </w:rPr>
        <w:t>本申报书是形式审查的重点内容之一，请如实填写。</w:t>
      </w:r>
    </w:p>
    <w:tbl>
      <w:tblPr>
        <w:tblStyle w:val="7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463"/>
        <w:gridCol w:w="1834"/>
        <w:gridCol w:w="14"/>
        <w:gridCol w:w="990"/>
        <w:gridCol w:w="1401"/>
        <w:gridCol w:w="18"/>
        <w:gridCol w:w="755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16" w:hRule="atLeast"/>
          <w:jc w:val="center"/>
        </w:trPr>
        <w:tc>
          <w:tcPr>
            <w:tcW w:w="9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申报</w:t>
            </w:r>
            <w:r>
              <w:rPr>
                <w:rFonts w:ascii="仿宋" w:hAnsi="仿宋" w:eastAsia="仿宋"/>
                <w:b/>
                <w:bCs/>
                <w:sz w:val="24"/>
              </w:rPr>
              <w:t>标识等级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contextualSpacing/>
              <w:rPr>
                <w:rFonts w:ascii="仿宋" w:hAnsi="仿宋" w:eastAsia="仿宋"/>
                <w:bCs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-142549464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 xml:space="preserve">一星级    </w:t>
            </w:r>
            <w:sdt>
              <w:sdtPr>
                <w:rPr>
                  <w:rFonts w:ascii="仿宋" w:hAnsi="仿宋" w:eastAsia="仿宋"/>
                  <w:sz w:val="24"/>
                </w:rPr>
                <w:id w:val="-45287384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 xml:space="preserve">二星级   </w:t>
            </w:r>
            <w:sdt>
              <w:sdtPr>
                <w:rPr>
                  <w:rFonts w:ascii="仿宋" w:hAnsi="仿宋" w:eastAsia="仿宋"/>
                  <w:sz w:val="24"/>
                </w:rPr>
                <w:id w:val="-16104149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2、项目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实施</w:t>
            </w:r>
            <w:r>
              <w:rPr>
                <w:rFonts w:ascii="仿宋" w:hAnsi="仿宋" w:eastAsia="仿宋"/>
                <w:b/>
                <w:bCs/>
                <w:sz w:val="24"/>
              </w:rPr>
              <w:t>进度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开工时间：</w:t>
            </w:r>
            <w:sdt>
              <w:sdtPr>
                <w:rPr>
                  <w:rFonts w:ascii="仿宋" w:hAnsi="仿宋" w:eastAsia="仿宋"/>
                  <w:bCs/>
                  <w:sz w:val="24"/>
                </w:rPr>
                <w:id w:val="732742163"/>
                <w:placeholder>
                  <w:docPart w:val="D2EF7DF78C5F4D449EB41643ED7D9FA9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" w:hAnsi="仿宋" w:eastAsia="仿宋"/>
                  <w:bCs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单击此处选择日期</w:t>
                </w:r>
              </w:sdtContent>
            </w:sdt>
          </w:p>
          <w:p>
            <w:pPr>
              <w:spacing w:line="360" w:lineRule="auto"/>
              <w:contextualSpacing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竣工时间：</w:t>
            </w:r>
            <w:sdt>
              <w:sdtPr>
                <w:rPr>
                  <w:rFonts w:ascii="仿宋" w:hAnsi="仿宋" w:eastAsia="仿宋"/>
                  <w:bCs/>
                  <w:sz w:val="24"/>
                </w:rPr>
                <w:id w:val="1119181294"/>
                <w:placeholder>
                  <w:docPart w:val="CF674405322B45B0809CD35EDEF4CE53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ascii="仿宋" w:hAnsi="仿宋" w:eastAsia="仿宋"/>
                  <w:bCs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单击此处选择日期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3、总投资/万元</w:t>
            </w:r>
          </w:p>
        </w:tc>
        <w:sdt>
          <w:sdtPr>
            <w:rPr>
              <w:rFonts w:ascii="仿宋" w:hAnsi="仿宋" w:eastAsia="仿宋"/>
              <w:sz w:val="24"/>
            </w:rPr>
            <w:id w:val="210229514"/>
            <w:placeholder>
              <w:docPart w:val="DE0D4180FAA842808C97F344350F5E0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4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</w:t>
            </w:r>
            <w:r>
              <w:rPr>
                <w:rFonts w:ascii="仿宋" w:hAnsi="仿宋" w:eastAsia="仿宋"/>
                <w:b/>
                <w:sz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</w:rPr>
              <w:t>用地</w:t>
            </w:r>
            <w:r>
              <w:rPr>
                <w:rFonts w:ascii="仿宋" w:hAnsi="仿宋" w:eastAsia="仿宋"/>
                <w:b/>
                <w:sz w:val="24"/>
              </w:rPr>
              <w:t>面积/万m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hAnsi="仿宋" w:eastAsia="仿宋"/>
              <w:sz w:val="24"/>
            </w:rPr>
            <w:id w:val="144638957"/>
            <w:placeholder>
              <w:docPart w:val="FAE9B87F27F945439752894C3DFD5D10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49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t>3000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  <w:r>
              <w:rPr>
                <w:rFonts w:ascii="仿宋" w:hAnsi="仿宋" w:eastAsia="仿宋"/>
                <w:b/>
                <w:sz w:val="24"/>
              </w:rPr>
              <w:t>、单栋建筑数量</w:t>
            </w:r>
          </w:p>
        </w:tc>
        <w:sdt>
          <w:sdtPr>
            <w:rPr>
              <w:rFonts w:ascii="仿宋" w:hAnsi="仿宋" w:eastAsia="仿宋"/>
              <w:sz w:val="24"/>
            </w:rPr>
            <w:id w:val="-1281794250"/>
            <w:placeholder>
              <w:docPart w:val="15379C9D949E403AA1990308A9EE1C0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48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6、建筑面积/万m</w:t>
            </w:r>
            <w:r>
              <w:rPr>
                <w:rFonts w:ascii="仿宋" w:hAnsi="仿宋" w:eastAsia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hAnsi="仿宋" w:eastAsia="仿宋"/>
              <w:sz w:val="24"/>
            </w:rPr>
            <w:id w:val="549587812"/>
            <w:placeholder>
              <w:docPart w:val="153AF5C0E4364A79A2B6155C631E32FD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549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sz w:val="24"/>
                  </w:rPr>
                </w:pPr>
                <w:r>
                  <w:t>3209.06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</w:t>
            </w:r>
            <w:r>
              <w:rPr>
                <w:rFonts w:ascii="仿宋" w:hAnsi="仿宋" w:eastAsia="仿宋"/>
                <w:b/>
                <w:sz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</w:rPr>
              <w:t>项目类型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58"/>
              <w:contextualSpacing/>
              <w:jc w:val="left"/>
              <w:rPr>
                <w:rFonts w:ascii="仿宋" w:hAnsi="仿宋" w:eastAsia="仿宋"/>
                <w:bCs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18579211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住宅 </w:t>
            </w:r>
            <w:sdt>
              <w:sdtPr>
                <w:rPr>
                  <w:rFonts w:ascii="仿宋" w:hAnsi="仿宋" w:eastAsia="仿宋"/>
                  <w:sz w:val="24"/>
                </w:rPr>
                <w:id w:val="-204644029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办公 </w:t>
            </w:r>
            <w:sdt>
              <w:sdtPr>
                <w:rPr>
                  <w:rFonts w:ascii="仿宋" w:hAnsi="仿宋" w:eastAsia="仿宋"/>
                  <w:sz w:val="24"/>
                </w:rPr>
                <w:id w:val="-21789757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商店 </w:t>
            </w:r>
            <w:sdt>
              <w:sdtPr>
                <w:rPr>
                  <w:rFonts w:ascii="仿宋" w:hAnsi="仿宋" w:eastAsia="仿宋"/>
                  <w:sz w:val="24"/>
                </w:rPr>
                <w:id w:val="-141785241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旅馆 </w:t>
            </w:r>
            <w:sdt>
              <w:sdtPr>
                <w:rPr>
                  <w:rFonts w:ascii="仿宋" w:hAnsi="仿宋" w:eastAsia="仿宋"/>
                  <w:sz w:val="24"/>
                </w:rPr>
                <w:id w:val="-60203160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养老院 </w:t>
            </w:r>
            <w:sdt>
              <w:sdtPr>
                <w:rPr>
                  <w:rFonts w:ascii="仿宋" w:hAnsi="仿宋" w:eastAsia="仿宋"/>
                  <w:sz w:val="24"/>
                </w:rPr>
                <w:id w:val="122479487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幼儿园 </w:t>
            </w:r>
            <w:sdt>
              <w:sdtPr>
                <w:rPr>
                  <w:rFonts w:ascii="仿宋" w:hAnsi="仿宋" w:eastAsia="仿宋"/>
                  <w:sz w:val="24"/>
                </w:rPr>
                <w:id w:val="-17882636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 xml:space="preserve">医院 </w:t>
            </w:r>
          </w:p>
          <w:p>
            <w:pPr>
              <w:spacing w:line="360" w:lineRule="auto"/>
              <w:ind w:right="-58"/>
              <w:contextualSpacing/>
              <w:jc w:val="left"/>
              <w:rPr>
                <w:rFonts w:ascii="仿宋" w:hAnsi="仿宋" w:eastAsia="仿宋"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2342864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</w:rPr>
              <w:t>其他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</w:t>
            </w:r>
            <w:sdt>
              <w:sdtPr>
                <w:rPr>
                  <w:rFonts w:ascii="仿宋" w:hAnsi="仿宋" w:eastAsia="仿宋"/>
                  <w:sz w:val="24"/>
                </w:rPr>
                <w:id w:val="1644006457"/>
                <w:placeholder>
                  <w:docPart w:val="8F56EBD06CDD4AE8AE1A4979E012EFAC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sdtContent>
            </w:sdt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5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10、参与申报的技术人员是否经过绿色建筑培训</w:t>
            </w:r>
          </w:p>
        </w:tc>
        <w:tc>
          <w:tcPr>
            <w:tcW w:w="3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/>
              <w:contextualSpacing/>
              <w:jc w:val="left"/>
              <w:rPr>
                <w:rFonts w:ascii="仿宋" w:hAnsi="仿宋" w:eastAsia="仿宋"/>
                <w:bCs/>
                <w:sz w:val="24"/>
              </w:rPr>
            </w:pPr>
            <w:sdt>
              <w:sdtPr>
                <w:rPr>
                  <w:rFonts w:ascii="仿宋" w:hAnsi="仿宋" w:eastAsia="仿宋"/>
                  <w:sz w:val="24"/>
                </w:rPr>
                <w:id w:val="-73115465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 xml:space="preserve">是      </w:t>
            </w:r>
            <w:sdt>
              <w:sdtPr>
                <w:rPr>
                  <w:rFonts w:ascii="仿宋" w:hAnsi="仿宋" w:eastAsia="仿宋"/>
                  <w:sz w:val="24"/>
                </w:rPr>
                <w:id w:val="-179666145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11、所在地主管部门</w:t>
            </w:r>
          </w:p>
        </w:tc>
        <w:sdt>
          <w:sdtPr>
            <w:rPr>
              <w:rFonts w:ascii="仿宋" w:hAnsi="仿宋" w:eastAsia="仿宋"/>
              <w:sz w:val="24"/>
            </w:rPr>
            <w:id w:val="-1649271514"/>
            <w:placeholder>
              <w:docPart w:val="3F3898207E194ED7A4512C993A07015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1570151113"/>
            <w:placeholder>
              <w:docPart w:val="3BF780B8EEF54CF6849CC55D804AA8B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-996423449"/>
            <w:placeholder>
              <w:docPart w:val="B0A78FA5AD0B41F9B1235C664EF6FA6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936564207"/>
            <w:placeholder>
              <w:docPart w:val="292BE6DAFBE74349AB9FEC5FF1D8BBF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816104871"/>
            <w:placeholder>
              <w:docPart w:val="DCD5354AAFE64AC88C6E1E7C925E621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530176485"/>
            <w:placeholder>
              <w:docPart w:val="D2966DAE884C4F70A0497E7BB14D113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1329102680"/>
            <w:placeholder>
              <w:docPart w:val="56AFC551E5FC4F90905C8AEA6FCBA7A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12、建设单位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-603493433"/>
            <w:placeholder>
              <w:docPart w:val="A20D913AE87D43D28D817A353BA19E1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-466200892"/>
            <w:placeholder>
              <w:docPart w:val="5875E67985D1415B915F6C1C6C16F61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-833761867"/>
            <w:placeholder>
              <w:docPart w:val="10817687B8414D209D16FD598B42123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-278271397"/>
            <w:placeholder>
              <w:docPart w:val="4F2028E6A8D045DCBD9A5A2B1454B02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649411228"/>
            <w:placeholder>
              <w:docPart w:val="A6FE0DB4AB344D81A423D8BD8472B22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766468238"/>
            <w:placeholder>
              <w:docPart w:val="88C2DF6820D5439FB72D3CE5F29565B6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307911702"/>
                <w:placeholder>
                  <w:docPart w:val="F1A59134683E44EB856B761391A985F9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447897678"/>
            <w:placeholder>
              <w:docPart w:val="A34B446FA007450287491971FCECBC9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521550619"/>
            <w:placeholder>
              <w:docPart w:val="1E364EC001504399B0C24081F3EC5FA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1756393478"/>
            <w:placeholder>
              <w:docPart w:val="84DCE33252E14D60A380C59D38DC599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112201595"/>
                <w:placeholder>
                  <w:docPart w:val="5218962BEFDA4FBC80BDE834F06E8A0C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4175862"/>
            <w:placeholder>
              <w:docPart w:val="A1C56211F45043BAB5DB740E35AE98D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156151818"/>
            <w:placeholder>
              <w:docPart w:val="783379E347C54B23BEF092679BCF20D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6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13、设计单位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298039470"/>
            <w:placeholder>
              <w:docPart w:val="FA5166791C684130BF1FA89B4CFED054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334968094"/>
            <w:placeholder>
              <w:docPart w:val="0782F1AE1B164FF8840022F84335B3C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921677419"/>
            <w:placeholder>
              <w:docPart w:val="6569EDB21E04459C95BFABE5834748F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-1917784174"/>
            <w:placeholder>
              <w:docPart w:val="1122361809404F9981D9F4432EBE216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-2126838067"/>
            <w:placeholder>
              <w:docPart w:val="FD6B44F6A29B44848D554EBD1B7E9E2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259918775"/>
            <w:placeholder>
              <w:docPart w:val="01F9A164F1F64AE7821C33EF478A29E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777167224"/>
                <w:placeholder>
                  <w:docPart w:val="D6BCF58003FD498AA5DD4021DD6E913A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1912139772"/>
            <w:placeholder>
              <w:docPart w:val="C0CC6AD4848C4289ADF47E273E39417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2030550627"/>
            <w:placeholder>
              <w:docPart w:val="7D33CBEF0C2549B6BDEB569DAF2A6FF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2076010815"/>
            <w:placeholder>
              <w:docPart w:val="43CFFC05ABC84F62B83733859AA96E21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337965133"/>
                <w:placeholder>
                  <w:docPart w:val="05F9657DAB094EF98CDFC6057BF416A6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940729831"/>
            <w:placeholder>
              <w:docPart w:val="BDDF3F41E3544BF5BB92924A44BD3C8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1904410826"/>
            <w:placeholder>
              <w:docPart w:val="ED5204D0BEA94267BA8B8B01641FE16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6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14、施工单位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-1565705775"/>
            <w:placeholder>
              <w:docPart w:val="E16182AB94934574941C278D2D46C87A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2065523796"/>
            <w:placeholder>
              <w:docPart w:val="7D5EB852FC9A45A0B10DF1300EECB4A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1274750660"/>
            <w:placeholder>
              <w:docPart w:val="4FC329935FAC4477A63EBDD0E81A667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310451116"/>
            <w:placeholder>
              <w:docPart w:val="D258714C20EE4B1DAAE819CBB127C4B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2045629773"/>
            <w:placeholder>
              <w:docPart w:val="4D9E984083634B70BCFEFB883FEFD88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3747563"/>
            <w:placeholder>
              <w:docPart w:val="34789D69A389488AB3AE5561027FF9A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636221243"/>
                <w:placeholder>
                  <w:docPart w:val="49876D6B98254ED8B9AEFF410EA8B448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2089763207"/>
            <w:placeholder>
              <w:docPart w:val="D79B5AF78F28412987A0421C3C9324B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1399435204"/>
            <w:placeholder>
              <w:docPart w:val="A7C4B71DFD354C9FB8F65B882B881A9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674032929"/>
            <w:placeholder>
              <w:docPart w:val="BF525A5BB74A41FAB3AA9A929539E84D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246161137"/>
                <w:placeholder>
                  <w:docPart w:val="18B4C17C66AB429DBBBF88F594AA989F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777633857"/>
            <w:placeholder>
              <w:docPart w:val="84FCDDA187E647C39CDEC1055863255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838616728"/>
            <w:placeholder>
              <w:docPart w:val="A51DA80189AB4C38948FA800CB1B89D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6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15、物业管理单位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864402153"/>
            <w:placeholder>
              <w:docPart w:val="8CC8A2B9B20D4DD8BEF8E7ECF02954E0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1451828595"/>
            <w:placeholder>
              <w:docPart w:val="C1EEDD8BCA404914BEB17E1290AB12C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1442420029"/>
            <w:placeholder>
              <w:docPart w:val="2F66FF4AA93C40FCBC8C71627CF1398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631065474"/>
            <w:placeholder>
              <w:docPart w:val="09B49C1B6EA543E59D76E6685DBC6FA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-853112152"/>
            <w:placeholder>
              <w:docPart w:val="01BFDB03D8D848E6A4F772F5333D4DC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-498044628"/>
            <w:placeholder>
              <w:docPart w:val="8D905B41CE744507B481F8E25BBF7901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1792095278"/>
                <w:placeholder>
                  <w:docPart w:val="6F142FF68C094618AEF3AA992A0F5370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1727805994"/>
            <w:placeholder>
              <w:docPart w:val="B3D32E1841D74774BE4EF7736778071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1835336379"/>
            <w:placeholder>
              <w:docPart w:val="D4101A199A094E4EA2BEB1F75E0F37C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440185612"/>
            <w:placeholder>
              <w:docPart w:val="8C33AF4DCC7241E898C57DEA8689D1FC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1783221458"/>
                <w:placeholder>
                  <w:docPart w:val="1822AF9DA6E74CE4A9D612504358FEFE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374316237"/>
            <w:placeholder>
              <w:docPart w:val="2CE6E49DFD76486BAF21DDF4ECF2A03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1953616863"/>
            <w:placeholder>
              <w:docPart w:val="618FDC8FA9A844739D2A8DE727B565E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6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16、咨询单位</w:t>
            </w:r>
          </w:p>
        </w:tc>
        <w:sdt>
          <w:sdtPr>
            <w:rPr>
              <w:rFonts w:ascii="仿宋" w:hAnsi="仿宋" w:eastAsia="仿宋"/>
              <w:sz w:val="24"/>
            </w:rPr>
            <w:id w:val="-217595506"/>
            <w:placeholder>
              <w:docPart w:val="E58F9AD9EA814CD5A70495F93C2B51D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hAnsi="仿宋" w:eastAsia="仿宋"/>
              <w:sz w:val="24"/>
            </w:rPr>
            <w:id w:val="-1432736389"/>
            <w:placeholder>
              <w:docPart w:val="80F2A9F62A934AD3AFB5710B2CF54A9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hAnsi="仿宋" w:eastAsia="仿宋"/>
              <w:sz w:val="24"/>
            </w:rPr>
            <w:id w:val="-1847627051"/>
            <w:placeholder>
              <w:docPart w:val="6E74E8F49F2F42EB85B405491407FC0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4239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hAnsi="仿宋" w:eastAsia="仿宋"/>
              <w:sz w:val="24"/>
            </w:rPr>
            <w:id w:val="-1332977426"/>
            <w:placeholder>
              <w:docPart w:val="85219B10676547C58A300E853FC8F26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hAnsi="仿宋" w:eastAsia="仿宋"/>
              <w:sz w:val="24"/>
            </w:rPr>
            <w:id w:val="-779871611"/>
            <w:placeholder>
              <w:docPart w:val="3C538B9D8A974F81A00F1E289404E70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415217370"/>
            <w:placeholder>
              <w:docPart w:val="3E43FB8337BF4B3C8242D61F040D8293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1899545403"/>
                <w:placeholder>
                  <w:docPart w:val="2FEA741581A145CF89B3BCBAFD0EBE24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507840350"/>
            <w:placeholder>
              <w:docPart w:val="BBC58B2929B24CB3A760832B2D7CC70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hAnsi="仿宋" w:eastAsia="仿宋"/>
              <w:sz w:val="24"/>
            </w:rPr>
            <w:id w:val="-598804490"/>
            <w:placeholder>
              <w:docPart w:val="C8D09802B3694E55BB592878E0B9E94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83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hAnsi="仿宋" w:eastAsia="仿宋"/>
              <w:sz w:val="24"/>
            </w:rPr>
            <w:id w:val="253094079"/>
            <w:placeholder>
              <w:docPart w:val="4A3E85EEBA2E4BCF8DC556DAE31FD586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031330595"/>
                <w:placeholder>
                  <w:docPart w:val="8379456444144F4A9CB5544F441E93E1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1401" w:type="dxa"/>
                    <w:tc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</w:tcBorders>
                    <w:vAlign w:val="center"/>
                  </w:tcPr>
                  <w:p>
                    <w:pPr>
                      <w:spacing w:line="360" w:lineRule="auto"/>
                      <w:contextualSpacing/>
                      <w:rPr>
                        <w:rFonts w:ascii="仿宋" w:hAnsi="仿宋" w:eastAsia="仿宋"/>
                        <w:bCs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hAnsi="仿宋" w:eastAsia="仿宋"/>
              <w:sz w:val="24"/>
            </w:rPr>
            <w:id w:val="-647057512"/>
            <w:placeholder>
              <w:docPart w:val="8FEFA6AF73CB465D88BAA033DEE2D33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79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54" w:hRule="atLeast"/>
          <w:jc w:val="center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contextualSpacing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hAnsi="仿宋" w:eastAsia="仿宋"/>
              <w:sz w:val="24"/>
            </w:rPr>
            <w:id w:val="-1432344659"/>
            <w:placeholder>
              <w:docPart w:val="78F6ED2ED25447EE85E95E7D437439E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6806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60" w:lineRule="auto"/>
                  <w:contextualSpacing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</w:tr>
    </w:tbl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8"/>
        <w:gridCol w:w="240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24"/>
              </w:rPr>
              <w:br w:type="page"/>
            </w:r>
            <w:r>
              <w:rPr>
                <w:rFonts w:eastAsia="仿宋"/>
                <w:b/>
                <w:sz w:val="24"/>
              </w:rPr>
              <w:t>关键评价指标情况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shd w:val="clear" w:color="auto" w:fill="D9D9D9"/>
            <w:vAlign w:val="center"/>
          </w:tcPr>
          <w:p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指标</w:t>
            </w:r>
          </w:p>
        </w:tc>
        <w:tc>
          <w:tcPr>
            <w:tcW w:w="2409" w:type="dxa"/>
            <w:shd w:val="clear" w:color="auto" w:fill="D9D9D9"/>
            <w:vAlign w:val="center"/>
          </w:tcPr>
          <w:p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单位</w:t>
            </w:r>
          </w:p>
        </w:tc>
        <w:tc>
          <w:tcPr>
            <w:tcW w:w="2559" w:type="dxa"/>
            <w:shd w:val="clear" w:color="auto" w:fill="D9D9D9"/>
            <w:vAlign w:val="center"/>
          </w:tcPr>
          <w:p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/>
                <w:b/>
                <w:color w:val="000000"/>
                <w:sz w:val="24"/>
              </w:rPr>
              <w:t>数据（保留两位小数）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用地面积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m</w:t>
            </w:r>
            <w:r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1809976808"/>
            <w:placeholder>
              <w:docPart w:val="EB02C57B093A454CBDF65F88F55259E6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t>3000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建筑面积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m</w:t>
            </w:r>
            <w:r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206227450"/>
            <w:placeholder>
              <w:docPart w:val="0960D4F71986461AA6C9A88A9A2C4141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t>3209.06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建筑总能耗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J/a</w:t>
            </w:r>
          </w:p>
        </w:tc>
        <w:sdt>
          <w:sdtPr>
            <w:rPr>
              <w:rFonts w:eastAsia="仿宋"/>
              <w:sz w:val="24"/>
            </w:rPr>
            <w:id w:val="-920101871"/>
            <w:placeholder>
              <w:docPart w:val="5EF85EDB73D5442FAC47DCD3E68D1E43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单位面积能耗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kW·h/（m</w:t>
            </w:r>
            <w:r>
              <w:rPr>
                <w:rFonts w:eastAsia="仿宋"/>
                <w:b/>
                <w:szCs w:val="21"/>
                <w:vertAlign w:val="superscript"/>
              </w:rPr>
              <w:t>2</w:t>
            </w:r>
            <w:r>
              <w:rPr>
                <w:rFonts w:eastAsia="仿宋"/>
                <w:b/>
                <w:szCs w:val="21"/>
              </w:rPr>
              <w:t>·a）</w:t>
            </w:r>
          </w:p>
        </w:tc>
        <w:sdt>
          <w:sdtPr>
            <w:rPr>
              <w:rFonts w:eastAsia="仿宋"/>
              <w:sz w:val="24"/>
            </w:rPr>
            <w:id w:val="-487632442"/>
            <w:placeholder>
              <w:docPart w:val="1538EEF180BF47648B9CFDEFF7743956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围护结构</w:t>
            </w:r>
            <w:r>
              <w:rPr>
                <w:rFonts w:eastAsia="仿宋"/>
                <w:b/>
                <w:szCs w:val="21"/>
              </w:rPr>
              <w:t>热工性能提高</w:t>
            </w:r>
            <w:r>
              <w:rPr>
                <w:rFonts w:hint="eastAsia" w:eastAsia="仿宋"/>
                <w:b/>
                <w:szCs w:val="21"/>
              </w:rPr>
              <w:t>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241090805"/>
            <w:placeholder>
              <w:docPart w:val="AA0A87798DC34AD7B24D3683D62D688D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供暖空调</w:t>
            </w:r>
            <w:r>
              <w:rPr>
                <w:rFonts w:eastAsia="仿宋"/>
                <w:b/>
                <w:szCs w:val="21"/>
              </w:rPr>
              <w:t>负荷降低</w:t>
            </w:r>
            <w:r>
              <w:rPr>
                <w:rFonts w:hint="eastAsia" w:eastAsia="仿宋"/>
                <w:b/>
                <w:szCs w:val="21"/>
              </w:rPr>
              <w:t>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2120712642"/>
            <w:placeholder>
              <w:docPart w:val="97303688D7D5469DA39DBFC739FEB402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严寒</w:t>
            </w:r>
            <w:r>
              <w:rPr>
                <w:rFonts w:eastAsia="仿宋"/>
                <w:b/>
                <w:szCs w:val="21"/>
              </w:rPr>
              <w:t>和寒冷地区住宅外窗传热系数降低比例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32245074"/>
            <w:placeholder>
              <w:docPart w:val="6DDF9D4D47494F149755155E95774746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建筑能耗降低幅度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478800680"/>
            <w:placeholder>
              <w:docPart w:val="6D69E2EF22DA493D8DBEF0DCF47BC0A5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容积率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612866235"/>
            <w:placeholder>
              <w:docPart w:val="7414BC5D08A0407D8575455523EB4EB6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绿地率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538184376"/>
            <w:placeholder>
              <w:docPart w:val="AB7567B86D6E4103AAFAACE61327BC0F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人均集中绿地面积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m</w:t>
            </w:r>
            <w:r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1038080409"/>
            <w:placeholder>
              <w:docPart w:val="94C48D7B309A47D3B8084B4D1146DB51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室内PM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2.5</w:t>
            </w:r>
            <w:r>
              <w:rPr>
                <w:rFonts w:hint="eastAsia" w:eastAsia="仿宋"/>
                <w:b/>
                <w:szCs w:val="21"/>
              </w:rPr>
              <w:t>年均浓度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µ</w:t>
            </w:r>
            <w:r>
              <w:rPr>
                <w:rFonts w:hint="eastAsia" w:eastAsia="仿宋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/m</w:t>
            </w:r>
            <w:r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533085408"/>
            <w:placeholder>
              <w:docPart w:val="0674CF55301A4A2A933DC126067F299A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室内PM</w:t>
            </w:r>
            <w:r>
              <w:rPr>
                <w:rFonts w:hint="eastAsia" w:eastAsia="仿宋"/>
                <w:b/>
                <w:szCs w:val="21"/>
                <w:vertAlign w:val="subscript"/>
              </w:rPr>
              <w:t>10</w:t>
            </w:r>
            <w:r>
              <w:rPr>
                <w:rFonts w:hint="eastAsia" w:eastAsia="仿宋"/>
                <w:b/>
                <w:szCs w:val="21"/>
              </w:rPr>
              <w:t>年均浓度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µ</w:t>
            </w:r>
            <w:r>
              <w:rPr>
                <w:rFonts w:hint="eastAsia" w:eastAsia="仿宋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/m</w:t>
            </w:r>
            <w:r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-1999183900"/>
            <w:placeholder>
              <w:docPart w:val="70485AD2961D4008B3F44EB900B3C46A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室内主要空气污染物浓度降低比例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008341800"/>
            <w:placeholder>
              <w:docPart w:val="41A4C748D04E4D40BFD324471D58DC1A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室内噪声值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1644705591"/>
            <w:placeholder>
              <w:docPart w:val="666E745D1CF640349D71B0244F017DC7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构件空气声隔声值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-1792748888"/>
            <w:placeholder>
              <w:docPart w:val="43464F631420412EA607D2920550C3FB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楼板撞击声隔声值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-687519468"/>
            <w:placeholder>
              <w:docPart w:val="F54E75B2A6654B7294E57C454C1DD05C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绿色产品装饰装修材料数量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N</w:t>
            </w:r>
          </w:p>
        </w:tc>
        <w:sdt>
          <w:sdtPr>
            <w:rPr>
              <w:rFonts w:eastAsia="仿宋"/>
              <w:sz w:val="24"/>
            </w:rPr>
            <w:id w:val="1049267330"/>
            <w:placeholder>
              <w:docPart w:val="0E663F4455394F7B88E394F462C32116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可调节遮阳设施面积比例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183207793"/>
            <w:placeholder>
              <w:docPart w:val="5FE7E3CFBCAA46DAB5737FE907A4B3B4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场地出入口距公交站点的步行距离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m</w:t>
            </w:r>
          </w:p>
        </w:tc>
        <w:sdt>
          <w:sdtPr>
            <w:rPr>
              <w:rFonts w:eastAsia="仿宋"/>
              <w:sz w:val="24"/>
            </w:rPr>
            <w:id w:val="1011408661"/>
            <w:placeholder>
              <w:docPart w:val="23204EA6A3EC4249A6A209049A5EC932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项目就近公交站点数量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N</w:t>
            </w:r>
          </w:p>
        </w:tc>
        <w:sdt>
          <w:sdtPr>
            <w:rPr>
              <w:rFonts w:eastAsia="仿宋"/>
              <w:sz w:val="24"/>
            </w:rPr>
            <w:id w:val="-1757202466"/>
            <w:placeholder>
              <w:docPart w:val="7BE9704F20BB4038A1A420439FCB4EBF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室外健身场地比例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9829030"/>
            <w:placeholder>
              <w:docPart w:val="941B0856A5BA4CB3AC30086107DF711C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室内健身场地比例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44888634"/>
            <w:placeholder>
              <w:docPart w:val="A36FFF7D6ECA45C5A81C2804679D0B93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电</w:t>
            </w:r>
            <w:r>
              <w:rPr>
                <w:rFonts w:eastAsia="仿宋"/>
                <w:b/>
                <w:szCs w:val="21"/>
              </w:rPr>
              <w:t>动汽车充电</w:t>
            </w:r>
            <w:r>
              <w:rPr>
                <w:rFonts w:hint="eastAsia" w:eastAsia="仿宋"/>
                <w:b/>
                <w:szCs w:val="21"/>
              </w:rPr>
              <w:t>桩</w:t>
            </w:r>
            <w:r>
              <w:rPr>
                <w:rFonts w:eastAsia="仿宋"/>
                <w:b/>
                <w:szCs w:val="21"/>
              </w:rPr>
              <w:t>比</w:t>
            </w:r>
            <w:r>
              <w:rPr>
                <w:rFonts w:hint="eastAsia" w:eastAsia="仿宋"/>
                <w:b/>
                <w:szCs w:val="21"/>
              </w:rPr>
              <w:t>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20302475"/>
            <w:placeholder>
              <w:docPart w:val="8BACA27763EA4D59A65FF9DB0EAF3AA5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装饰性构件造价比例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796104481"/>
            <w:placeholder>
              <w:docPart w:val="ADA04C84BD7B400A813E5B937AB671A1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可再生能源提供的生活用热水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m</w:t>
            </w:r>
            <w:r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-1203710547"/>
            <w:placeholder>
              <w:docPart w:val="C9EB4C56D69A43B18A0458211EDB59BD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可再生能源提供生活用热水比例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265882940"/>
            <w:placeholder>
              <w:docPart w:val="B2CDC350049C4F3DB86B0EB87ECB6D15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可再生能源提供的空调用冷量和热量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 w:val="24"/>
              </w:rPr>
              <w:t>G</w:t>
            </w:r>
            <w:r>
              <w:rPr>
                <w:rFonts w:eastAsia="仿宋"/>
                <w:b/>
                <w:sz w:val="24"/>
              </w:rPr>
              <w:t>J/a</w:t>
            </w:r>
          </w:p>
        </w:tc>
        <w:sdt>
          <w:sdtPr>
            <w:rPr>
              <w:rFonts w:eastAsia="仿宋"/>
              <w:sz w:val="24"/>
            </w:rPr>
            <w:id w:val="964703799"/>
            <w:placeholder>
              <w:docPart w:val="A609B95C9B9E4B9AAAF60365FB2DEB44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可再生能源提供的空调用冷量和热量比例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242841611"/>
            <w:placeholder>
              <w:docPart w:val="06309913C9194F4BA39E97CA87F645C3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可再生能源提供的电量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kW·h</w:t>
            </w:r>
            <w:r>
              <w:rPr>
                <w:rFonts w:eastAsia="仿宋"/>
                <w:b/>
                <w:sz w:val="24"/>
              </w:rPr>
              <w:t xml:space="preserve"> /a</w:t>
            </w:r>
          </w:p>
        </w:tc>
        <w:sdt>
          <w:sdtPr>
            <w:rPr>
              <w:rFonts w:eastAsia="仿宋"/>
              <w:sz w:val="24"/>
            </w:rPr>
            <w:id w:val="773672084"/>
            <w:placeholder>
              <w:docPart w:val="DD99F9F172CB441C817B591C912344B1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可再生能源提供的电量比例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644042150"/>
            <w:placeholder>
              <w:docPart w:val="43EFF74F8D774ACFAAE446AAF9462A7F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装修工业化内装部品占比50%以上的种数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</w:p>
        </w:tc>
        <w:sdt>
          <w:sdtPr>
            <w:rPr>
              <w:rFonts w:eastAsia="仿宋"/>
              <w:sz w:val="24"/>
            </w:rPr>
            <w:id w:val="2017953258"/>
            <w:placeholder>
              <w:docPart w:val="8D98094FE8C04C6E8533AC952E776FD6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可再利用和可再循环材料利用率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374377390"/>
            <w:placeholder>
              <w:docPart w:val="EE28E0039D954AB89C56A5E23931DAC9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利废材料选用数量及比例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</w:p>
        </w:tc>
        <w:sdt>
          <w:sdtPr>
            <w:rPr>
              <w:rFonts w:eastAsia="仿宋"/>
              <w:sz w:val="24"/>
            </w:rPr>
            <w:id w:val="-358898169"/>
            <w:placeholder>
              <w:docPart w:val="B6478A5D51B04BB888EF070A470FEC3A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绿色建材应用比例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2096427822"/>
            <w:placeholder>
              <w:docPart w:val="77D47028B04C4411A49F232D5EFE073D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场地年径流总量控制率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82946056"/>
            <w:placeholder>
              <w:docPart w:val="3F50C794B5A0485EA2BA46370457C997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工业化预制构件比例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93624374"/>
            <w:placeholder>
              <w:docPart w:val="4F6265F388B341A49B7115D6A7EDDDC8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卫生器具用水效率等级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</w:p>
        </w:tc>
        <w:sdt>
          <w:sdtPr>
            <w:rPr>
              <w:rFonts w:eastAsia="仿宋"/>
              <w:sz w:val="24"/>
            </w:rPr>
            <w:id w:val="-723446117"/>
            <w:placeholder>
              <w:docPart w:val="4A0D710850B444A28112FCF19FF94AC2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非传统水源用水量占总用水量的比例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26544149"/>
            <w:placeholder>
              <w:docPart w:val="C3F77B405E6E4B49BE957E9E741AC931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Cs w:val="21"/>
              </w:rPr>
              <w:t>居住建筑还需填写以下指标：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人均用地面积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m</w:t>
            </w:r>
            <w:r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-1099479633"/>
            <w:placeholder>
              <w:docPart w:val="0BDD6602A5C443E4BE412A44D00A0B35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地下建筑面积与地上建筑面积比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592509716"/>
            <w:placeholder>
              <w:docPart w:val="5E6FDD9C865E487CB91FF0066E95326F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通风开口面积与房间地板面积之比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314442321"/>
            <w:placeholder>
              <w:docPart w:val="B89EF8AEC022461E8884191EDC516154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Cs w:val="21"/>
              </w:rPr>
              <w:t>公共建筑还需填写以下指标：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平均自然通风换气次数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h</w:t>
            </w:r>
            <w:r>
              <w:rPr>
                <w:rFonts w:hint="eastAsia" w:eastAsia="仿宋"/>
                <w:b/>
                <w:szCs w:val="21"/>
                <w:vertAlign w:val="superscript"/>
              </w:rPr>
              <w:t>-1</w:t>
            </w:r>
          </w:p>
        </w:tc>
        <w:sdt>
          <w:sdtPr>
            <w:rPr>
              <w:rFonts w:eastAsia="仿宋"/>
              <w:sz w:val="24"/>
            </w:rPr>
            <w:id w:val="-1067642299"/>
            <w:placeholder>
              <w:docPart w:val="4932A924D02F4351A319063C824A40FF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地下建筑面积与总用地面积比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90600357"/>
            <w:placeholder>
              <w:docPart w:val="EDFA70FC93D646E1A0C8126CB20E39B9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地下一层建筑面积与总用地面积的比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323396081"/>
            <w:placeholder>
              <w:docPart w:val="8833E1DC0E1B430F9D87448AF314DA41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冷、热源机组能效提升幅度</w:t>
            </w:r>
          </w:p>
        </w:tc>
        <w:tc>
          <w:tcPr>
            <w:tcW w:w="2409" w:type="dxa"/>
            <w:vAlign w:val="center"/>
          </w:tcPr>
          <w:p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00387741"/>
            <w:placeholder>
              <w:docPart w:val="6440E44C8112411F9D5AF587AD708B75"/>
            </w:placeholder>
            <w:showingPlcHdr/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2559" w:type="dxa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Style w:val="15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6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Cs w:val="21"/>
              </w:rPr>
              <w:t>其他指标达标情况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全装修</w:t>
            </w:r>
          </w:p>
        </w:tc>
        <w:sdt>
          <w:sdtPr>
            <w:rPr>
              <w:rFonts w:eastAsia="仿宋"/>
              <w:sz w:val="24"/>
            </w:rPr>
            <w:id w:val="313155015"/>
            <w:placeholder>
              <w:docPart w:val="6EDE39E71ECF4004A855FBBC6169A042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4968" w:type="dxa"/>
                <w:gridSpan w:val="2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防潮防坠</w:t>
            </w:r>
          </w:p>
        </w:tc>
        <w:sdt>
          <w:sdtPr>
            <w:rPr>
              <w:rFonts w:eastAsia="仿宋"/>
              <w:sz w:val="24"/>
            </w:rPr>
            <w:id w:val="-90781343"/>
            <w:placeholder>
              <w:docPart w:val="98F86FA4A7564DF08F57C30F4F960C4E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4968" w:type="dxa"/>
                <w:gridSpan w:val="2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配套服务</w:t>
            </w:r>
          </w:p>
        </w:tc>
        <w:sdt>
          <w:sdtPr>
            <w:rPr>
              <w:rFonts w:eastAsia="仿宋"/>
              <w:sz w:val="24"/>
            </w:rPr>
            <w:id w:val="-1142876134"/>
            <w:placeholder>
              <w:docPart w:val="9AD36CC28EED4A629B9FD0DA63FCF174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4968" w:type="dxa"/>
                <w:gridSpan w:val="2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公共建筑绿地向公众开放</w:t>
            </w:r>
          </w:p>
        </w:tc>
        <w:sdt>
          <w:sdtPr>
            <w:rPr>
              <w:rFonts w:eastAsia="仿宋"/>
              <w:sz w:val="24"/>
            </w:rPr>
            <w:id w:val="1376127127"/>
            <w:placeholder>
              <w:docPart w:val="2C0727665470457681CBBAAB0E7DBFFA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4968" w:type="dxa"/>
                <w:gridSpan w:val="2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8" w:type="dxa"/>
            <w:vAlign w:val="center"/>
          </w:tcPr>
          <w:p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垃圾分类</w:t>
            </w:r>
          </w:p>
        </w:tc>
        <w:sdt>
          <w:sdtPr>
            <w:rPr>
              <w:rFonts w:eastAsia="仿宋"/>
              <w:sz w:val="24"/>
            </w:rPr>
            <w:id w:val="1457372374"/>
            <w:placeholder>
              <w:docPart w:val="D4062FAEF895448FAC30E117479E39B3"/>
            </w:placeholder>
          </w:sdtPr>
          <w:sdtEndPr>
            <w:rPr>
              <w:rFonts w:eastAsia="仿宋"/>
              <w:sz w:val="24"/>
            </w:rPr>
          </w:sdtEndPr>
          <w:sdtContent>
            <w:tc>
              <w:tcPr>
                <w:tcW w:w="4968" w:type="dxa"/>
                <w:gridSpan w:val="2"/>
                <w:vAlign w:val="center"/>
              </w:tcPr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  <w:p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</w:tbl>
    <w:p>
      <w:pPr>
        <w:widowControl/>
        <w:spacing w:line="276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40"/>
        <w:gridCol w:w="1400"/>
        <w:gridCol w:w="1010"/>
        <w:gridCol w:w="960"/>
        <w:gridCol w:w="1134"/>
        <w:gridCol w:w="1418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widowControl/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增量成本情况</w:t>
            </w:r>
            <w:r>
              <w:rPr>
                <w:rFonts w:ascii="仿宋" w:hAnsi="仿宋" w:eastAsia="仿宋"/>
                <w:b/>
                <w:bCs/>
                <w:sz w:val="24"/>
                <w:szCs w:val="21"/>
              </w:rPr>
              <w:t>（小数点后保留两位）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项目建筑面积（平方米）：</w:t>
            </w:r>
            <w:sdt>
              <w:sdtPr>
                <w:rPr>
                  <w:rFonts w:ascii="仿宋" w:hAnsi="仿宋" w:eastAsia="仿宋"/>
                  <w:szCs w:val="21"/>
                </w:rPr>
                <w:id w:val="-1595243254"/>
                <w:placeholder>
                  <w:docPart w:val="FDE5BD9C2A9F41D8B68229F8CD3360F3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总投资</w:t>
            </w:r>
            <w:r>
              <w:rPr>
                <w:rFonts w:ascii="仿宋" w:hAnsi="仿宋" w:eastAsia="仿宋"/>
                <w:b/>
                <w:bCs/>
                <w:szCs w:val="21"/>
              </w:rPr>
              <w:t>（万元）：</w:t>
            </w:r>
            <w:sdt>
              <w:sdtPr>
                <w:rPr>
                  <w:rFonts w:ascii="仿宋" w:hAnsi="仿宋" w:eastAsia="仿宋"/>
                  <w:szCs w:val="21"/>
                </w:rPr>
                <w:id w:val="-1231917529"/>
                <w:placeholder>
                  <w:docPart w:val="F588D94636B7408EB90C2CA051B88262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为实现绿色建筑而增加的初投资成本（万元）：</w:t>
            </w:r>
            <w:sdt>
              <w:sdtPr>
                <w:rPr>
                  <w:rFonts w:ascii="仿宋" w:hAnsi="仿宋" w:eastAsia="仿宋"/>
                  <w:szCs w:val="21"/>
                </w:rPr>
                <w:id w:val="991766589"/>
                <w:placeholder>
                  <w:docPart w:val="F3EF84C7EE684F0AB6A18145EFCCFE66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单位面积增量成本（元/平方米）：</w:t>
            </w:r>
            <w:sdt>
              <w:sdtPr>
                <w:rPr>
                  <w:rFonts w:ascii="仿宋" w:hAnsi="仿宋" w:eastAsia="仿宋"/>
                  <w:szCs w:val="21"/>
                </w:rPr>
                <w:id w:val="-1704707168"/>
                <w:placeholder>
                  <w:docPart w:val="EB670A13C41A41CBB327D4C58AADF7C6"/>
                </w:placeholder>
                <w:showingPlcHdr/>
              </w:sdtPr>
              <w:sdtEndPr>
                <w:rPr>
                  <w:rFonts w:ascii="仿宋" w:hAnsi="仿宋" w:eastAsia="仿宋"/>
                  <w:szCs w:val="21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  <w:p>
            <w:pPr>
              <w:widowControl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绿色建筑可节约的运行费用（万元/年）： </w:t>
            </w:r>
            <w:sdt>
              <w:sdtPr>
                <w:rPr>
                  <w:rFonts w:ascii="仿宋" w:hAnsi="仿宋" w:eastAsia="仿宋"/>
                  <w:szCs w:val="21"/>
                </w:rPr>
                <w:id w:val="-992175183"/>
                <w:placeholder>
                  <w:docPart w:val="757F6E5D22FB4307B23C2018078CB43D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Cs w:val="21"/>
                  </w:rPr>
                  <w:t>单击输入文字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6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实现绿建采取的措施</w:t>
            </w:r>
          </w:p>
        </w:tc>
        <w:tc>
          <w:tcPr>
            <w:tcW w:w="94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单价</w:t>
            </w:r>
          </w:p>
        </w:tc>
        <w:tc>
          <w:tcPr>
            <w:tcW w:w="140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标准建筑采用的常规技术和产品</w:t>
            </w:r>
          </w:p>
        </w:tc>
        <w:tc>
          <w:tcPr>
            <w:tcW w:w="101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单价</w:t>
            </w:r>
          </w:p>
        </w:tc>
        <w:tc>
          <w:tcPr>
            <w:tcW w:w="96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应用量</w:t>
            </w:r>
          </w:p>
        </w:tc>
        <w:tc>
          <w:tcPr>
            <w:tcW w:w="1134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应用面积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（m</w:t>
            </w:r>
            <w:r>
              <w:rPr>
                <w:rFonts w:ascii="仿宋" w:hAnsi="仿宋" w:eastAsia="仿宋"/>
                <w:b/>
                <w:bCs/>
                <w:szCs w:val="21"/>
                <w:vertAlign w:val="superscript"/>
              </w:rPr>
              <w:t>2</w:t>
            </w:r>
            <w:r>
              <w:rPr>
                <w:rFonts w:ascii="仿宋" w:hAnsi="仿宋" w:eastAsia="仿宋"/>
                <w:b/>
                <w:bCs/>
                <w:szCs w:val="21"/>
              </w:rPr>
              <w:t>）</w:t>
            </w:r>
          </w:p>
        </w:tc>
        <w:tc>
          <w:tcPr>
            <w:tcW w:w="1418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增量成本</w:t>
            </w:r>
          </w:p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（万元）</w:t>
            </w:r>
          </w:p>
        </w:tc>
        <w:tc>
          <w:tcPr>
            <w:tcW w:w="820" w:type="dxa"/>
            <w:shd w:val="clear" w:color="auto" w:fill="D9D9D9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527452622"/>
            <w:placeholder>
              <w:docPart w:val="CBCEC2D4B17F4A5F8C37C9D179FF2FF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snapToGrid w:val="0"/>
                  <w:jc w:val="center"/>
                  <w:rPr>
                    <w:rFonts w:ascii="仿宋" w:hAnsi="仿宋" w:eastAsia="仿宋"/>
                    <w:szCs w:val="21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74547744"/>
            <w:placeholder>
              <w:docPart w:val="D63CA63CEC9F49BDB6269AF5558AF9F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snapToGrid w:val="0"/>
                  <w:jc w:val="center"/>
                  <w:rPr>
                    <w:rFonts w:ascii="仿宋" w:hAnsi="仿宋" w:eastAsia="仿宋"/>
                    <w:szCs w:val="21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49099135"/>
            <w:placeholder>
              <w:docPart w:val="B1B91A9A59A84F74B20765129CF7CB5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10356508"/>
            <w:placeholder>
              <w:docPart w:val="5BD01A8DD1664FDCA75FD816A18537D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35561484"/>
            <w:placeholder>
              <w:docPart w:val="D9B9D6B57821480583F6280FBE67E71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04794477"/>
            <w:placeholder>
              <w:docPart w:val="A9F5891CA38843B29EFEBDE12398833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5564622"/>
            <w:placeholder>
              <w:docPart w:val="5B802E3B3E2243DC8841A3E22868806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924265301"/>
            <w:placeholder>
              <w:docPart w:val="A99B241A029B484ABC933B65A854BDA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767771728"/>
            <w:placeholder>
              <w:docPart w:val="1CC5E63E4C154E0D9E4116B9E34BED9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63855959"/>
            <w:placeholder>
              <w:docPart w:val="D10A3BB93D514FCEB6BFA97616ADD1E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10828472"/>
            <w:placeholder>
              <w:docPart w:val="FCF8C1F144864805BCB9083DF783D2A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95564977"/>
            <w:placeholder>
              <w:docPart w:val="FBAE178490F149F3A8BE2F5BD682804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28140014"/>
            <w:placeholder>
              <w:docPart w:val="8F8892F496BC4B019D2B1D25FCEF454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81857376"/>
            <w:placeholder>
              <w:docPart w:val="B49F8F4738814732A9BA7E5852AFBA1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64766502"/>
            <w:placeholder>
              <w:docPart w:val="BCD39FDA9DE447F2845E8647379CB27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764574474"/>
            <w:placeholder>
              <w:docPart w:val="16EAE87D4B7C4652B1F166386A1A5DD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226416104"/>
            <w:placeholder>
              <w:docPart w:val="BB77C5DF611744E593E6C9E13D86D1C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21301826"/>
            <w:placeholder>
              <w:docPart w:val="E7B478DA28A241DF9BB3BA9DF1D67A2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1662122"/>
            <w:placeholder>
              <w:docPart w:val="4A7D538DF5DB4E56A391837D84CADAF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9725185"/>
            <w:placeholder>
              <w:docPart w:val="A3F7CA1FD774465A90BF31D8EC1408D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94897287"/>
            <w:placeholder>
              <w:docPart w:val="CC95735AE5DE45E8B377272CF409EAE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84207439"/>
            <w:placeholder>
              <w:docPart w:val="B57E1ADAE2004FB1AB3D929DF950C16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60361593"/>
            <w:placeholder>
              <w:docPart w:val="2466B379E42F408A94744945F6FE08B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0844912"/>
            <w:placeholder>
              <w:docPart w:val="B388D8DA440D403BA9E939E9F95E3EC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000387634"/>
            <w:placeholder>
              <w:docPart w:val="34E555FE4CEB46A8B2AFE5FCCE0564B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88087746"/>
            <w:placeholder>
              <w:docPart w:val="DFC82ABACBAE4AEEB6D54FA4FB94010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69925763"/>
            <w:placeholder>
              <w:docPart w:val="10DCF0AE1B1D4968AF1FC34C1B4AFDD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48098881"/>
            <w:placeholder>
              <w:docPart w:val="22741BFF94D74D3AB38CF7FECDD7B0C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55230981"/>
            <w:placeholder>
              <w:docPart w:val="2C7E58107F434E269A1974D1B61E7AA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59830435"/>
            <w:placeholder>
              <w:docPart w:val="2F3D999BD2804C2B8E35CF6950C0B1C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34323786"/>
            <w:placeholder>
              <w:docPart w:val="37387939491344008EB6D1AE79495D6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729722103"/>
            <w:placeholder>
              <w:docPart w:val="D69A7918339D48F6A60442E6D29071D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589048833"/>
            <w:placeholder>
              <w:docPart w:val="22AAD56357ED4D28965463D5EC6199F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84538240"/>
            <w:placeholder>
              <w:docPart w:val="2290E666EFF74F3BB180762E041812D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81771152"/>
            <w:placeholder>
              <w:docPart w:val="292A2280D7734F69A88CDB7D287C3DC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82875029"/>
            <w:placeholder>
              <w:docPart w:val="2503E67F362448E5B17C7562F2FA0FD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31812621"/>
            <w:placeholder>
              <w:docPart w:val="A5324F505F7D457CAD6E2595B525343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119288"/>
            <w:placeholder>
              <w:docPart w:val="64013331006A40868C00DCEE35FD220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78247212"/>
            <w:placeholder>
              <w:docPart w:val="6BC3224CE3464738879809CD498CBDE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47192583"/>
            <w:placeholder>
              <w:docPart w:val="A321AFD658BB4AFFAFFB0405A6C9620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271693988"/>
            <w:placeholder>
              <w:docPart w:val="1421C6E3D24748E3998F360413F8E22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56050343"/>
            <w:placeholder>
              <w:docPart w:val="B4D7C46FF395443892275C69C24CC0A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35166248"/>
            <w:placeholder>
              <w:docPart w:val="A68C359466434500B24E6E9449EA5D7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45953976"/>
            <w:placeholder>
              <w:docPart w:val="217E4D86F41A4551A51ACA2A90BC286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942687284"/>
            <w:placeholder>
              <w:docPart w:val="0964E17B6D784FBF84AC425079A77B3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49326999"/>
            <w:placeholder>
              <w:docPart w:val="030BE338CAE948F1BFA45C169E5F79D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51812324"/>
            <w:placeholder>
              <w:docPart w:val="F00FA83C8FD142CDA5DECF829132664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72479362"/>
            <w:placeholder>
              <w:docPart w:val="EBC070B316544C43ABBE37784E4C91A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844014585"/>
            <w:placeholder>
              <w:docPart w:val="8D96F30B9A444E04940F78B328AB80C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07216179"/>
            <w:placeholder>
              <w:docPart w:val="80527A1C1F364B319D1058C934AF193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80022350"/>
            <w:placeholder>
              <w:docPart w:val="65E5B09147EF4F68A32E4F0E696C826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82966622"/>
            <w:placeholder>
              <w:docPart w:val="394FB316C0D7437283293A22E1D9C5E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79255509"/>
            <w:placeholder>
              <w:docPart w:val="A1A9B9238DD7422D833645EEB17E7D2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30454547"/>
            <w:placeholder>
              <w:docPart w:val="5232C2C70436404EAA827BDA0D98F86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76407261"/>
            <w:placeholder>
              <w:docPart w:val="0BD8199356D04DF39C6B9412EA4FBD4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931813023"/>
            <w:placeholder>
              <w:docPart w:val="19DF973EA25045C8A381B6EE0F30492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340548900"/>
            <w:placeholder>
              <w:docPart w:val="46D9351764C4400CB3BE0AEBDDAACDE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21677270"/>
            <w:placeholder>
              <w:docPart w:val="646214C6C94A4AC698DADCFCA35639E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84096476"/>
            <w:placeholder>
              <w:docPart w:val="0467A3847E3646BAA6C14290755E041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04603540"/>
            <w:placeholder>
              <w:docPart w:val="429CD65195C84E95BDE2F4D2E333000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1430715"/>
            <w:placeholder>
              <w:docPart w:val="6FF2E92433CC4B0C8AA85265B8C94EB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96884522"/>
            <w:placeholder>
              <w:docPart w:val="54F2056D1C024494A35CFE4942B1563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23867360"/>
            <w:placeholder>
              <w:docPart w:val="C3E9A20119574BE4A39E5E78CC7D38D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46153901"/>
            <w:placeholder>
              <w:docPart w:val="38E5256CCD2D405FB5C9D9291C2F74F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843285340"/>
            <w:placeholder>
              <w:docPart w:val="581842537DBB4DB59A8141475606BD6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9318140"/>
            <w:placeholder>
              <w:docPart w:val="30C70861622147E784ADFDE91345893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909966999"/>
            <w:placeholder>
              <w:docPart w:val="71F4F7BF79F24BFD879E29B8F75EA52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82936380"/>
            <w:placeholder>
              <w:docPart w:val="F7E7D324B73A4493A8D9BC17EEB639F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0498414"/>
            <w:placeholder>
              <w:docPart w:val="F1BFD3A8616E45F1AFA9CFC017C7F06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826563"/>
            <w:placeholder>
              <w:docPart w:val="228729357F7A457A904B7F6930C8BD3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57730684"/>
            <w:placeholder>
              <w:docPart w:val="9B96850B9547446AAD24A29BE631ADA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47424263"/>
            <w:placeholder>
              <w:docPart w:val="B8A7BE6C7B3F41028ECEDB7054F97D5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719979320"/>
            <w:placeholder>
              <w:docPart w:val="7386ABED13254BEBB6EBE6D3F654F8B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105499006"/>
            <w:placeholder>
              <w:docPart w:val="58706071D57246B6BDE4B88CA6C9209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36786988"/>
            <w:placeholder>
              <w:docPart w:val="89CCD291905F4FC090DC4CE322716DC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58356501"/>
            <w:placeholder>
              <w:docPart w:val="EA51B51229264681B874337FFE98D5D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06065776"/>
            <w:placeholder>
              <w:docPart w:val="D137921A0BF340E8978AB1AA4D1F44E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50869707"/>
            <w:placeholder>
              <w:docPart w:val="37141940748E47ED80E9E132863D4A5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16921474"/>
            <w:placeholder>
              <w:docPart w:val="E6772161C75A46348761853B842D724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05816150"/>
            <w:placeholder>
              <w:docPart w:val="FF24E7581A154CECBA6746CF75A3F53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2103407044"/>
            <w:placeholder>
              <w:docPart w:val="A01150FE287A4719818287E4DD46FCE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69201425"/>
            <w:placeholder>
              <w:docPart w:val="9DB91E3AB24949E5A27EE0030755E38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09704364"/>
            <w:placeholder>
              <w:docPart w:val="220439FC8CF44E2A9FE3D75BFA08EFC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44319772"/>
            <w:placeholder>
              <w:docPart w:val="C2C067348A944E6ABA33CD66A1EBE4E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10885029"/>
            <w:placeholder>
              <w:docPart w:val="2F2C1F71FBF4498CB05C1FDED101F2A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094466193"/>
            <w:placeholder>
              <w:docPart w:val="2D50D51E43E94F36839F327DF9BBB5F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3966930"/>
            <w:placeholder>
              <w:docPart w:val="1F7C43E57A3F4C388D986C5433E6FB2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13418026"/>
            <w:placeholder>
              <w:docPart w:val="20A7F8B820644F6A97A8A27B5AA313D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717632183"/>
            <w:placeholder>
              <w:docPart w:val="4755715ADC354974802571744150E89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97061599"/>
            <w:placeholder>
              <w:docPart w:val="22E14AAF71A6421C82791C0139FB629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535899784"/>
            <w:placeholder>
              <w:docPart w:val="BC8BAA50470C49D6B636A36DBD1352E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90972992"/>
            <w:placeholder>
              <w:docPart w:val="2A96EB7293A247DC82C258A33598D84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47576383"/>
            <w:placeholder>
              <w:docPart w:val="B495333D452D4A97A9AB9A37099A30D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70729297"/>
            <w:placeholder>
              <w:docPart w:val="AFD9D2AD74C54506861E52492C62AF2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30721973"/>
            <w:placeholder>
              <w:docPart w:val="F16C4C1BC1554E5D86FB796968C4EAF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58276024"/>
            <w:placeholder>
              <w:docPart w:val="90EB5F84D5014FEBAEB6B683A68758F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50718856"/>
            <w:placeholder>
              <w:docPart w:val="E2CFD40F324B4DB4863C3883C62D737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59461413"/>
            <w:placeholder>
              <w:docPart w:val="F259CED23A4B4F4FA12A560C73F4FFB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10779818"/>
            <w:placeholder>
              <w:docPart w:val="87CE14EFD53B403A8C9EC223905B7A9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69398367"/>
            <w:placeholder>
              <w:docPart w:val="BF0910769E3440AA9A1CA7F4A1A0AC3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79477995"/>
            <w:placeholder>
              <w:docPart w:val="0211C139AC4E44C896037EAFB48FFDF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21260659"/>
            <w:placeholder>
              <w:docPart w:val="85A8D167CAF24FBCBEB66BEF094598B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13373160"/>
            <w:placeholder>
              <w:docPart w:val="263274A53C4C4187952590D88A7D370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010816651"/>
            <w:placeholder>
              <w:docPart w:val="6659D6338753446C9BD057E17A15024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713556048"/>
            <w:placeholder>
              <w:docPart w:val="146BFA330262431A97C51F8F56D8F67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19525220"/>
            <w:placeholder>
              <w:docPart w:val="6BA524311715449E87DB6CAAC576177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38809329"/>
            <w:placeholder>
              <w:docPart w:val="EF6D1459F34F449986A9B4632443535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53164360"/>
            <w:placeholder>
              <w:docPart w:val="4E92D5A5207B4262ABBA9CEC4984F0B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90658353"/>
            <w:placeholder>
              <w:docPart w:val="D497D85523C54AB98D6AB15F1BA24A17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77168799"/>
            <w:placeholder>
              <w:docPart w:val="54E3F4B7C0CE4853A65E6B3A804E326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70840478"/>
            <w:placeholder>
              <w:docPart w:val="75D3B50D167941069ABDA72FB866D03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3550900"/>
            <w:placeholder>
              <w:docPart w:val="EE73A774FF3A411D8656BAAA8620638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950308842"/>
            <w:placeholder>
              <w:docPart w:val="E0D018C6A6D34705902C849E6907386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44254195"/>
            <w:placeholder>
              <w:docPart w:val="84715F527F924419BDD285EF2F4E8A0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67166965"/>
            <w:placeholder>
              <w:docPart w:val="65EC8CD00FD0455E98D6E8355A2C6F4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81740556"/>
            <w:placeholder>
              <w:docPart w:val="613916FB884D4230A9C4860D0E8CE0C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53647434"/>
            <w:placeholder>
              <w:docPart w:val="03307AD7088C41DF8E397AF120974A0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445426316"/>
            <w:placeholder>
              <w:docPart w:val="B3525504452F43728537509D0E99A8A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47414028"/>
            <w:placeholder>
              <w:docPart w:val="2671F65BE7B64116BB526610E2F6D7B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48456908"/>
            <w:placeholder>
              <w:docPart w:val="98CF4B5D893A42F599658AE9FB0AA6F8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675725010"/>
            <w:placeholder>
              <w:docPart w:val="1F09EAC13421472396E41A3FA699F14B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5134604"/>
            <w:placeholder>
              <w:docPart w:val="ACC356EF265941F0890E74EB1A18E815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40253967"/>
            <w:placeholder>
              <w:docPart w:val="BEFAD2E943A8499385FDDBCAB9163C9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684747284"/>
            <w:placeholder>
              <w:docPart w:val="FE11DC6ECAE7499AAE35BA636ABD024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35814637"/>
            <w:placeholder>
              <w:docPart w:val="FDA82B8A03DB467886F70F4672942D8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327647188"/>
            <w:placeholder>
              <w:docPart w:val="A18E021FBA1A422698B159B9FDEF6E0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500778069"/>
            <w:placeholder>
              <w:docPart w:val="682390A7ACA44FC8AA89B632269B9B0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089882530"/>
            <w:placeholder>
              <w:docPart w:val="F31D85FEDD3A4F929D601D435717CEB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557159438"/>
            <w:placeholder>
              <w:docPart w:val="18EAD2AC72B342A5869C5D03BE6FD0D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2113102"/>
            <w:placeholder>
              <w:docPart w:val="05A51C864C5148F796C9EFC8F30D8A1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790475376"/>
            <w:placeholder>
              <w:docPart w:val="0788BD3854D849DF8A39CF880C25FAA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38786586"/>
            <w:placeholder>
              <w:docPart w:val="5960CD1F57AB4ACABF17B0BFBAF2819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33009570"/>
            <w:placeholder>
              <w:docPart w:val="50AEBC6FF0CA4378BF834182D2AFCD3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58001828"/>
            <w:placeholder>
              <w:docPart w:val="5B71ABB4F4E64B7E83C1DC7E0C02057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789277613"/>
            <w:placeholder>
              <w:docPart w:val="C59342DF3FD14FC8BB2DD4407E725E3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97788727"/>
            <w:placeholder>
              <w:docPart w:val="08CD1A1061384FCFBE0ED110C29289CC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527012781"/>
            <w:placeholder>
              <w:docPart w:val="3602288276F2411B82C1785DF8B02F26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46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46493380"/>
            <w:placeholder>
              <w:docPart w:val="67E96A7CFAB94D37B8121E4419A9B204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4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26808724"/>
            <w:placeholder>
              <w:docPart w:val="A2508D7F973C48FE9A9FD8C7D179686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0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83979605"/>
            <w:placeholder>
              <w:docPart w:val="ECFD35588FDE46578DA151C047CAE349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01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40746846"/>
            <w:placeholder>
              <w:docPart w:val="78B88E1A5E9F4DE6A2E4BD1F375A8582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96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573518285"/>
            <w:placeholder>
              <w:docPart w:val="1465EB081C4A4E67936292362711D4CA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117796913"/>
            <w:placeholder>
              <w:docPart w:val="141B7ED2BB474D9680B0D8B00922C6F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107634529"/>
            <w:placeholder>
              <w:docPart w:val="DE1C197043D84880A0928AE5E685E25F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820" w:type="dxa"/>
                <w:vAlign w:val="center"/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合计</w:t>
            </w:r>
          </w:p>
        </w:tc>
        <w:sdt>
          <w:sdtPr>
            <w:rPr>
              <w:rFonts w:ascii="仿宋" w:hAnsi="仿宋" w:eastAsia="仿宋"/>
              <w:sz w:val="24"/>
            </w:rPr>
            <w:id w:val="-1295210074"/>
            <w:placeholder>
              <w:docPart w:val="5D09BA2F695649DBBA6F4AED3C63414E"/>
            </w:placeholder>
          </w:sdtPr>
          <w:sdtEndPr>
            <w:rPr>
              <w:rFonts w:ascii="仿宋" w:hAnsi="仿宋" w:eastAsia="仿宋"/>
              <w:sz w:val="24"/>
            </w:rPr>
          </w:sdtEndPr>
          <w:sdtContent>
            <w:sdt>
              <w:sdtPr>
                <w:rPr>
                  <w:rFonts w:ascii="仿宋" w:hAnsi="仿宋" w:eastAsia="仿宋"/>
                  <w:sz w:val="24"/>
                </w:rPr>
                <w:id w:val="-1493090379"/>
                <w:placeholder>
                  <w:docPart w:val="1388E1F56CEE49688C371AA07F525E4C"/>
                </w:placeholder>
                <w:showingPlcHdr/>
              </w:sdtPr>
              <w:sdtEndPr>
                <w:rPr>
                  <w:rFonts w:ascii="仿宋" w:hAnsi="仿宋" w:eastAsia="仿宋"/>
                  <w:sz w:val="24"/>
                </w:rPr>
              </w:sdtEndPr>
              <w:sdtContent>
                <w:tc>
                  <w:tcPr>
                    <w:tcW w:w="2238" w:type="dxa"/>
                    <w:gridSpan w:val="2"/>
                    <w:vAlign w:val="center"/>
                  </w:tcPr>
                  <w:p>
                    <w:pPr>
                      <w:snapToGrid w:val="0"/>
                      <w:jc w:val="center"/>
                      <w:rPr>
                        <w:rFonts w:ascii="仿宋" w:hAnsi="仿宋" w:eastAsia="仿宋"/>
                        <w:sz w:val="24"/>
                      </w:rPr>
                    </w:pPr>
                    <w:r>
                      <w:rPr>
                        <w:rStyle w:val="15"/>
                        <w:rFonts w:hint="eastAsia" w:ascii="仿宋" w:hAnsi="仿宋" w:eastAsia="仿宋"/>
                        <w:sz w:val="24"/>
                      </w:rPr>
                      <w:t>单击输入文字</w:t>
                    </w:r>
                  </w:p>
                </w:tc>
              </w:sdtContent>
            </w:sdt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8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注</w:t>
            </w:r>
            <w:r>
              <w:rPr>
                <w:rFonts w:hint="eastAsia" w:ascii="仿宋" w:hAnsi="仿宋" w:eastAsia="仿宋"/>
                <w:szCs w:val="21"/>
              </w:rPr>
              <w:t>：1 成本增量的基准点是满足现行相关标准(含地方标准)要求的“标准建筑”；</w:t>
            </w:r>
          </w:p>
          <w:p>
            <w:pPr>
              <w:widowControl/>
              <w:ind w:firstLine="485" w:firstLineChars="23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2对于部分减少了初投资的技术应用，其增量成本按负数计；</w:t>
            </w:r>
          </w:p>
          <w:p>
            <w:pPr>
              <w:widowControl/>
              <w:ind w:firstLine="485" w:firstLineChars="23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3备注部分填写是否有政府补贴/优惠政策及依据；</w:t>
            </w:r>
          </w:p>
          <w:p>
            <w:pPr>
              <w:widowControl/>
              <w:ind w:firstLine="485" w:firstLineChars="23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4本表内容为《绿色建筑标识评价增量成本计算表》的摘要版。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tbl>
      <w:tblPr>
        <w:tblStyle w:val="7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03"/>
        <w:gridCol w:w="2693"/>
        <w:gridCol w:w="1276"/>
        <w:gridCol w:w="241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二、工程概况(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工程性质、工程投资、用地面积、建筑面积、结构形式、最高建筑高度、建筑层数、单栋建筑个数、开发与建设周期、解决的主要技术问题等情况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0" w:hRule="atLeast"/>
          <w:jc w:val="center"/>
        </w:trPr>
        <w:sdt>
          <w:sdtPr>
            <w:rPr>
              <w:rFonts w:ascii="仿宋" w:hAnsi="仿宋" w:eastAsia="仿宋"/>
              <w:bCs/>
              <w:sz w:val="24"/>
              <w:szCs w:val="28"/>
            </w:rPr>
            <w:id w:val="-156229910"/>
            <w:placeholder>
              <w:docPart w:val="E8145573F0D148989191C67B3F34EC28"/>
            </w:placeholder>
            <w:showingPlcHdr/>
          </w:sdtPr>
          <w:sdtEndPr>
            <w:rPr>
              <w:rFonts w:ascii="仿宋" w:hAnsi="仿宋" w:eastAsia="仿宋"/>
              <w:bCs/>
              <w:sz w:val="24"/>
              <w:szCs w:val="28"/>
            </w:rPr>
          </w:sdtEndPr>
          <w:sdtContent>
            <w:tc>
              <w:tcPr>
                <w:tcW w:w="9010" w:type="dxa"/>
                <w:gridSpan w:val="5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snapToGrid w:val="0"/>
                  <w:ind w:firstLine="480" w:firstLineChars="200"/>
                  <w:jc w:val="left"/>
                  <w:rPr>
                    <w:rFonts w:ascii="仿宋" w:hAnsi="仿宋" w:eastAsia="仿宋"/>
                    <w:bCs/>
                    <w:sz w:val="24"/>
                    <w:szCs w:val="28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33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项目效果图（申报对象为部分时，应在整体中标示申报范围）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01" w:hRule="atLeast"/>
          <w:jc w:val="center"/>
        </w:trPr>
        <w:sdt>
          <w:sdtPr>
            <w:rPr>
              <w:rFonts w:ascii="仿宋" w:hAnsi="仿宋" w:eastAsia="仿宋"/>
              <w:b/>
              <w:bCs/>
              <w:sz w:val="24"/>
              <w:szCs w:val="28"/>
            </w:rPr>
            <w:id w:val="-1131781900"/>
            <w:showingPlcHdr/>
            <w:picture/>
          </w:sdtPr>
          <w:sdtEndPr>
            <w:rPr>
              <w:rFonts w:ascii="仿宋" w:hAnsi="仿宋" w:eastAsia="仿宋"/>
              <w:b/>
              <w:bCs/>
              <w:sz w:val="24"/>
              <w:szCs w:val="28"/>
            </w:rPr>
          </w:sdtEndPr>
          <w:sdtContent>
            <w:tc>
              <w:tcPr>
                <w:tcW w:w="9010" w:type="dxa"/>
                <w:gridSpan w:val="5"/>
                <w:tcBorders>
                  <w:top w:val="single" w:color="FFFFFF" w:themeColor="background1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b/>
                    <w:bCs/>
                    <w:sz w:val="24"/>
                    <w:szCs w:val="28"/>
                  </w:rPr>
                </w:pPr>
                <w:r>
                  <w:rPr>
                    <w:rFonts w:ascii="仿宋" w:hAnsi="仿宋" w:eastAsia="仿宋"/>
                    <w:b/>
                    <w:bCs/>
                    <w:sz w:val="24"/>
                    <w:szCs w:val="28"/>
                  </w:rPr>
                  <w:drawing>
                    <wp:inline distT="0" distB="0" distL="0" distR="0">
                      <wp:extent cx="5546090" cy="4217035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66059" cy="4308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三、主要技术措施简介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505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1.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安全耐久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安全、耐久等方面情况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314222227"/>
                <w:placeholder>
                  <w:docPart w:val="1E244BB001FA4679B14ABE8007074673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35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健康舒适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室内空气品质、水质、声环境与光环境、室内热湿环境等方面情况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）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605608358"/>
                <w:placeholder>
                  <w:docPart w:val="AA2E5522012D4F06A0889770F72501EA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078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生活便利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出行与无障碍、服务设施、智慧运行、物业管理等方面情况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328169758"/>
                <w:placeholder>
                  <w:docPart w:val="87B42F4B43EC44F0BC5B3D2556214D2B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370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资源节约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节地与土地利用、节能与能源利用、节水与水资源利用、节材与材料资源利用等方面的情况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468628841"/>
                <w:placeholder>
                  <w:docPart w:val="D137F18EFB2E4C3CBBC24278434D3132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08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5.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环境宜居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场地生态与景观、室外物理环境等方面情况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504088415"/>
                <w:placeholder>
                  <w:docPart w:val="FDC35657093E4D0F85342D29DE289246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64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6.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提高与创新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性能提高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创新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等情况）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741455069"/>
                <w:placeholder>
                  <w:docPart w:val="E5538DF0DE444EA49A46B870A719D38D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36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四、申报单位概况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（包括人员组成、技术力量、设备条件、固定资产、年产值、负债以及对绿色建筑项目实施的贡献、承担的工作内容等。）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804574683"/>
                <w:placeholder>
                  <w:docPart w:val="12FB468FC7A74665BDB6BE655B2A8ADA"/>
                </w:placeholder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五、项目主要参加人员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职务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/</w:t>
            </w:r>
            <w:r>
              <w:rPr>
                <w:rFonts w:ascii="仿宋" w:hAnsi="仿宋" w:eastAsia="仿宋"/>
                <w:b/>
                <w:bCs/>
                <w:sz w:val="24"/>
              </w:rPr>
              <w:t>职称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承担主要工作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是否经过绿色建筑培训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200362709"/>
            <w:placeholder>
              <w:docPart w:val="AF179E0CBB5D48B986D28909866A0B2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569081924"/>
            <w:placeholder>
              <w:docPart w:val="4FE9365CC88A4D379AAAEFB4CDABAE7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72148778"/>
            <w:placeholder>
              <w:docPart w:val="6006E01F62114DA29C229DE3D69B1F01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56454907"/>
            <w:placeholder>
              <w:docPart w:val="A3ACDA0187B247CB86675782890946A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403170981"/>
            <w:placeholder>
              <w:docPart w:val="A32F6F7E788A452280B33E474A1C8CF7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301207627"/>
            <w:placeholder>
              <w:docPart w:val="3316AB0C2432426A90DA9219EADFC22E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440068014"/>
            <w:placeholder>
              <w:docPart w:val="1D697096D8D64CDF9E1FE04C517CE6A0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58720641"/>
            <w:placeholder>
              <w:docPart w:val="85872313449F48B19D5F272934741A9D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82563458"/>
            <w:placeholder>
              <w:docPart w:val="CA0883F7742747579392C6473C48BAC3"/>
            </w:placeholder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588543899"/>
            <w:placeholder>
              <w:docPart w:val="AFB1A1AF210D4DF197E1C13E0E0D5E22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82828374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6331138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8604154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75556619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791098447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11586996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96061569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6376284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00347638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267395128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94303366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33183125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31349237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06023612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930321747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82162863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8857190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8645103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86606045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383829475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35426030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2866372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7436217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3988931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572474996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113923339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67064406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3037198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20298478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715162267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165567558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98713008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03839012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61949258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891998942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-683748779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75612713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86262575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95520922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71710678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72511236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13067480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85502841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284394525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010500423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344522563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585834932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4541146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244339134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-1417002753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7" w:hRule="atLeast"/>
          <w:jc w:val="center"/>
        </w:trPr>
        <w:sdt>
          <w:sdtPr>
            <w:rPr>
              <w:rFonts w:ascii="仿宋" w:hAnsi="仿宋" w:eastAsia="仿宋"/>
              <w:sz w:val="24"/>
            </w:rPr>
            <w:id w:val="2005862411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0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1437820810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napToGrid w:val="0"/>
                  <w:spacing w:line="320" w:lineRule="exact"/>
                  <w:jc w:val="center"/>
                  <w:rPr>
                    <w:rFonts w:ascii="仿宋" w:hAnsi="仿宋" w:eastAsia="仿宋"/>
                    <w:bCs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83657136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127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hAnsi="仿宋" w:eastAsia="仿宋"/>
              <w:sz w:val="24"/>
            </w:rPr>
            <w:id w:val="-203405947"/>
            <w:showingPlcHdr/>
          </w:sdtPr>
          <w:sdtEndPr>
            <w:rPr>
              <w:rFonts w:ascii="仿宋" w:hAnsi="仿宋" w:eastAsia="仿宋"/>
              <w:sz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hAnsi="仿宋" w:eastAsia="仿宋"/>
              <w:bCs/>
              <w:sz w:val="24"/>
            </w:rPr>
            <w:id w:val="1886678179"/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仿宋" w:hAnsi="仿宋" w:eastAsia="仿宋"/>
              <w:bCs/>
              <w:sz w:val="24"/>
            </w:rPr>
          </w:sdtEndPr>
          <w:sdtContent>
            <w:tc>
              <w:tcPr>
                <w:tcW w:w="142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4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选择是/否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六、项目创新点、推广价值和综合效益分析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221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1、项目创新点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522656819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19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2、项目推广价值</w:t>
            </w:r>
          </w:p>
          <w:p>
            <w:pPr>
              <w:snapToGrid w:val="0"/>
              <w:spacing w:line="320" w:lineRule="exact"/>
              <w:ind w:firstLine="480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1521739744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794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3、综合效益分析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（应与“增量成本情况”表对应，具体分析各项技术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或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>设备可节约的运行费用。）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 xml:space="preserve">    </w:t>
            </w:r>
            <w:sdt>
              <w:sdtPr>
                <w:rPr>
                  <w:rFonts w:ascii="仿宋" w:hAnsi="仿宋" w:eastAsia="仿宋"/>
                  <w:bCs/>
                  <w:sz w:val="24"/>
                  <w:szCs w:val="28"/>
                </w:rPr>
                <w:id w:val="571778145"/>
                <w:showingPlcHdr/>
              </w:sdtPr>
              <w:sdtEndPr>
                <w:rPr>
                  <w:rFonts w:ascii="仿宋" w:hAnsi="仿宋" w:eastAsia="仿宋"/>
                  <w:bCs/>
                  <w:sz w:val="24"/>
                  <w:szCs w:val="28"/>
                </w:rPr>
              </w:sdtEndPr>
              <w:sdtContent>
                <w:r>
                  <w:rPr>
                    <w:rStyle w:val="15"/>
                    <w:rFonts w:hint="eastAsia" w:ascii="仿宋" w:hAnsi="仿宋" w:eastAsia="仿宋"/>
                    <w:sz w:val="24"/>
                  </w:rPr>
                  <w:t>单击此处输入文字。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947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七、申报单位意见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我单位已完全理解贵会关于绿色建筑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设计</w:t>
            </w:r>
            <w:r>
              <w:rPr>
                <w:rFonts w:ascii="仿宋" w:hAnsi="仿宋" w:eastAsia="仿宋"/>
                <w:sz w:val="28"/>
                <w:szCs w:val="28"/>
              </w:rPr>
              <w:t>标识申报、标识管理的相关要求，并愿意在项目执行和使用过程中，协助贵会开展绿色建筑相关研究工作。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（盖章）</w:t>
            </w:r>
          </w:p>
          <w:p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sdt>
            <w:sdtPr>
              <w:rPr>
                <w:rFonts w:ascii="仿宋" w:hAnsi="仿宋" w:eastAsia="仿宋"/>
                <w:bCs/>
                <w:sz w:val="28"/>
                <w:szCs w:val="28"/>
              </w:rPr>
              <w:id w:val="152565538"/>
              <w:showingPlcHdr/>
              <w:date w:fullDate="201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ascii="仿宋" w:hAnsi="仿宋" w:eastAsia="仿宋"/>
                <w:bCs/>
                <w:sz w:val="28"/>
                <w:szCs w:val="28"/>
              </w:rPr>
            </w:sdtEndPr>
            <w:sdtContent>
              <w:p>
                <w:pPr>
                  <w:snapToGrid w:val="0"/>
                  <w:spacing w:line="320" w:lineRule="exact"/>
                  <w:ind w:right="97" w:rightChars="46"/>
                  <w:jc w:val="right"/>
                  <w:rPr>
                    <w:rFonts w:ascii="仿宋" w:hAnsi="仿宋" w:eastAsia="仿宋"/>
                    <w:b/>
                    <w:bCs/>
                    <w:sz w:val="28"/>
                    <w:szCs w:val="28"/>
                  </w:rPr>
                </w:pPr>
                <w:r>
                  <w:rPr>
                    <w:rStyle w:val="15"/>
                    <w:rFonts w:hint="eastAsia" w:ascii="仿宋" w:hAnsi="仿宋" w:eastAsia="仿宋"/>
                    <w:sz w:val="28"/>
                    <w:szCs w:val="28"/>
                  </w:rPr>
                  <w:t>单击此处输入日期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794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八、评审专家委员会意见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（盖章）</w:t>
            </w:r>
          </w:p>
          <w:p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706"/>
                <w:tab w:val="left" w:pos="587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358" w:hRule="atLeast"/>
          <w:jc w:val="center"/>
        </w:trPr>
        <w:tc>
          <w:tcPr>
            <w:tcW w:w="9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b/>
                <w:color w:val="FF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九、中国城市科学研究会意见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（盖章）</w:t>
            </w:r>
          </w:p>
          <w:p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706"/>
                <w:tab w:val="left" w:pos="5871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年      月   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Arial" w:hAnsi="Arial" w:cs="Arial"/>
        <w:sz w:val="21"/>
        <w:szCs w:val="21"/>
      </w:rPr>
    </w:pPr>
    <w:r>
      <w:rPr>
        <w:rStyle w:val="10"/>
        <w:rFonts w:ascii="Arial" w:hAnsi="Arial" w:cs="Arial"/>
        <w:sz w:val="21"/>
        <w:szCs w:val="21"/>
      </w:rPr>
      <w:fldChar w:fldCharType="begin"/>
    </w:r>
    <w:r>
      <w:rPr>
        <w:rStyle w:val="10"/>
        <w:rFonts w:ascii="Arial" w:hAnsi="Arial" w:cs="Arial"/>
        <w:sz w:val="21"/>
        <w:szCs w:val="21"/>
      </w:rPr>
      <w:instrText xml:space="preserve">PAGE  </w:instrText>
    </w:r>
    <w:r>
      <w:rPr>
        <w:rStyle w:val="10"/>
        <w:rFonts w:ascii="Arial" w:hAnsi="Arial" w:cs="Arial"/>
        <w:sz w:val="21"/>
        <w:szCs w:val="21"/>
      </w:rPr>
      <w:fldChar w:fldCharType="separate"/>
    </w:r>
    <w:r>
      <w:rPr>
        <w:rStyle w:val="10"/>
        <w:rFonts w:ascii="Arial" w:hAnsi="Arial" w:cs="Arial"/>
        <w:sz w:val="21"/>
        <w:szCs w:val="21"/>
      </w:rPr>
      <w:t>13</w:t>
    </w:r>
    <w:r>
      <w:rPr>
        <w:rStyle w:val="10"/>
        <w:rFonts w:ascii="Arial" w:hAnsi="Arial" w:cs="Arial"/>
        <w:sz w:val="21"/>
        <w:szCs w:val="2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216DC"/>
    <w:multiLevelType w:val="multilevel"/>
    <w:tmpl w:val="15F216DC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Vuk9W1jqO9eCrlSWDCJ6tLZTIy63IvNl+m0e6Qn9vPKyr9jyYH2TM4sNQ9VSsL0iIfytgtrnv2TO6iMW+Br2A==" w:salt="p1C1/xCzinSWS9TWHb4W0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89"/>
    <w:rsid w:val="00002E5B"/>
    <w:rsid w:val="00003FE3"/>
    <w:rsid w:val="0000464E"/>
    <w:rsid w:val="00007104"/>
    <w:rsid w:val="000167C2"/>
    <w:rsid w:val="000225C4"/>
    <w:rsid w:val="00026741"/>
    <w:rsid w:val="00030BDF"/>
    <w:rsid w:val="000311BB"/>
    <w:rsid w:val="00035872"/>
    <w:rsid w:val="00042352"/>
    <w:rsid w:val="0004486A"/>
    <w:rsid w:val="0004533E"/>
    <w:rsid w:val="000520FE"/>
    <w:rsid w:val="000525B1"/>
    <w:rsid w:val="00061546"/>
    <w:rsid w:val="000715E7"/>
    <w:rsid w:val="0007762F"/>
    <w:rsid w:val="00077F9A"/>
    <w:rsid w:val="000810F3"/>
    <w:rsid w:val="00085E88"/>
    <w:rsid w:val="00094ED1"/>
    <w:rsid w:val="000A2F77"/>
    <w:rsid w:val="000A79F7"/>
    <w:rsid w:val="000B16FF"/>
    <w:rsid w:val="000B20FB"/>
    <w:rsid w:val="000D51CD"/>
    <w:rsid w:val="000E51FB"/>
    <w:rsid w:val="000F1F71"/>
    <w:rsid w:val="001009DA"/>
    <w:rsid w:val="001025F4"/>
    <w:rsid w:val="001058B2"/>
    <w:rsid w:val="00106012"/>
    <w:rsid w:val="00112511"/>
    <w:rsid w:val="001234F6"/>
    <w:rsid w:val="00124F3C"/>
    <w:rsid w:val="00134B30"/>
    <w:rsid w:val="00136075"/>
    <w:rsid w:val="00145AFF"/>
    <w:rsid w:val="00154E6F"/>
    <w:rsid w:val="00165220"/>
    <w:rsid w:val="001664C8"/>
    <w:rsid w:val="00171D60"/>
    <w:rsid w:val="001728F2"/>
    <w:rsid w:val="0017530B"/>
    <w:rsid w:val="0018211C"/>
    <w:rsid w:val="00183A85"/>
    <w:rsid w:val="00186C38"/>
    <w:rsid w:val="00194EC7"/>
    <w:rsid w:val="001A16A7"/>
    <w:rsid w:val="001A4BE2"/>
    <w:rsid w:val="001A68C6"/>
    <w:rsid w:val="001A78D3"/>
    <w:rsid w:val="001B0B34"/>
    <w:rsid w:val="001B3883"/>
    <w:rsid w:val="001B397E"/>
    <w:rsid w:val="001B3F68"/>
    <w:rsid w:val="001C6C42"/>
    <w:rsid w:val="001D0041"/>
    <w:rsid w:val="001D43E7"/>
    <w:rsid w:val="001E2C05"/>
    <w:rsid w:val="001E6A7F"/>
    <w:rsid w:val="001E7101"/>
    <w:rsid w:val="001E7CA5"/>
    <w:rsid w:val="001F4382"/>
    <w:rsid w:val="001F631B"/>
    <w:rsid w:val="001F6882"/>
    <w:rsid w:val="001F7BD7"/>
    <w:rsid w:val="00204BF9"/>
    <w:rsid w:val="002056BF"/>
    <w:rsid w:val="002074B6"/>
    <w:rsid w:val="002115E6"/>
    <w:rsid w:val="00211FD2"/>
    <w:rsid w:val="00213BED"/>
    <w:rsid w:val="00216110"/>
    <w:rsid w:val="00217672"/>
    <w:rsid w:val="00232CE1"/>
    <w:rsid w:val="002525F3"/>
    <w:rsid w:val="00257E97"/>
    <w:rsid w:val="0026156C"/>
    <w:rsid w:val="0026157F"/>
    <w:rsid w:val="00275E7B"/>
    <w:rsid w:val="00281B97"/>
    <w:rsid w:val="002840B4"/>
    <w:rsid w:val="002870B7"/>
    <w:rsid w:val="00292408"/>
    <w:rsid w:val="00292F1F"/>
    <w:rsid w:val="002B60BB"/>
    <w:rsid w:val="002C57E2"/>
    <w:rsid w:val="002D4454"/>
    <w:rsid w:val="002D4530"/>
    <w:rsid w:val="002E01C7"/>
    <w:rsid w:val="002E2E84"/>
    <w:rsid w:val="002F0DD2"/>
    <w:rsid w:val="00300327"/>
    <w:rsid w:val="00305F49"/>
    <w:rsid w:val="0031413E"/>
    <w:rsid w:val="00321D93"/>
    <w:rsid w:val="0032400B"/>
    <w:rsid w:val="0032571F"/>
    <w:rsid w:val="003354F3"/>
    <w:rsid w:val="00351A5E"/>
    <w:rsid w:val="00354CDF"/>
    <w:rsid w:val="003604E8"/>
    <w:rsid w:val="00360621"/>
    <w:rsid w:val="003650CD"/>
    <w:rsid w:val="00367521"/>
    <w:rsid w:val="00370F86"/>
    <w:rsid w:val="00374715"/>
    <w:rsid w:val="00383EAF"/>
    <w:rsid w:val="00384CDA"/>
    <w:rsid w:val="00393214"/>
    <w:rsid w:val="003974BC"/>
    <w:rsid w:val="003A1D91"/>
    <w:rsid w:val="003A295B"/>
    <w:rsid w:val="003B010F"/>
    <w:rsid w:val="003B2A3B"/>
    <w:rsid w:val="003C2566"/>
    <w:rsid w:val="003C283C"/>
    <w:rsid w:val="003C3273"/>
    <w:rsid w:val="003D2CE0"/>
    <w:rsid w:val="003E2E3F"/>
    <w:rsid w:val="003E5810"/>
    <w:rsid w:val="003F0218"/>
    <w:rsid w:val="003F4910"/>
    <w:rsid w:val="003F4E69"/>
    <w:rsid w:val="00401A03"/>
    <w:rsid w:val="00403DE2"/>
    <w:rsid w:val="00415DD9"/>
    <w:rsid w:val="00416E42"/>
    <w:rsid w:val="00424ECF"/>
    <w:rsid w:val="004254C4"/>
    <w:rsid w:val="00430D02"/>
    <w:rsid w:val="00441513"/>
    <w:rsid w:val="00451DC9"/>
    <w:rsid w:val="0045588E"/>
    <w:rsid w:val="00466658"/>
    <w:rsid w:val="00473879"/>
    <w:rsid w:val="0047543D"/>
    <w:rsid w:val="00482DAD"/>
    <w:rsid w:val="00485841"/>
    <w:rsid w:val="00485CD0"/>
    <w:rsid w:val="004A05B7"/>
    <w:rsid w:val="004B54CC"/>
    <w:rsid w:val="004C43B1"/>
    <w:rsid w:val="004D4AF7"/>
    <w:rsid w:val="004E1F30"/>
    <w:rsid w:val="004E4952"/>
    <w:rsid w:val="004E5019"/>
    <w:rsid w:val="004F5AB0"/>
    <w:rsid w:val="0050239F"/>
    <w:rsid w:val="005136BD"/>
    <w:rsid w:val="00515419"/>
    <w:rsid w:val="00517E52"/>
    <w:rsid w:val="00524557"/>
    <w:rsid w:val="00526D52"/>
    <w:rsid w:val="00530BAC"/>
    <w:rsid w:val="0053605E"/>
    <w:rsid w:val="0055321A"/>
    <w:rsid w:val="00554D70"/>
    <w:rsid w:val="005561F3"/>
    <w:rsid w:val="00563C49"/>
    <w:rsid w:val="0056546B"/>
    <w:rsid w:val="005716AD"/>
    <w:rsid w:val="005774AD"/>
    <w:rsid w:val="0057752B"/>
    <w:rsid w:val="00581E31"/>
    <w:rsid w:val="00584755"/>
    <w:rsid w:val="005906A5"/>
    <w:rsid w:val="00594D9B"/>
    <w:rsid w:val="005A22D1"/>
    <w:rsid w:val="005A6E27"/>
    <w:rsid w:val="005B07B3"/>
    <w:rsid w:val="005C230B"/>
    <w:rsid w:val="005D5AE1"/>
    <w:rsid w:val="005D65F8"/>
    <w:rsid w:val="005D768B"/>
    <w:rsid w:val="0060071A"/>
    <w:rsid w:val="00601174"/>
    <w:rsid w:val="00602B96"/>
    <w:rsid w:val="00605918"/>
    <w:rsid w:val="00606FD9"/>
    <w:rsid w:val="00607061"/>
    <w:rsid w:val="0060726A"/>
    <w:rsid w:val="00616B92"/>
    <w:rsid w:val="00617A58"/>
    <w:rsid w:val="00625040"/>
    <w:rsid w:val="00626491"/>
    <w:rsid w:val="00635A87"/>
    <w:rsid w:val="00640013"/>
    <w:rsid w:val="006404D4"/>
    <w:rsid w:val="00642312"/>
    <w:rsid w:val="0066794F"/>
    <w:rsid w:val="00686EFE"/>
    <w:rsid w:val="0069666B"/>
    <w:rsid w:val="006976FE"/>
    <w:rsid w:val="006A140F"/>
    <w:rsid w:val="006A4ABE"/>
    <w:rsid w:val="006B2D12"/>
    <w:rsid w:val="006B2EE4"/>
    <w:rsid w:val="006C67FB"/>
    <w:rsid w:val="006D1AEB"/>
    <w:rsid w:val="006D63B2"/>
    <w:rsid w:val="006F1079"/>
    <w:rsid w:val="007016D7"/>
    <w:rsid w:val="00704BED"/>
    <w:rsid w:val="00714869"/>
    <w:rsid w:val="00720181"/>
    <w:rsid w:val="00720C57"/>
    <w:rsid w:val="00727049"/>
    <w:rsid w:val="00735E61"/>
    <w:rsid w:val="0073606D"/>
    <w:rsid w:val="00747E98"/>
    <w:rsid w:val="0076537C"/>
    <w:rsid w:val="0076572C"/>
    <w:rsid w:val="00770CA7"/>
    <w:rsid w:val="00774DDF"/>
    <w:rsid w:val="00774E4C"/>
    <w:rsid w:val="0077698C"/>
    <w:rsid w:val="00792435"/>
    <w:rsid w:val="007A6547"/>
    <w:rsid w:val="007B0244"/>
    <w:rsid w:val="007B1340"/>
    <w:rsid w:val="007B6D7C"/>
    <w:rsid w:val="007C0882"/>
    <w:rsid w:val="007C14ED"/>
    <w:rsid w:val="007C1F63"/>
    <w:rsid w:val="007C6126"/>
    <w:rsid w:val="007D4479"/>
    <w:rsid w:val="007E0106"/>
    <w:rsid w:val="007E74E7"/>
    <w:rsid w:val="007F4862"/>
    <w:rsid w:val="007F4A60"/>
    <w:rsid w:val="00820155"/>
    <w:rsid w:val="008230E0"/>
    <w:rsid w:val="00823659"/>
    <w:rsid w:val="00843C2E"/>
    <w:rsid w:val="00847D9B"/>
    <w:rsid w:val="00850004"/>
    <w:rsid w:val="00851021"/>
    <w:rsid w:val="00855B93"/>
    <w:rsid w:val="0086034C"/>
    <w:rsid w:val="008617D9"/>
    <w:rsid w:val="008618DE"/>
    <w:rsid w:val="008651B8"/>
    <w:rsid w:val="008660AC"/>
    <w:rsid w:val="008672DD"/>
    <w:rsid w:val="00867CD7"/>
    <w:rsid w:val="00885D18"/>
    <w:rsid w:val="00885E39"/>
    <w:rsid w:val="00894AC2"/>
    <w:rsid w:val="00897556"/>
    <w:rsid w:val="008A5CE3"/>
    <w:rsid w:val="008A6726"/>
    <w:rsid w:val="008A770B"/>
    <w:rsid w:val="008A79D3"/>
    <w:rsid w:val="008B2226"/>
    <w:rsid w:val="008B24B5"/>
    <w:rsid w:val="008D26FE"/>
    <w:rsid w:val="008D2E3D"/>
    <w:rsid w:val="008D428C"/>
    <w:rsid w:val="008D5745"/>
    <w:rsid w:val="008D6866"/>
    <w:rsid w:val="008D7839"/>
    <w:rsid w:val="008E0DB2"/>
    <w:rsid w:val="008E71F5"/>
    <w:rsid w:val="008F031D"/>
    <w:rsid w:val="008F1377"/>
    <w:rsid w:val="008F1674"/>
    <w:rsid w:val="008F2F94"/>
    <w:rsid w:val="008F4564"/>
    <w:rsid w:val="008F6B68"/>
    <w:rsid w:val="00902977"/>
    <w:rsid w:val="00914D77"/>
    <w:rsid w:val="00924D90"/>
    <w:rsid w:val="00932D5E"/>
    <w:rsid w:val="00940109"/>
    <w:rsid w:val="00950479"/>
    <w:rsid w:val="009554EA"/>
    <w:rsid w:val="00970F10"/>
    <w:rsid w:val="009717AF"/>
    <w:rsid w:val="009745C5"/>
    <w:rsid w:val="00974BD4"/>
    <w:rsid w:val="009835E8"/>
    <w:rsid w:val="00987FEA"/>
    <w:rsid w:val="009A48F7"/>
    <w:rsid w:val="009A5724"/>
    <w:rsid w:val="009B4709"/>
    <w:rsid w:val="009B4863"/>
    <w:rsid w:val="009C3567"/>
    <w:rsid w:val="009C7E1D"/>
    <w:rsid w:val="009D296C"/>
    <w:rsid w:val="009D3955"/>
    <w:rsid w:val="009D4850"/>
    <w:rsid w:val="009D7A53"/>
    <w:rsid w:val="009D7C72"/>
    <w:rsid w:val="009F2B6E"/>
    <w:rsid w:val="009F6FB4"/>
    <w:rsid w:val="00A00C29"/>
    <w:rsid w:val="00A02037"/>
    <w:rsid w:val="00A0245D"/>
    <w:rsid w:val="00A0621F"/>
    <w:rsid w:val="00A07CC0"/>
    <w:rsid w:val="00A1014A"/>
    <w:rsid w:val="00A14344"/>
    <w:rsid w:val="00A24850"/>
    <w:rsid w:val="00A346D7"/>
    <w:rsid w:val="00A438EE"/>
    <w:rsid w:val="00A47C9E"/>
    <w:rsid w:val="00A541AC"/>
    <w:rsid w:val="00A55414"/>
    <w:rsid w:val="00A6149F"/>
    <w:rsid w:val="00A653BF"/>
    <w:rsid w:val="00A65CF8"/>
    <w:rsid w:val="00A67AA3"/>
    <w:rsid w:val="00A70216"/>
    <w:rsid w:val="00A72C39"/>
    <w:rsid w:val="00A731A8"/>
    <w:rsid w:val="00A844BD"/>
    <w:rsid w:val="00A86946"/>
    <w:rsid w:val="00A87D43"/>
    <w:rsid w:val="00A93B10"/>
    <w:rsid w:val="00AA33C2"/>
    <w:rsid w:val="00AC76A4"/>
    <w:rsid w:val="00AD2621"/>
    <w:rsid w:val="00AD3B84"/>
    <w:rsid w:val="00AD7D17"/>
    <w:rsid w:val="00AE683F"/>
    <w:rsid w:val="00AF1FBA"/>
    <w:rsid w:val="00AF7F67"/>
    <w:rsid w:val="00B01ACC"/>
    <w:rsid w:val="00B13787"/>
    <w:rsid w:val="00B15690"/>
    <w:rsid w:val="00B27013"/>
    <w:rsid w:val="00B2701D"/>
    <w:rsid w:val="00B3018B"/>
    <w:rsid w:val="00B3444D"/>
    <w:rsid w:val="00B35404"/>
    <w:rsid w:val="00B36892"/>
    <w:rsid w:val="00B3701D"/>
    <w:rsid w:val="00B400E6"/>
    <w:rsid w:val="00B5178B"/>
    <w:rsid w:val="00B5219D"/>
    <w:rsid w:val="00B579DB"/>
    <w:rsid w:val="00B6480C"/>
    <w:rsid w:val="00B729EE"/>
    <w:rsid w:val="00B72E93"/>
    <w:rsid w:val="00B73544"/>
    <w:rsid w:val="00B73A63"/>
    <w:rsid w:val="00B773E5"/>
    <w:rsid w:val="00B81DC5"/>
    <w:rsid w:val="00B846CD"/>
    <w:rsid w:val="00B92F37"/>
    <w:rsid w:val="00BA4792"/>
    <w:rsid w:val="00BA5BAE"/>
    <w:rsid w:val="00BA62BC"/>
    <w:rsid w:val="00BB2B74"/>
    <w:rsid w:val="00BB5E7C"/>
    <w:rsid w:val="00BB7BA5"/>
    <w:rsid w:val="00BC7213"/>
    <w:rsid w:val="00C05385"/>
    <w:rsid w:val="00C1105E"/>
    <w:rsid w:val="00C148B3"/>
    <w:rsid w:val="00C171B3"/>
    <w:rsid w:val="00C2432C"/>
    <w:rsid w:val="00C26181"/>
    <w:rsid w:val="00C26F47"/>
    <w:rsid w:val="00C30BCB"/>
    <w:rsid w:val="00C31C26"/>
    <w:rsid w:val="00C31CE3"/>
    <w:rsid w:val="00C427BD"/>
    <w:rsid w:val="00C450B3"/>
    <w:rsid w:val="00C45757"/>
    <w:rsid w:val="00C56FE2"/>
    <w:rsid w:val="00C629B2"/>
    <w:rsid w:val="00C64E9B"/>
    <w:rsid w:val="00C65A46"/>
    <w:rsid w:val="00C65E2D"/>
    <w:rsid w:val="00C673BC"/>
    <w:rsid w:val="00C74818"/>
    <w:rsid w:val="00C86203"/>
    <w:rsid w:val="00C9187A"/>
    <w:rsid w:val="00C9392E"/>
    <w:rsid w:val="00C947CD"/>
    <w:rsid w:val="00C94DD1"/>
    <w:rsid w:val="00CA28CC"/>
    <w:rsid w:val="00CA4191"/>
    <w:rsid w:val="00CA4838"/>
    <w:rsid w:val="00CB06EC"/>
    <w:rsid w:val="00CC0B8F"/>
    <w:rsid w:val="00CC45D0"/>
    <w:rsid w:val="00CD3D29"/>
    <w:rsid w:val="00CF4BB4"/>
    <w:rsid w:val="00D0472F"/>
    <w:rsid w:val="00D10C9F"/>
    <w:rsid w:val="00D126B7"/>
    <w:rsid w:val="00D278C8"/>
    <w:rsid w:val="00D35CAA"/>
    <w:rsid w:val="00D4412C"/>
    <w:rsid w:val="00D50F06"/>
    <w:rsid w:val="00D542A7"/>
    <w:rsid w:val="00D54837"/>
    <w:rsid w:val="00D55985"/>
    <w:rsid w:val="00D65743"/>
    <w:rsid w:val="00D81CB9"/>
    <w:rsid w:val="00D82D59"/>
    <w:rsid w:val="00D92056"/>
    <w:rsid w:val="00D952AC"/>
    <w:rsid w:val="00D9642C"/>
    <w:rsid w:val="00DA2408"/>
    <w:rsid w:val="00DB59A8"/>
    <w:rsid w:val="00DC3BBA"/>
    <w:rsid w:val="00DF384B"/>
    <w:rsid w:val="00E07B39"/>
    <w:rsid w:val="00E16FB5"/>
    <w:rsid w:val="00E27389"/>
    <w:rsid w:val="00E31465"/>
    <w:rsid w:val="00E332C7"/>
    <w:rsid w:val="00E33C2B"/>
    <w:rsid w:val="00E34C2E"/>
    <w:rsid w:val="00E36E1E"/>
    <w:rsid w:val="00E41689"/>
    <w:rsid w:val="00E4470F"/>
    <w:rsid w:val="00E60129"/>
    <w:rsid w:val="00E60F0E"/>
    <w:rsid w:val="00E6376E"/>
    <w:rsid w:val="00E64D48"/>
    <w:rsid w:val="00E661EA"/>
    <w:rsid w:val="00E719C9"/>
    <w:rsid w:val="00E75F2C"/>
    <w:rsid w:val="00E7660E"/>
    <w:rsid w:val="00E9018D"/>
    <w:rsid w:val="00E90F44"/>
    <w:rsid w:val="00E929C2"/>
    <w:rsid w:val="00E93899"/>
    <w:rsid w:val="00E94E66"/>
    <w:rsid w:val="00E97387"/>
    <w:rsid w:val="00EA0774"/>
    <w:rsid w:val="00EA67D2"/>
    <w:rsid w:val="00EB4713"/>
    <w:rsid w:val="00EB7048"/>
    <w:rsid w:val="00EC1A60"/>
    <w:rsid w:val="00EC58D4"/>
    <w:rsid w:val="00ED54EE"/>
    <w:rsid w:val="00EE156A"/>
    <w:rsid w:val="00EE2896"/>
    <w:rsid w:val="00EE6A4D"/>
    <w:rsid w:val="00F048BD"/>
    <w:rsid w:val="00F04E06"/>
    <w:rsid w:val="00F106EA"/>
    <w:rsid w:val="00F1196B"/>
    <w:rsid w:val="00F153B2"/>
    <w:rsid w:val="00F3427C"/>
    <w:rsid w:val="00F355A2"/>
    <w:rsid w:val="00F45B37"/>
    <w:rsid w:val="00F46121"/>
    <w:rsid w:val="00F5616E"/>
    <w:rsid w:val="00F57925"/>
    <w:rsid w:val="00F66020"/>
    <w:rsid w:val="00F675DD"/>
    <w:rsid w:val="00F72492"/>
    <w:rsid w:val="00F749D4"/>
    <w:rsid w:val="00F75C81"/>
    <w:rsid w:val="00F76C21"/>
    <w:rsid w:val="00F84548"/>
    <w:rsid w:val="00F93920"/>
    <w:rsid w:val="00FB25E7"/>
    <w:rsid w:val="00FB54DD"/>
    <w:rsid w:val="00FB5A40"/>
    <w:rsid w:val="00FC0D5A"/>
    <w:rsid w:val="00FC1CA7"/>
    <w:rsid w:val="00FC429C"/>
    <w:rsid w:val="00FC5381"/>
    <w:rsid w:val="00FD0272"/>
    <w:rsid w:val="00FD116D"/>
    <w:rsid w:val="00FD3223"/>
    <w:rsid w:val="00FD4E90"/>
    <w:rsid w:val="00FD67BE"/>
    <w:rsid w:val="00FE4F3B"/>
    <w:rsid w:val="00FE7541"/>
    <w:rsid w:val="00FF360A"/>
    <w:rsid w:val="4E6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99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annotation reference"/>
    <w:uiPriority w:val="99"/>
    <w:rPr>
      <w:sz w:val="21"/>
      <w:szCs w:val="21"/>
    </w:rPr>
  </w:style>
  <w:style w:type="character" w:customStyle="1" w:styleId="12">
    <w:name w:val="批注文字 字符"/>
    <w:link w:val="2"/>
    <w:uiPriority w:val="99"/>
    <w:rPr>
      <w:kern w:val="2"/>
      <w:sz w:val="21"/>
      <w:szCs w:val="24"/>
    </w:rPr>
  </w:style>
  <w:style w:type="character" w:customStyle="1" w:styleId="13">
    <w:name w:val="批注主题 字符"/>
    <w:link w:val="6"/>
    <w:uiPriority w:val="0"/>
    <w:rPr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styleId="15">
    <w:name w:val="Placeholder Text"/>
    <w:basedOn w:val="9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0D4180FAA842808C97F344350F5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679254-FFD0-4341-B127-A330E9399BF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5379C9D949E403AA1990308A9EE1C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DBF98-3E63-4C03-A805-4DDEB5F533B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AE9B87F27F945439752894C3DFD5D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D839D5-1B45-4EB9-A21F-306435B5DA5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53AF5C0E4364A79A2B6155C631E32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E1BEA9-DF8C-434F-9A8B-0529AF18400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F3898207E194ED7A4512C993A0701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C043F-585A-49E8-A959-A2E6C0ECCF8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0A78FA5AD0B41F9B1235C664EF6FA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E6995B-AFB1-42E4-B492-7ABA25603F2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CD5354AAFE64AC88C6E1E7C925E62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4FBBC3-3E8E-43F0-8D70-F591DE12B38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20D913AE87D43D28D817A353BA19E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0DD1B-A3F8-4128-AB93-8C72A6A1550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0817687B8414D209D16FD598B4212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FE6B3-5A8C-4AF6-ADBC-98A5D8F7782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6FE0DB4AB344D81A423D8BD8472B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D4FCB2-682D-41D1-8958-7F615983132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E364EC001504399B0C24081F3EC5F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892904-FE23-41A0-B106-8EE9A99F655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83379E347C54B23BEF092679BCF20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295C16-70F7-4541-84BE-1898A92C083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A5166791C684130BF1FA89B4CFED0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F0CFA8-8ECD-4EF9-A85D-B3597D08DB9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569EDB21E04459C95BFABE5834748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003F2E-22C6-429A-8127-60CB81525BA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D6B44F6A29B44848D554EBD1B7E9E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F2499E-3450-4DDD-AED0-DE0B5D2E6FC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D33CBEF0C2549B6BDEB569DAF2A6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FACAA-5772-427C-9983-78E6DBAB720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D5204D0BEA94267BA8B8B01641FE1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5327E5-DA99-468A-8C43-5812FE5ABF8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16182AB94934574941C278D2D46C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678384-27C4-49E1-822E-09B238CEAC5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FC329935FAC4477A63EBDD0E81A667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1F8C44-08E6-43FC-8D77-7252416712C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D9E984083634B70BCFEFB883FEFD8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89FF28-EADD-4074-9BC2-0F662DB4119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7C4B71DFD354C9FB8F65B882B881A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4CD1F1-4791-4168-B842-DE974BB2214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BF780B8EEF54CF6849CC55D804AA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A57B19-12F4-4328-AC06-EB9A8006BC3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92BE6DAFBE74349AB9FEC5FF1D8BB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5B1268-EDE7-49B2-A9EE-3E121D670F9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6AFC551E5FC4F90905C8AEA6FCBA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138D0-D57F-4633-A9D7-1BFC37FA80E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875E67985D1415B915F6C1C6C16F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DB35E1-5945-48B1-8998-F5E16FC2F64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F2028E6A8D045DCBD9A5A2B1454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B6D49-099C-4312-8E22-9F5315BA549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34B446FA007450287491971FCECBC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22431E-EC04-4831-BC98-5A72E8453D3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1C56211F45043BAB5DB740E35AE98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AC378F-3891-4CCA-9D13-128D5E83590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2966DAE884C4F70A0497E7BB14D1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A5325C-4212-4FFD-9CC8-8A1013B051D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8C2DF6820D5439FB72D3CE5F29565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B05B7-453B-4119-9F79-50F37CE10DC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4DCE33252E14D60A380C59D38DC5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7518DB-FD61-4EEC-90DB-E9D0CD35DCD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1F9A164F1F64AE7821C33EF478A29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1D4242-C940-41A0-83A0-AFA2529D739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3CFFC05ABC84F62B83733859AA96E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DE873-2A7F-42B6-AA18-685FFACF824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4789D69A389488AB3AE5561027FF9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0029F4-754C-4352-8BBC-B350D56D390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F525A5BB74A41FAB3AA9A929539E8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CAEA8E-0BB3-4C27-9078-691EC414CFE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782F1AE1B164FF8840022F84335B3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18EB7C-39C9-483C-B5A5-A6A3D5CB866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122361809404F9981D9F4432EBE2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65BDA-57BF-48BB-8663-B2703D8A4C9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0CC6AD4848C4289ADF47E273E394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54DC5-37C6-47F9-B06A-7BEC681BAAB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DDF3F41E3544BF5BB92924A44BD3C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7E8824-E1FD-472F-BD99-035BAD4D645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D5EB852FC9A45A0B10DF1300EECB4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F3-7CA7-4CB9-A207-2FA12AE5978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258714C20EE4B1DAAE819CBB127C4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9F6393-CB39-4883-B0C2-2ADD3490D6C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79B5AF78F28412987A0421C3C932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23378A-E201-49B2-99B8-B4D462656F0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4FCDDA187E647C39CDEC105586325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EDECC-4575-4BE2-9B64-192A983F260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51DA80189AB4C38948FA800CB1B89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0D7ADB-300F-4B3C-909C-9EBBD375771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CC8A2B9B20D4DD8BEF8E7ECF02954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09EBC4-0F10-48B0-80E6-3C1E5567D93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F66FF4AA93C40FCBC8C71627CF13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A6645-93EA-4728-AE5A-AC83D5BBCE7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1BFDB03D8D848E6A4F772F5333D4D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47B1A1-8E3E-4547-A0A6-EF88FD0CCB1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4101A199A094E4EA2BEB1F75E0F3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0AEA8F-53E1-43D1-BD0B-A4E6006938C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18FDC8FA9A844739D2A8DE727B565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B409DC-2A7D-4866-80A8-9854F1BFD71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58F9AD9EA814CD5A70495F93C2B5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B444C7-49A7-4548-8A71-D5A0C536943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E74E8F49F2F42EB85B405491407FC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3C1508-123C-4930-8F22-896C6655662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C538B9D8A974F81A00F1E289404E7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E45B9E-C0F6-4156-BB20-8272437BD39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8D09802B3694E55BB592878E0B9E9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2560CC-24D0-47B7-8B3B-AE4A61A8A44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8F6ED2ED25447EE85E95E7D437439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26220-F9EC-482D-A350-7DBACB8B044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D905B41CE744507B481F8E25BBF79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64B59-A972-4275-B36D-55D00BAFB59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C33AF4DCC7241E898C57DEA8689D1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2AE2F-13D3-4FC6-9860-5D97C8C5F91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1EEDD8BCA404914BEB17E1290AB12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B13CDD-51F1-47F5-918F-C6E58CD0C5B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9B49C1B6EA543E59D76E6685DBC6F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4BAE2-0216-423D-B7F4-6C3D6525DAE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3D32E1841D74774BE4EF773677807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B2CD5-8E50-489D-9A7E-79A3F5D58E6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CE6E49DFD76486BAF21DDF4ECF2A0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3DD263-66B7-4D5F-B7CD-194D3810323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0F2A9F62A934AD3AFB5710B2CF54A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0F2146-58D4-4896-9630-ED3588AE28C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5219B10676547C58A300E853FC8F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F507E-F075-4D0F-B793-835EA9AF07B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BC58B2929B24CB3A760832B2D7CC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67AEEB-11D3-40D2-B716-A402F214796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FEFA6AF73CB465D88BAA033DEE2D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E6C7D6-1B00-4B50-9CFA-78C9F9F45B2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E43FB8337BF4B3C8242D61F040D8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A3F26-68C6-4F5A-8EE0-B855DCAC47A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A3E85EEBA2E4BCF8DC556DAE31F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3A4F38-72BC-4CBF-940F-64D5ACBE00A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1A59134683E44EB856B761391A98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32C3C9-53FA-4601-ABB3-7DB968F3071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218962BEFDA4FBC80BDE834F06E8A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BE5223-13AF-4FAD-95E7-67FE1F1BD77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6BCF58003FD498AA5DD4021DD6E91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937EAC-0919-4959-8F4B-C7EBDB01EED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05F9657DAB094EF98CDFC6057BF416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9C5FE8-F0CC-4E6A-A95A-8C61644534A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9876D6B98254ED8B9AEFF410EA8B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17E89D-FC31-40AE-B09E-D909F60BC08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8B4C17C66AB429DBBBF88F594AA9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647555-B52B-4B27-BD88-D7540F20A0E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F142FF68C094618AEF3AA992A0F53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D35ACE-CC2F-4CA0-B28B-A7BE3464CAD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822AF9DA6E74CE4A9D612504358FE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DE62F4-8A66-4342-9734-D400C1A4D95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FEA741581A145CF89B3BCBAFD0E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63CE40-967A-476B-A197-A1A241623D8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379456444144F4A9CB5544F441E9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258803-D2B7-4EB2-AF35-E3D1E2DCBA3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E244BB001FA4679B14ABE80070746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8BB173-844F-44F6-B201-4667793B1E6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AA2E5522012D4F06A0889770F7250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E02BA8-EBB9-4148-906E-84874915D7F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87B42F4B43EC44F0BC5B3D2556214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5AEEBA-F7BB-4B08-BB83-1DC8A0BE2B4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D137F18EFB2E4C3CBBC24278434D3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949EC-387F-4A05-A605-84BAFBA5C0B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FDC35657093E4D0F85342D29DE2892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909D6A-A140-41F0-B763-071EE9165EE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E5538DF0DE444EA49A46B870A719D3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67D896-5EDB-4CF6-862B-DF915E0113A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12FB468FC7A74665BDB6BE655B2A8A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162868-61A4-4745-A9D8-EE2C3BFFB89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E8145573F0D148989191C67B3F34EC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EC8F46-F99D-4F0D-863A-A6D5A7061AF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单击此处输入文字。</w:t>
          </w:r>
        </w:p>
      </w:docPartBody>
    </w:docPart>
    <w:docPart>
      <w:docPartPr>
        <w:name w:val="AF179E0CBB5D48B986D28909866A0B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D71FF-C373-44BB-94BF-0CF36B48B66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FE9365CC88A4D379AAAEFB4CDABAE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EC93E2-D2CD-498A-B31E-A06381E86BE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006E01F62114DA29C229DE3D69B1F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16B3F-256D-46BA-A5C1-484D8BBEAC4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3ACDA0187B247CB86675782890946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B4C469-8C30-4385-9B27-CA3DD5CB8E0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BCEC2D4B17F4A5F8C37C9D179FF2F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BDC608-B96F-4AC9-B5B0-0E890A918A2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63CA63CEC9F49BDB6269AF5558AF9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A451-D035-4408-9960-7A392048B8C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1B91A9A59A84F74B20765129CF7C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5F2ED9-B1B2-408B-BB51-3CD60294BAA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BD01A8DD1664FDCA75FD816A1853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6884E8-3A7E-468E-AA01-C3BA6F52B8E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D9B9D6B57821480583F6280FBE67E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F15234-B9EA-4C64-8A92-D90F72C718C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9F5891CA38843B29EFEBDE1239883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1F4C33-AD1F-412F-9408-D8737FD62D0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B802E3B3E2243DC8841A3E2286880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022217-020F-45EC-BA5F-81D7B95A7CE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99B241A029B484ABC933B65A854BD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4D2A7-2464-4161-B128-8DD4D61EA53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CC5E63E4C154E0D9E4116B9E34BE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733AD9-878F-43AE-94CF-DF67DF5D46E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10A3BB93D514FCEB6BFA97616ADD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054901-4710-4F1F-9C58-24D6226DFED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CF8C1F144864805BCB9083DF783D2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4DE34B-3671-4297-BC6A-4D28DE391FC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BAE178490F149F3A8BE2F5BD68280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5F9FA-76CA-41F3-9D25-749136E23E9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F8892F496BC4B019D2B1D25FCEF45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144494-E17A-468F-A6E0-47CBC8E9BC3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49F8F4738814732A9BA7E5852AFBA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C6BA6A-6C5A-4602-85C0-99FB274D772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CD39FDA9DE447F2845E8647379CB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2F1BAD-6C8F-440B-9CDB-405C4678BF6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6EAE87D4B7C4652B1F166386A1A5D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62591E-5280-418C-BFA0-413AE98068F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B77C5DF611744E593E6C9E13D86D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852DB-A6A2-4547-B06D-043ABB9BCC6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7B478DA28A241DF9BB3BA9DF1D67A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D2217B-D244-4E10-B02D-0A7B44A1B8E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4A7D538DF5DB4E56A391837D84CADA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F33E5-1519-4365-A396-FC6FA77D7B6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3F7CA1FD774465A90BF31D8EC1408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2DD42E-6083-417D-AB9B-36479316185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CC95735AE5DE45E8B377272CF409EA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0D06F-9F91-48A1-9BDB-0F24189EC48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57E1ADAE2004FB1AB3D929DF950C1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A45FD2-0CD5-4BEF-8BD8-555C46B4DC7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466B379E42F408A94744945F6FE0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8ABC6-08C2-4CF1-9431-8F95E24C71E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388D8DA440D403BA9E939E9F95E3E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D73E4-2E54-41C5-BFB7-6F53344D055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4E555FE4CEB46A8B2AFE5FCCE056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6E2F69-139A-4674-88A5-230FBC715D6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FC82ABACBAE4AEEB6D54FA4FB9401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052F91-1AD5-42F5-BFC5-1CC21C3DB7B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0DCF0AE1B1D4968AF1FC34C1B4AFD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8B2950-4F5E-4293-976D-2DC69E1A179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2741BFF94D74D3AB38CF7FECDD7B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B7E4DA-4C3F-4C9C-AE20-A2FC9B118CA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C7E58107F434E269A1974D1B61E7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A8C44-0B21-4678-B304-E6FDBC6B680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F3D999BD2804C2B8E35CF6950C0B1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7B4EEF-49AA-4555-B859-22BF0C7E51B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7387939491344008EB6D1AE79495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1B5F82-34A5-4167-B928-363748AE1BF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69A7918339D48F6A60442E6D2907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E8A307-3BB4-4A18-AC0E-92F58B9D714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2AAD56357ED4D28965463D5EC6199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FCA7-9EFC-40BD-B1D4-926965A57D1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290E666EFF74F3BB180762E041812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4847B-56A2-4141-AB48-AFE91B65540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92A2280D7734F69A88CDB7D287C3D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065104-2B2C-45D1-BB9E-A96F2A834A2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503E67F362448E5B17C7562F2FA0F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51498C-06A2-4CC1-8A52-B0ABD844F45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5324F505F7D457CAD6E2595B52534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A8F6C-DCE4-4ECB-BA72-147F2B54CAA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4013331006A40868C00DCEE35FD2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1BE3A-4262-432C-B974-F314F176D36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BC3224CE3464738879809CD498CBD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5E6415-4D30-4328-8A8D-4C444F3601E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321AFD658BB4AFFAFFB0405A6C962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BB422-E2F0-494C-BC26-28419FD5809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21C6E3D24748E3998F360413F8E2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CE6F87-0F27-4C72-B9FF-D1D2D62D63E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4D7C46FF395443892275C69C24CC0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240EB6-28F8-4EAC-ABBC-7D88393FD99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68C359466434500B24E6E9449EA5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D857C2-D495-4258-ACD2-6955FD184A9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17E4D86F41A4551A51ACA2A90BC2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BE03DA-E39B-4AE3-A8E1-27E73D32255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964E17B6D784FBF84AC425079A77B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D5E469-5417-456F-895B-61023547AAF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30BE338CAE948F1BFA45C169E5F79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D1501A-44C7-455D-8439-EF8BE8F51B7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00FA83C8FD142CDA5DECF82913266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81A2D-78C5-4058-93D4-BD8D776977D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BC070B316544C43ABBE37784E4C91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658FA-CA6C-4DC0-A9CB-AD701FA6C16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D96F30B9A444E04940F78B328AB80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12F7AE-E948-446B-9C6F-59D10C02C6C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0527A1C1F364B319D1058C934AF19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6F5A5E-E113-42CA-9EB1-74174F64E84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5E5B09147EF4F68A32E4F0E696C82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B7C432-2C56-4C54-B3E8-9958FFA7E8A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394FB316C0D7437283293A22E1D9C5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8038C-8A88-4FDA-8B5F-25E26A33CF8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1A9B9238DD7422D833645EEB17E7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25540C-3E9B-4201-965C-B3CE0C96373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232C2C70436404EAA827BDA0D98F8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84801C-C037-431F-87B4-49016F1515F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BD8199356D04DF39C6B9412EA4FB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2C0E39-AB28-4DF8-BCDA-5B8258902D7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9DF973EA25045C8A381B6EE0F3049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309CD5-6C0C-4DC2-B1CF-5893995FC7E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46D9351764C4400CB3BE0AEBDDAACD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873B4-A997-4870-BAB5-94FE76EB214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46214C6C94A4AC698DADCFCA35639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096D2-6EA5-4FBC-9838-E5FDB8C8A4C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467A3847E3646BAA6C14290755E04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4F857-477F-4134-835A-EF8590973B0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29CD65195C84E95BDE2F4D2E33300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3B441F-A159-438C-9CFD-413247B60C4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FF2E92433CC4B0C8AA85265B8C94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72D48-0D43-48BB-82CA-99836F0C948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4F2056D1C024494A35CFE4942B156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315DC-D524-4A22-B9E8-D60983160FC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C3E9A20119574BE4A39E5E78CC7D38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86734-946B-45F6-BAC6-5C2FB5EFD8F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38E5256CCD2D405FB5C9D9291C2F74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E79C97-4BB0-46B9-8F93-0F904A26916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81842537DBB4DB59A8141475606BD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962396-5407-4DB8-BBF6-B2D6CA2F25A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30C70861622147E784ADFDE9134589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5D6C81-CB09-4E82-A07D-822203AAB8B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1F4F7BF79F24BFD879E29B8F75EA5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0FA25D-7D1A-4DB3-9135-84D9FE50C78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7E7D324B73A4493A8D9BC17EEB639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5614BE-1BF7-4156-B841-7515287189A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1BFD3A8616E45F1AFA9CFC017C7F0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EF4B9C-70EF-449A-8A0C-A38DC31C118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28729357F7A457A904B7F6930C8BD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3FA9F-FD4A-40B1-A74D-88CC7B42DD0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9B96850B9547446AAD24A29BE631A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A4A3D1-BE2E-4779-A9A7-F3E91318434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8A7BE6C7B3F41028ECEDB7054F97D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96D6CA-88E5-4D26-A4EB-95FD940D063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386ABED13254BEBB6EBE6D3F654F8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8F1E3-0941-4809-BA2F-ECFB1857A38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8706071D57246B6BDE4B88CA6C920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1C733B-CAA7-46F9-AFCF-FE1E9647B34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9CCD291905F4FC090DC4CE322716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418E5D-F61A-41C0-BA6E-C63048E7285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A51B51229264681B874337FFE98D5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DB7D36-6900-48C5-BD33-4469A1B942E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D137921A0BF340E8978AB1AA4D1F4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E36EB-DF9E-4A40-BB88-E04924B072F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7141940748E47ED80E9E132863D4A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1F700-0518-4333-A7D4-2D5D68ECD04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6772161C75A46348761853B842D72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94E951-90F8-41BC-AB68-D96BFC6A742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F24E7581A154CECBA6746CF75A3F5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777775-036B-42D3-9CBE-E45F85166CA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01150FE287A4719818287E4DD46FC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702FCA-A861-47E6-8226-CFE47BE4DA8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9DB91E3AB24949E5A27EE0030755E3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2AFDD0-3C0D-49FF-A0C8-6AE0885F614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20439FC8CF44E2A9FE3D75BFA08EF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4DB5E-3EA5-46A0-8A73-10B34F98956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C2C067348A944E6ABA33CD66A1EBE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B8C09-AA30-425D-8670-DB90D6D3507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F2C1F71FBF4498CB05C1FDED101F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ED1308-60C5-44D9-8E7E-2EBD8C5E9FB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D50D51E43E94F36839F327DF9BBB5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CA725C-3062-4E35-AE3D-94A2C04F9D3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F7C43E57A3F4C388D986C5433E6FB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A7DBD7-E65E-45E2-BCA3-234CD8FBDDB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0A7F8B820644F6A97A8A27B5AA313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447A0-3844-4B47-8738-8A492EE252E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4755715ADC354974802571744150E8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C02465-891C-48A9-A596-A9A95CB85AC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2E14AAF71A6421C82791C0139FB62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44C7CB-B8A1-4B23-94A7-C0B50C6E1E3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C8BAA50470C49D6B636A36DBD1352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0B2BDE-54E8-44ED-8053-6E508856245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2A96EB7293A247DC82C258A33598D8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219082-9903-4E79-B37D-72599E3FCCF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495333D452D4A97A9AB9A37099A30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22CD28-3F0E-4B87-B887-B3193A4A66B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FD9D2AD74C54506861E52492C62AF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F838-846B-4E14-A353-5D9FEB0B62D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16C4C1BC1554E5D86FB796968C4EA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C0491D-A966-4B2A-9306-659FD9469F1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90EB5F84D5014FEBAEB6B683A68758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81EED1-A226-4636-83CC-6FC2007E3FB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2CFD40F324B4DB4863C3883C62D73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4B7FFB-20A4-49A2-A1A1-805A4F2E2AB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259CED23A4B4F4FA12A560C73F4F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D9D4C5-CF47-4516-A355-A307450513C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7CE14EFD53B403A8C9EC223905B7A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04C7A-8A3E-489F-9C83-E11B07FE02D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BF0910769E3440AA9A1CA7F4A1A0AC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48AB3A-7D96-4D44-9A0A-7F7A992A750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211C139AC4E44C896037EAFB48FF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38EE15-6E15-453E-B1DF-CAAFE7DD4B4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85A8D167CAF24FBCBEB66BEF09459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A56F2B-3421-4168-BD8C-30A02133248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63274A53C4C4187952590D88A7D37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ED1273-94D5-4E83-BF33-19FAF842F16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659D6338753446C9BD057E17A150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9D5E15-AC1C-4155-9611-E2C20A16AEB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6BFA330262431A97C51F8F56D8F6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4BA3B0-5989-4242-9D3E-AC4BC3A3951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BA524311715449E87DB6CAAC5761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24336-192B-49B0-952A-C3CFAAE625B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F6D1459F34F449986A9B46324435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1BEE84-5DB8-42A8-A9D7-A200B1591C1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4E92D5A5207B4262ABBA9CEC4984F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528AC-2323-4E90-8278-FD1F784FD94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D497D85523C54AB98D6AB15F1BA24A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4AABD9-A2A1-48D1-B4E9-8E1BF169592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4E3F4B7C0CE4853A65E6B3A804E3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07E65C-76AA-414C-936E-482A9987271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5D3B50D167941069ABDA72FB866D0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8C648C-3E47-43AF-9F9C-2BD6BEF453C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E73A774FF3A411D8656BAAA862063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AB3FF7-B85F-4554-8229-220C552DC0E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E0D018C6A6D34705902C849E690738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F48A66-80A7-40C5-AA96-16254AB55F8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84715F527F924419BDD285EF2F4E8A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C3A806-C1BD-443B-AD91-51A93557D38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5EC8CD00FD0455E98D6E8355A2C6F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CD4DB2-00F3-409A-B49A-71459DE9B33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13916FB884D4230A9C4860D0E8CE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B541B2-10D8-4DF8-B983-515A2FE0DA0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3307AD7088C41DF8E397AF120974A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7D7928-DEBA-449D-9620-89E62CE596B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3525504452F43728537509D0E99A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E3DA68-C4D7-462C-9B03-0EBCB57B15F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2671F65BE7B64116BB526610E2F6D7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0A3CD2-AEA7-4DE0-AD4A-406CA4B14DC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98CF4B5D893A42F599658AE9FB0AA6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42A345-5541-4DC5-B221-2D2E5D8737A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F09EAC13421472396E41A3FA699F1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7DB0A0-AB11-42B3-B670-B6AAD825CBB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ACC356EF265941F0890E74EB1A18E8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AF7320-A884-48A2-9D66-6BA215264EE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BEFAD2E943A8499385FDDBCAB9163C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43C503-DAA2-4E55-9A6A-9784E93DFEA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E11DC6ECAE7499AAE35BA636ABD02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AE128B-ECF8-4155-A587-02CB6A5601B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FDA82B8A03DB467886F70F4672942D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D111B-14E3-4088-B260-47E9192671E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18E021FBA1A422698B159B9FDEF6E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1AC186-E5A9-4F08-9B4B-D966E41AE1B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682390A7ACA44FC8AA89B632269B9B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84E250-66B5-441F-A389-C8734C0F87B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F31D85FEDD3A4F929D601D435717C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6CCC99-791E-4A7D-810F-C2748ED2C00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8EAD2AC72B342A5869C5D03BE6FD0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E47A40-A099-4734-8125-AC4845A5CEB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05A51C864C5148F796C9EFC8F30D8A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38B55F-9DB5-4CA0-A32B-2C967C68B25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0788BD3854D849DF8A39CF880C25F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E92B-0ADC-42A3-B191-DDAD572DC88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5960CD1F57AB4ACABF17B0BFBAF281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C71A80-CF83-47E6-ADC2-90F84F013FF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0AEBC6FF0CA4378BF834182D2AFCD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4B3FD8-4835-489E-B0F5-5FF3B5674A3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B71ABB4F4E64B7E83C1DC7E0C0205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DD8DB1-8185-459B-A05B-F91B49ED740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C59342DF3FD14FC8BB2DD4407E725E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18040A-9B59-4DA9-A27D-FA20DC341DC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08CD1A1061384FCFBE0ED110C29289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B84EA-C5D6-4CFB-ACB0-09938A5CA4E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3602288276F2411B82C1785DF8B02F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53E6D8-C3DF-4BA5-8015-3B9A15BCAB6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67E96A7CFAB94D37B8121E4419A9B2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F0C2F3-9F6F-4636-82F7-30EBF4AF974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A2508D7F973C48FE9A9FD8C7D179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2635A8-C222-4AFC-9403-A0634541136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ECFD35588FDE46578DA151C047CAE3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0D9CD1-6ECD-49CC-80B9-23D5D5D7A30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78B88E1A5E9F4DE6A2E4BD1F375A85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785DF-64AA-48D9-ABFB-362E4028A46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65EB081C4A4E67936292362711D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6B29A6-E3D4-48B4-AC21-26951E2021C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141B7ED2BB474D9680B0D8B00922C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0E3D95-A5CD-43CE-AFF3-B0FCFE7A0A3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DE1C197043D84880A0928AE5E685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BE6FFF-6BA7-4751-8BA3-ABBD18FCFF0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</w:t>
          </w:r>
        </w:p>
      </w:docPartBody>
    </w:docPart>
    <w:docPart>
      <w:docPartPr>
        <w:name w:val="5D09BA2F695649DBBA6F4AED3C6341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29B4D2-6623-484B-97B1-4F0BF023B2A6}"/>
      </w:docPartPr>
      <w:docPartBody>
        <w:p>
          <w:r>
            <w:rPr>
              <w:rStyle w:val="4"/>
              <w:rFonts w:hint="eastAsia" w:ascii="仿宋" w:hAnsi="仿宋" w:eastAsia="仿宋"/>
              <w:sz w:val="24"/>
              <w:szCs w:val="24"/>
            </w:rPr>
            <w:t>单击输入</w:t>
          </w:r>
        </w:p>
      </w:docPartBody>
    </w:docPart>
    <w:docPart>
      <w:docPartPr>
        <w:name w:val="1388E1F56CEE49688C371AA07F525E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9DBDAA-C862-4AB4-892D-54F4A544EC2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2EF7DF78C5F4D449EB41643ED7D9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2B83B0-85B5-4052-A1DF-2B5AD5DE99D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单击此处选择日期</w:t>
          </w:r>
        </w:p>
      </w:docPartBody>
    </w:docPart>
    <w:docPart>
      <w:docPartPr>
        <w:name w:val="CF674405322B45B0809CD35EDEF4C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6EF1E6-76C0-4F21-8E4C-8E0B318A1B4C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单击此处选择日期</w:t>
          </w:r>
        </w:p>
      </w:docPartBody>
    </w:docPart>
    <w:docPart>
      <w:docPartPr>
        <w:name w:val="A32F6F7E788A452280B33E474A1C8C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421683-D9DE-4F63-9F7C-B1319B72EFC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选择是/否</w:t>
          </w:r>
        </w:p>
      </w:docPartBody>
    </w:docPart>
    <w:docPart>
      <w:docPartPr>
        <w:name w:val="3316AB0C2432426A90DA9219EADFC2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4F04C-112D-46D7-B1A1-038F2EC82DE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1D697096D8D64CDF9E1FE04C517CE6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F22B5B-37F8-4333-A712-E7CAFF61BAC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5872313449F48B19D5F272934741A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9B2F8-2697-4826-BE14-378B5863733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</w:t>
          </w:r>
        </w:p>
      </w:docPartBody>
    </w:docPart>
    <w:docPart>
      <w:docPartPr>
        <w:name w:val="CA0883F7742747579392C6473C48BA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6C828F-D3CD-4E5D-9AB0-C56EE4FA78D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FB1A1AF210D4DF197E1C13E0E0D5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9C139-F800-456D-958A-A28CAFC8343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选择是/否</w:t>
          </w:r>
        </w:p>
      </w:docPartBody>
    </w:docPart>
    <w:docPart>
      <w:docPartPr>
        <w:name w:val="757F6E5D22FB4307B23C2018078CB4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72A9F5-4A92-4994-961C-33C7E22C5391}"/>
      </w:docPartPr>
      <w:docPartBody>
        <w:p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EB670A13C41A41CBB327D4C58AADF7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20C3A-DA6A-4AC8-A62D-43D9737297DD}"/>
      </w:docPartPr>
      <w:docPartBody>
        <w:p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F3EF84C7EE684F0AB6A18145EFCCFE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A86BD-2B89-4093-88FD-B52ACF5B2DB4}"/>
      </w:docPartPr>
      <w:docPartBody>
        <w:p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FDE5BD9C2A9F41D8B68229F8CD3360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BFAC45-3C34-4FFE-B1BC-F02E416F099D}"/>
      </w:docPartPr>
      <w:docPartBody>
        <w:p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F588D94636B7408EB90C2CA051B882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38967C-ED23-41B1-B915-0EFEDDD78921}"/>
      </w:docPartPr>
      <w:docPartBody>
        <w:p>
          <w:r>
            <w:rPr>
              <w:rStyle w:val="4"/>
              <w:rFonts w:hint="eastAsia" w:ascii="仿宋" w:hAnsi="仿宋" w:eastAsia="仿宋"/>
              <w:szCs w:val="21"/>
            </w:rPr>
            <w:t>单击输入文字</w:t>
          </w:r>
        </w:p>
      </w:docPartBody>
    </w:docPart>
    <w:docPart>
      <w:docPartPr>
        <w:name w:val="EB02C57B093A454CBDF65F88F5525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BDD0B6-B2FC-4900-83EA-7C7C5C328AC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960D4F71986461AA6C9A88A9A2C41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C2262C-25BF-4727-A19A-0954C6A8F71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F56EBD06CDD4AE8AE1A4979E012EF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71A9BC-6BC2-41D4-832A-78CF4D0A1C7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EF85EDB73D5442FAC47DCD3E68D1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70949-3BC6-4C92-B608-BC42C12B646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1538EEF180BF47648B9CFDEFF7743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DC81FB-814C-4A2F-BE4B-E4A3FA43513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D69E2EF22DA493D8DBEF0DCF47BC0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8D8F5-8C76-4E10-BB07-AD107D588F0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414BC5D08A0407D8575455523EB4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695CCC-DF4C-4B27-B34D-70E1BF63F93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B7567B86D6E4103AAFAACE61327BC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EAFE6E-753C-42A8-A8B5-029EACACBF2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A0A87798DC34AD7B24D3683D62D68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90B27C-A3B5-4791-B5DC-812ADAA5FC4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7303688D7D5469DA39DBFC739FEB4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2B2CA1-92F5-4AA7-B297-D63CDB98A09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DDF9D4D47494F149755155E957747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C3C42-CB5A-4EDB-B667-4DD2777753A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4C48D7B309A47D3B8084B4D1146DB5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7547D-9E29-434F-8F62-098BE7ABA09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674CF55301A4A2A933DC126067F2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ED8211-6A9F-4E95-8EEA-49B4A0BC879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0485AD2961D4008B3F44EB900B3C4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710992-544B-4B57-84C3-C1117FC6336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1A4C748D04E4D40BFD324471D58DC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C1BC4A-7E78-4940-9A1C-06F4E37EE69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E663F4455394F7B88E394F462C321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B6BD8-E844-44A4-B03B-B88B096521F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FE7E3CFBCAA46DAB5737FE907A4B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989753-6644-4B1D-B5B5-91DA21412C9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3204EA6A3EC4249A6A209049A5EC9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79B57-331D-4B5B-8096-A24C66AD6A1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BE9704F20BB4038A1A420439FCB4E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4873E4-DC66-4936-B143-20B11C34C7C7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BACA27763EA4D59A65FF9DB0EAF3A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81342-CACF-4839-9104-A86F1488E1E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DA04C84BD7B400A813E5B937AB671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B4178A-4097-4EA5-94BA-E0F7A430571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9EB4C56D69A43B18A0458211EDB59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BF62C8-DC5A-48C2-AB39-CD99339B4A09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2CDC350049C4F3DB86B0EB87ECB6D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A4CA26-7B8E-4C7E-9135-EDE90078186E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609B95C9B9E4B9AAAF60365FB2DEB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15B6A0-0444-4522-97C4-DD4298E7600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6309913C9194F4BA39E97CA87F645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C7FE47-4EFE-4530-B740-1F9A10C1803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D99F9F172CB441C817B591C912344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789DA5-31C9-4B0E-906B-03E621ACD7A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3EFF74F8D774ACFAAE446AAF9462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CE6A8-7EA5-4543-B3F7-19A4DD326D1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D98094FE8C04C6E8533AC952E776F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1141C5-8AE0-40D5-B8A4-4EF4BF7C780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E28E0039D954AB89C56A5E23931DA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76CF15-E503-41BC-9B35-FA401181B76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6478A5D51B04BB888EF070A470FEC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C22B03-80E7-428A-B388-DA13683C48F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77D47028B04C4411A49F232D5EFE07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CB4524-60F4-4816-BEA6-856F1941F39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3F50C794B5A0485EA2BA46370457C9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69E23D-26CC-4EEC-A0EE-2BA5844A79ED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F6265F388B341A49B7115D6A7EDD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D15224-15FA-4A09-BF47-8098F7E3239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0BDD6602A5C443E4BE412A44D00A0B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873B86-2963-4BD5-B285-E81C9C74032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5E6FDD9C865E487CB91FF0066E9532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B70528-F719-4077-ABC2-0EDEC0139E95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B89EF8AEC022461E8884191EDC5161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7E17AC-3997-40B7-B68D-F18A77A3C7E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932A924D02F4351A319063C824A40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F485ED-419D-42DC-BE02-7AA16E9C6C2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EDFA70FC93D646E1A0C8126CB20E39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8285D-FD61-41A0-B593-AB45E2035D5A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8833E1DC0E1B430F9D87448AF314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925A8-C0D9-44B6-9885-F136CF8D8931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440E44C8112411F9D5AF587AD708B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A3478C-EBCA-472C-8AA8-F3B6F7B371C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41B0856A5BA4CB3AC30086107DF71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8E74DB-F5DF-41AC-8C1C-133B254BAF2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A36FFF7D6ECA45C5A81C2804679D0B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EA1A3-E976-4A76-AA04-89A3B8746F4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A0D710850B444A28112FCF19FF94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2FD-87D3-43BC-A50B-C89A0236068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C3F77B405E6E4B49BE957E9E741AC9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7BE68D-018A-478C-97CE-73AA7AF1DCF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EDE39E71ECF4004A855FBBC6169A0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7AAFCC-EFE6-4C3D-BDF7-20977BF6EC36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8F86FA4A7564DF08F57C30F4F960C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CE39FC-0DCF-424B-ABD9-07A096DA3A8F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AD36CC28EED4A629B9FD0DA63FCF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11E980-6421-415A-ACD6-BDABDA49A5D8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2C0727665470457681CBBAAB0E7DBF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6AE9F4-0F1A-4D11-BF35-C04F2DAA51C2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D4062FAEF895448FAC30E117479E39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0E61BB-B5A5-4FDC-92EE-201A95C3D440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666E745D1CF640349D71B0244F017D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C1F8F-9E48-4620-9C09-D6B250DFE90B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43464F631420412EA607D2920550C3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F0713E-4E9B-404F-BF36-07E3C44ED8B4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F54E75B2A6654B7294E57C454C1DD0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2C28B3-B851-4C68-A734-88C46C9D2BF3}"/>
      </w:docPartPr>
      <w:docPartBody>
        <w:p>
          <w:r>
            <w:rPr>
              <w:rStyle w:val="4"/>
              <w:rFonts w:hint="eastAsia" w:ascii="仿宋" w:hAnsi="仿宋" w:eastAsia="仿宋"/>
              <w:sz w:val="24"/>
            </w:rPr>
            <w:t>单击输入文字</w:t>
          </w:r>
        </w:p>
      </w:docPartBody>
    </w:docPart>
    <w:docPart>
      <w:docPartPr>
        <w:name w:val="9B7EBCB1222C41E8B49C2044716116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164081-1885-45FE-9102-DD5D0F426886}"/>
      </w:docPartPr>
      <w:docPartBody>
        <w:p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9C1E415344392BA2ED9CD7A0B9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1810A6-AAB5-4B1C-BF1C-9032DC0C7444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5FC028C2CA842B184C0431F8AD626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C7B2E1-F276-40EC-ABAB-F9F5EE060215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3C"/>
    <w:rsid w:val="000461BB"/>
    <w:rsid w:val="00056DAF"/>
    <w:rsid w:val="000C70D7"/>
    <w:rsid w:val="000E69E2"/>
    <w:rsid w:val="00190B06"/>
    <w:rsid w:val="001E115D"/>
    <w:rsid w:val="00232FC4"/>
    <w:rsid w:val="00295CF3"/>
    <w:rsid w:val="002B2106"/>
    <w:rsid w:val="002F1CF0"/>
    <w:rsid w:val="003B7284"/>
    <w:rsid w:val="003C109C"/>
    <w:rsid w:val="00591CEC"/>
    <w:rsid w:val="00665D85"/>
    <w:rsid w:val="007C0526"/>
    <w:rsid w:val="0085723C"/>
    <w:rsid w:val="009347A8"/>
    <w:rsid w:val="009436B0"/>
    <w:rsid w:val="009E3FCB"/>
    <w:rsid w:val="00A270DF"/>
    <w:rsid w:val="00A45706"/>
    <w:rsid w:val="00AE31DB"/>
    <w:rsid w:val="00B262AA"/>
    <w:rsid w:val="00CF6064"/>
    <w:rsid w:val="00D0694F"/>
    <w:rsid w:val="00D24C27"/>
    <w:rsid w:val="00D76BA8"/>
    <w:rsid w:val="00E35032"/>
    <w:rsid w:val="00E357DB"/>
    <w:rsid w:val="00EE54F1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0AC0-4A9C-4CCA-824F-994B13143B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CSUS</Company>
  <Pages>15</Pages>
  <Words>854</Words>
  <Characters>4874</Characters>
  <Lines>40</Lines>
  <Paragraphs>11</Paragraphs>
  <TotalTime>0</TotalTime>
  <ScaleCrop>false</ScaleCrop>
  <LinksUpToDate>false</LinksUpToDate>
  <CharactersWithSpaces>5717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2021-07-29T06:53:00Z</dcterms:created>
  <dc:creator>GBRC</dc:creator>
  <cp:lastModifiedBy>二十四桥明月夜</cp:lastModifiedBy>
  <cp:lastPrinted>2007-11-09T00:38:00Z</cp:lastPrinted>
  <dcterms:modified xsi:type="dcterms:W3CDTF">2024-03-17T10:46:33Z</dcterms:modified>
  <dc:title>项目编号：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7D36007A389940A8A0F4EEDA39A58919_13</vt:lpwstr>
  </property>
</Properties>
</file>