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项目名称：“唤醒”——校园老旧工业遗址绿色改造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建筑面积：2662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用地面积：6000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门窗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单位建筑面积增量成本：3.8元/平方米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