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吉林-白城</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2024年01月07日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val="en-US"/>
        </w:rP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S01625BA0</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"_Toc155552708"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_Toc155552708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"_Toc155552709" </w:instrText>
      </w:r>
      <w:r>
        <w:fldChar w:fldCharType="separate"/>
      </w:r>
      <w:r>
        <w:rPr>
          <w:rStyle w:val="26"/>
          <w:lang w:val="en-GB"/>
        </w:rPr>
        <w:t>1.1</w:t>
      </w:r>
      <w:r>
        <w:rPr>
          <w:rFonts w:asciiTheme="minorHAnsi" w:hAnsiTheme="minorHAnsi" w:eastAsiaTheme="minorEastAsia" w:cstheme="minorBidi"/>
          <w:szCs w:val="22"/>
        </w:rPr>
        <w:tab/>
      </w:r>
      <w:r>
        <w:rPr>
          <w:rStyle w:val="26"/>
        </w:rPr>
        <w:t>平面图</w:t>
      </w:r>
      <w:r>
        <w:tab/>
      </w:r>
      <w:r>
        <w:fldChar w:fldCharType="begin"/>
      </w:r>
      <w:r>
        <w:instrText xml:space="preserve"> PAGEREF _Toc155552709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"_Toc155552710"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_Toc155552710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"_Toc155552711"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_Toc155552711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"_Toc155552712"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_Toc155552712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"_Toc155552713"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_Toc155552713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"_Toc155552714" </w:instrText>
      </w:r>
      <w:r>
        <w:fldChar w:fldCharType="separate"/>
      </w:r>
      <w:r>
        <w:rPr>
          <w:rStyle w:val="26"/>
          <w:lang w:val="en-GB"/>
        </w:rPr>
        <w:t>4.1</w:t>
      </w:r>
      <w:r>
        <w:rPr>
          <w:rFonts w:asciiTheme="minorHAnsi" w:hAnsiTheme="minorHAnsi" w:eastAsiaTheme="minorEastAsia" w:cstheme="minorBidi"/>
          <w:szCs w:val="22"/>
        </w:rPr>
        <w:tab/>
      </w:r>
      <w:r>
        <w:rPr>
          <w:rStyle w:val="26"/>
        </w:rPr>
        <w:t>CFD计算原理</w:t>
      </w:r>
      <w:r>
        <w:tab/>
      </w:r>
      <w:r>
        <w:fldChar w:fldCharType="begin"/>
      </w:r>
      <w:r>
        <w:instrText xml:space="preserve"> PAGEREF _Toc155552714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"_Toc155552715" </w:instrText>
      </w:r>
      <w:r>
        <w:fldChar w:fldCharType="separate"/>
      </w:r>
      <w:r>
        <w:rPr>
          <w:rStyle w:val="26"/>
          <w:lang w:val="en-GB"/>
        </w:rPr>
        <w:t>4.1.1</w:t>
      </w:r>
      <w:r>
        <w:rPr>
          <w:rFonts w:asciiTheme="minorHAnsi" w:hAnsiTheme="minorHAnsi" w:eastAsiaTheme="minorEastAsia" w:cstheme="minorBidi"/>
          <w:szCs w:val="22"/>
        </w:rPr>
        <w:tab/>
      </w:r>
      <w:r>
        <w:rPr>
          <w:rStyle w:val="26"/>
        </w:rPr>
        <w:t>湍流模型</w:t>
      </w:r>
      <w:r>
        <w:tab/>
      </w:r>
      <w:r>
        <w:fldChar w:fldCharType="begin"/>
      </w:r>
      <w:r>
        <w:instrText xml:space="preserve"> PAGEREF _Toc155552715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"_Toc155552716" </w:instrText>
      </w:r>
      <w:r>
        <w:fldChar w:fldCharType="separate"/>
      </w:r>
      <w:r>
        <w:rPr>
          <w:rStyle w:val="26"/>
          <w:lang w:val="en-GB"/>
        </w:rPr>
        <w:t>4.1.2</w:t>
      </w:r>
      <w:r>
        <w:rPr>
          <w:rFonts w:asciiTheme="minorHAnsi" w:hAnsiTheme="minorHAnsi" w:eastAsiaTheme="minorEastAsia" w:cstheme="minorBidi"/>
          <w:szCs w:val="22"/>
        </w:rPr>
        <w:tab/>
      </w:r>
      <w:r>
        <w:rPr>
          <w:rStyle w:val="26"/>
        </w:rPr>
        <w:t>边界条件</w:t>
      </w:r>
      <w:r>
        <w:tab/>
      </w:r>
      <w:r>
        <w:fldChar w:fldCharType="begin"/>
      </w:r>
      <w:r>
        <w:instrText xml:space="preserve"> PAGEREF _Toc155552716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"_Toc155552717" </w:instrText>
      </w:r>
      <w:r>
        <w:fldChar w:fldCharType="separate"/>
      </w:r>
      <w:r>
        <w:rPr>
          <w:rStyle w:val="26"/>
          <w:lang w:val="en-GB"/>
        </w:rPr>
        <w:t>4.1.3</w:t>
      </w:r>
      <w:r>
        <w:rPr>
          <w:rFonts w:asciiTheme="minorHAnsi" w:hAnsiTheme="minorHAnsi" w:eastAsiaTheme="minorEastAsia" w:cstheme="minorBidi"/>
          <w:szCs w:val="22"/>
        </w:rPr>
        <w:tab/>
      </w:r>
      <w:r>
        <w:rPr>
          <w:rStyle w:val="26"/>
        </w:rPr>
        <w:t>求解计算</w:t>
      </w:r>
      <w:r>
        <w:tab/>
      </w:r>
      <w:r>
        <w:fldChar w:fldCharType="begin"/>
      </w:r>
      <w:r>
        <w:instrText xml:space="preserve"> PAGEREF _Toc155552717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"_Toc155552718" </w:instrText>
      </w:r>
      <w:r>
        <w:fldChar w:fldCharType="separate"/>
      </w:r>
      <w:r>
        <w:rPr>
          <w:rStyle w:val="26"/>
          <w:lang w:val="en-GB"/>
        </w:rPr>
        <w:t>4.2</w:t>
      </w:r>
      <w:r>
        <w:rPr>
          <w:rFonts w:asciiTheme="minorHAnsi" w:hAnsiTheme="minorHAnsi" w:eastAsiaTheme="minorEastAsia" w:cstheme="minorBidi"/>
          <w:szCs w:val="22"/>
        </w:rPr>
        <w:tab/>
      </w:r>
      <w:r>
        <w:rPr>
          <w:rStyle w:val="26"/>
        </w:rPr>
        <w:t>热湿环境评价指标计算</w:t>
      </w:r>
      <w:r>
        <w:tab/>
      </w:r>
      <w:r>
        <w:fldChar w:fldCharType="begin"/>
      </w:r>
      <w:r>
        <w:instrText xml:space="preserve"> PAGEREF _Toc155552718 \h </w:instrText>
      </w:r>
      <w:r>
        <w:fldChar w:fldCharType="separate"/>
      </w:r>
      <w:r>
        <w:t>10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"_Toc155552719" </w:instrText>
      </w:r>
      <w:r>
        <w:fldChar w:fldCharType="separate"/>
      </w:r>
      <w:r>
        <w:rPr>
          <w:rStyle w:val="26"/>
          <w:lang w:val="en-GB"/>
        </w:rPr>
        <w:t>4.2.1</w:t>
      </w:r>
      <w:r>
        <w:rPr>
          <w:rFonts w:asciiTheme="minorHAnsi" w:hAnsiTheme="minorHAnsi" w:eastAsiaTheme="minorEastAsia" w:cstheme="minorBidi"/>
          <w:szCs w:val="22"/>
        </w:rPr>
        <w:tab/>
      </w:r>
      <w:r>
        <w:rPr>
          <w:rStyle w:val="26"/>
        </w:rPr>
        <w:t>PMV计算公式</w:t>
      </w:r>
      <w:r>
        <w:tab/>
      </w:r>
      <w:r>
        <w:fldChar w:fldCharType="begin"/>
      </w:r>
      <w:r>
        <w:instrText xml:space="preserve"> PAGEREF _Toc155552719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"_Toc155552720" </w:instrText>
      </w:r>
      <w:r>
        <w:fldChar w:fldCharType="separate"/>
      </w:r>
      <w:r>
        <w:rPr>
          <w:rStyle w:val="26"/>
          <w:lang w:val="en-GB"/>
        </w:rPr>
        <w:t>4.2.2</w:t>
      </w:r>
      <w:r>
        <w:rPr>
          <w:rFonts w:asciiTheme="minorHAnsi" w:hAnsiTheme="minorHAnsi" w:eastAsiaTheme="minorEastAsia" w:cstheme="minorBidi"/>
          <w:szCs w:val="22"/>
        </w:rPr>
        <w:tab/>
      </w:r>
      <w:r>
        <w:rPr>
          <w:rStyle w:val="26"/>
        </w:rPr>
        <w:t>PPD计算公式</w:t>
      </w:r>
      <w:r>
        <w:tab/>
      </w:r>
      <w:r>
        <w:fldChar w:fldCharType="begin"/>
      </w:r>
      <w:r>
        <w:instrText xml:space="preserve"> PAGEREF _Toc155552720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"_Toc155552721" </w:instrText>
      </w:r>
      <w:r>
        <w:fldChar w:fldCharType="separate"/>
      </w:r>
      <w:r>
        <w:rPr>
          <w:rStyle w:val="26"/>
          <w:lang w:val="en-GB"/>
        </w:rPr>
        <w:t>4.2.3</w:t>
      </w:r>
      <w:r>
        <w:rPr>
          <w:rFonts w:asciiTheme="minorHAnsi" w:hAnsiTheme="minorHAnsi" w:eastAsiaTheme="minorEastAsia" w:cstheme="minorBidi"/>
          <w:szCs w:val="22"/>
        </w:rPr>
        <w:tab/>
      </w:r>
      <w:r>
        <w:rPr>
          <w:rStyle w:val="26"/>
        </w:rPr>
        <w:t>PMV和PPD达标比例计算</w:t>
      </w:r>
      <w:r>
        <w:tab/>
      </w:r>
      <w:r>
        <w:fldChar w:fldCharType="begin"/>
      </w:r>
      <w:r>
        <w:instrText xml:space="preserve"> PAGEREF _Toc155552721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"_Toc155552722"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_Toc155552722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"_Toc155552723" </w:instrText>
      </w:r>
      <w:r>
        <w:fldChar w:fldCharType="separate"/>
      </w:r>
      <w:r>
        <w:rPr>
          <w:rStyle w:val="26"/>
          <w:lang w:val="en-GB"/>
        </w:rPr>
        <w:t>5.1</w:t>
      </w:r>
      <w:r>
        <w:rPr>
          <w:rFonts w:asciiTheme="minorHAnsi" w:hAnsiTheme="minorHAnsi" w:eastAsiaTheme="minorEastAsia" w:cstheme="minorBidi"/>
          <w:szCs w:val="22"/>
        </w:rPr>
        <w:tab/>
      </w:r>
      <w:r>
        <w:rPr>
          <w:rStyle w:val="26"/>
        </w:rPr>
        <w:t>1层-户1-A分析图</w:t>
      </w:r>
      <w:r>
        <w:tab/>
      </w:r>
      <w:r>
        <w:fldChar w:fldCharType="begin"/>
      </w:r>
      <w:r>
        <w:instrText xml:space="preserve"> PAGEREF _Toc155552723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"_Toc155552724" </w:instrText>
      </w:r>
      <w:r>
        <w:fldChar w:fldCharType="separate"/>
      </w:r>
      <w:r>
        <w:rPr>
          <w:rStyle w:val="26"/>
          <w:lang w:val="en-GB"/>
        </w:rPr>
        <w:t>5.2</w:t>
      </w:r>
      <w:r>
        <w:rPr>
          <w:rFonts w:asciiTheme="minorHAnsi" w:hAnsiTheme="minorHAnsi" w:eastAsiaTheme="minorEastAsia" w:cstheme="minorBidi"/>
          <w:szCs w:val="22"/>
        </w:rPr>
        <w:tab/>
      </w:r>
      <w:r>
        <w:rPr>
          <w:rStyle w:val="26"/>
        </w:rPr>
        <w:t>分析图</w:t>
      </w:r>
      <w:r>
        <w:tab/>
      </w:r>
      <w:r>
        <w:fldChar w:fldCharType="begin"/>
      </w:r>
      <w:r>
        <w:instrText xml:space="preserve"> PAGEREF _Toc155552724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"_Toc155552725" </w:instrText>
      </w:r>
      <w:r>
        <w:fldChar w:fldCharType="separate"/>
      </w:r>
      <w:r>
        <w:rPr>
          <w:rStyle w:val="26"/>
          <w:lang w:val="en-GB"/>
        </w:rPr>
        <w:t>5.3</w:t>
      </w:r>
      <w:r>
        <w:rPr>
          <w:rFonts w:asciiTheme="minorHAnsi" w:hAnsiTheme="minorHAnsi" w:eastAsiaTheme="minorEastAsia" w:cstheme="minorBidi"/>
          <w:szCs w:val="22"/>
        </w:rPr>
        <w:tab/>
      </w:r>
      <w:r>
        <w:rPr>
          <w:rStyle w:val="26"/>
        </w:rPr>
        <w:t>分析图</w:t>
      </w:r>
      <w:r>
        <w:tab/>
      </w:r>
      <w:r>
        <w:fldChar w:fldCharType="begin"/>
      </w:r>
      <w:r>
        <w:instrText xml:space="preserve"> PAGEREF _Toc155552725 \h </w:instrText>
      </w:r>
      <w:r>
        <w:fldChar w:fldCharType="separate"/>
      </w:r>
      <w:r>
        <w:t>18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"_Toc155552726" </w:instrText>
      </w:r>
      <w:r>
        <w:fldChar w:fldCharType="separate"/>
      </w:r>
      <w:r>
        <w:rPr>
          <w:rStyle w:val="26"/>
          <w:lang w:val="en-GB"/>
        </w:rPr>
        <w:t>5.4</w:t>
      </w:r>
      <w:r>
        <w:rPr>
          <w:rFonts w:asciiTheme="minorHAnsi" w:hAnsiTheme="minorHAnsi" w:eastAsiaTheme="minorEastAsia" w:cstheme="minorBidi"/>
          <w:szCs w:val="22"/>
        </w:rPr>
        <w:tab/>
      </w:r>
      <w:r>
        <w:rPr>
          <w:rStyle w:val="26"/>
        </w:rPr>
        <w:t>室内PMV与PPD达标比例统计</w:t>
      </w:r>
      <w:r>
        <w:tab/>
      </w:r>
      <w:r>
        <w:fldChar w:fldCharType="begin"/>
      </w:r>
      <w:r>
        <w:instrText xml:space="preserve"> PAGEREF _Toc155552726 \h </w:instrText>
      </w:r>
      <w:r>
        <w:fldChar w:fldCharType="separate"/>
      </w:r>
      <w:r>
        <w:t>20</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"_Toc155552727" </w:instrText>
      </w:r>
      <w:r>
        <w:fldChar w:fldCharType="separate"/>
      </w:r>
      <w:r>
        <w:rPr>
          <w:rStyle w:val="26"/>
        </w:rPr>
        <w:t>6</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_Toc155552727 \h </w:instrText>
      </w:r>
      <w:r>
        <w:fldChar w:fldCharType="separate"/>
      </w:r>
      <w:r>
        <w:t>22</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55552708"/>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55552709"/>
      <w:bookmarkStart w:id="15" w:name="_Toc452108760"/>
      <w:bookmarkStart w:id="16" w:name="平面图2"/>
      <w:r>
        <w:t>平面图</w:t>
      </w:r>
      <w:bookmarkEnd w:id="14"/>
      <w:bookmarkEnd w:id="15"/>
    </w:p>
    <w:p>
      <w:pPr>
        <w:pStyle w:val="3"/>
        <w:ind w:firstLine="0" w:firstLineChars="0"/>
        <w:jc w:val="center"/>
        <w:rPr>
          <w:lang w:val="en-US"/>
        </w:rPr>
      </w:pPr>
      <w:bookmarkStart w:id="17" w:name="平面图"/>
      <w:bookmarkEnd w:id="17"/>
      <w:r>
        <w:rPr>
          <w:lang w:val="en-US"/>
        </w:rPr>
        <w:drawing>
          <wp:inline distT="0" distB="0" distL="0" distR="0">
            <wp:extent cx="5667375" cy="65055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65055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rPr>
          <w:lang w:val="en-US"/>
        </w:rPr>
        <w:drawing>
          <wp:inline distT="0" distB="0" distL="0" distR="0">
            <wp:extent cx="5667375" cy="58293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82930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rPr>
          <w:lang w:val="en-US"/>
        </w:rPr>
        <w:drawing>
          <wp:inline distT="0" distB="0" distL="0" distR="0">
            <wp:extent cx="5667375" cy="74295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74295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rPr>
          <w:lang w:val="en-US"/>
        </w:rPr>
        <w:drawing>
          <wp:inline distT="0" distB="0" distL="0" distR="0">
            <wp:extent cx="5667375" cy="61245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612457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155552710"/>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155552711"/>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55552712"/>
      <w:r>
        <w:rPr>
          <w:rFonts w:hint="eastAsia"/>
        </w:rPr>
        <w:t>参考</w:t>
      </w:r>
      <w:r>
        <w:t>标准</w:t>
      </w:r>
      <w:bookmarkEnd w:id="25"/>
      <w:bookmarkEnd w:id="29"/>
    </w:p>
    <w:p>
      <w:pPr>
        <w:pStyle w:val="3"/>
        <w:ind w:firstLine="420"/>
        <w:rPr>
          <w:lang w:val="en-US"/>
        </w:rPr>
      </w:pPr>
      <w:bookmarkStart w:id="30" w:name="_Toc451698935"/>
      <w:bookmarkStart w:id="31" w:name="_Toc452108764"/>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55552713"/>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55552714"/>
      <w:r>
        <w:t>CFD</w:t>
      </w:r>
      <w:r>
        <w:rPr>
          <w:rFonts w:hint="eastAsia"/>
        </w:rPr>
        <w:t>计算原理</w:t>
      </w:r>
      <w:bookmarkEnd w:id="34"/>
    </w:p>
    <w:p>
      <w:pPr>
        <w:pStyle w:val="5"/>
      </w:pPr>
      <w:bookmarkStart w:id="35" w:name="_Toc155552715"/>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1698938"/>
      <w:bookmarkStart w:id="37" w:name="_Toc452108766"/>
      <w:bookmarkStart w:id="38" w:name="_Toc155552716"/>
      <w:bookmarkStart w:id="39" w:name="_Toc8151"/>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452108767"/>
      <w:bookmarkStart w:id="41" w:name="_Toc451698939"/>
      <w:bookmarkStart w:id="42" w:name="_Toc23583"/>
      <w:bookmarkStart w:id="43" w:name="_Toc155552717"/>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55552718"/>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155552719"/>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25pt;width:9.65pt;" o:ole="t" filled="f" o:preferrelative="t" stroked="f" coordsize="21600,21600">
            <v:path/>
            <v:fill on="f" focussize="0,0"/>
            <v:stroke on="f" joinstyle="miter"/>
            <v:imagedata r:id="rId56" o:title=""/>
            <o:lock v:ext="edit" aspectratio="t"/>
            <w10:wrap type="none"/>
            <w10:anchorlock/>
          </v:shape>
          <o:OLEObject Type="Embed" ProgID="Equation.3" ShapeID="_x0000_i1025" DrawAspect="Content" ObjectID="_1468075725" r:id="rId55">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55552720"/>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8">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155552721"/>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155552722"/>
      <w:bookmarkStart w:id="53" w:name="_Toc3745"/>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1层-户1-A</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2</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3</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bookmarkStart w:id="55" w:name="_Toc155552723"/>
      <w:r>
        <w:t>1层-户1-A分析图</w:t>
      </w:r>
      <w:bookmarkEnd w:id="55"/>
    </w:p>
    <w:p>
      <w:pPr>
        <w:pStyle w:val="3"/>
        <w:ind w:firstLine="420"/>
        <w:jc w:val="center"/>
        <w:rPr>
          <w:lang w:val="en-US"/>
        </w:rPr>
      </w:pPr>
      <w:r>
        <w:rPr>
          <w:lang w:val="en-US"/>
        </w:rP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rPr>
          <w:lang w:val="en-US"/>
        </w:rP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r>
        <w:rPr>
          <w:lang w:val="en-US"/>
        </w:rP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p>
    <w:p>
      <w:pPr>
        <w:pStyle w:val="3"/>
        <w:ind w:firstLine="420"/>
        <w:jc w:val="center"/>
        <w:rPr>
          <w:lang w:val="en-US"/>
        </w:rPr>
      </w:pPr>
      <w:r>
        <w:rPr>
          <w:lang w:val="en-US"/>
        </w:rPr>
        <w:drawing>
          <wp:inline distT="0" distB="0" distL="0" distR="0">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rPr>
          <w:lang w:val="en-US"/>
        </w:rP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56" w:name="_Toc155552724"/>
      <w:r>
        <w:t>分析图</w:t>
      </w:r>
      <w:bookmarkEnd w:id="56"/>
    </w:p>
    <w:p>
      <w:pPr>
        <w:pStyle w:val="3"/>
        <w:ind w:firstLine="420"/>
        <w:jc w:val="center"/>
        <w:rPr>
          <w:lang w:val="en-US"/>
        </w:rPr>
      </w:pPr>
      <w:r>
        <w:rPr>
          <w:lang w:val="en-US"/>
        </w:rP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rPr>
          <w:lang w:val="en-US"/>
        </w:rP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r>
        <w:rPr>
          <w:lang w:val="en-US"/>
        </w:rP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p>
    <w:p>
      <w:pPr>
        <w:pStyle w:val="3"/>
        <w:ind w:firstLine="420"/>
        <w:jc w:val="center"/>
        <w:rPr>
          <w:lang w:val="en-US"/>
        </w:rPr>
      </w:pPr>
      <w:r>
        <w:rPr>
          <w:lang w:val="en-US"/>
        </w:rP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rPr>
          <w:lang w:val="en-US"/>
        </w:rP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57" w:name="分析对象名称"/>
      <w:bookmarkStart w:id="58" w:name="_Toc155552725"/>
      <w:r>
        <w:t>分析图</w:t>
      </w:r>
      <w:bookmarkEnd w:id="57"/>
      <w:bookmarkEnd w:id="58"/>
      <w:bookmarkStart w:id="59" w:name="_Toc451436145"/>
      <w:bookmarkStart w:id="60" w:name="_Toc451698937"/>
      <w:bookmarkStart w:id="61" w:name="_Toc452108765"/>
    </w:p>
    <w:p>
      <w:pPr>
        <w:pStyle w:val="3"/>
        <w:ind w:firstLine="420"/>
        <w:jc w:val="center"/>
        <w:rPr>
          <w:lang w:val="en-US"/>
        </w:rPr>
      </w:pPr>
      <w:bookmarkStart w:id="62" w:name="温度场分布"/>
      <w:bookmarkEnd w:id="62"/>
      <w:r>
        <w:rPr>
          <w:lang w:val="en-US"/>
        </w:rPr>
        <w:drawing>
          <wp:inline distT="0" distB="0" distL="0" distR="0">
            <wp:extent cx="5667375" cy="3752850"/>
            <wp:effectExtent l="0" t="0" r="1905" b="11430"/>
            <wp:docPr id="78" name="图片 78" descr="C:/Users/小刀儿/Desktop/新建文件夹 (2)/05绿建模拟/E绿建模拟分析图/B室内热舒适/图片(图片命名都在报告书里，为了你方便我全部保存了一遍/图片20.jpg图片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C:/Users/小刀儿/Desktop/新建文件夹 (2)/05绿建模拟/E绿建模拟分析图/B室内热舒适/图片(图片命名都在报告书里，为了你方便我全部保存了一遍/图片20.jpg图片20"/>
                    <pic:cNvPicPr>
                      <a:picLocks noChangeAspect="1"/>
                    </pic:cNvPicPr>
                  </pic:nvPicPr>
                  <pic:blipFill>
                    <a:blip r:embed="rId69"/>
                    <a:srcRect t="56" b="5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3" w:name="速度云图"/>
      <w:bookmarkEnd w:id="63"/>
      <w:r>
        <w:rPr>
          <w:lang w:val="en-US"/>
        </w:rPr>
        <w:drawing>
          <wp:inline distT="0" distB="0" distL="0" distR="0">
            <wp:extent cx="5667375" cy="3752850"/>
            <wp:effectExtent l="0" t="0" r="1905" b="11430"/>
            <wp:docPr id="79" name="图片 79" descr="C:/Users/小刀儿/Desktop/新建文件夹 (2)/05绿建模拟/E绿建模拟分析图/B室内热舒适/图片(图片命名都在报告书里，为了你方便我全部保存了一遍/图片21.jpg图片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C:/Users/小刀儿/Desktop/新建文件夹 (2)/05绿建模拟/E绿建模拟分析图/B室内热舒适/图片(图片命名都在报告书里，为了你方便我全部保存了一遍/图片21.jpg图片21"/>
                    <pic:cNvPicPr>
                      <a:picLocks noChangeAspect="1"/>
                    </pic:cNvPicPr>
                  </pic:nvPicPr>
                  <pic:blipFill>
                    <a:blip r:embed="rId70"/>
                    <a:srcRect t="56" b="5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64" w:name="流线图"/>
      <w:bookmarkEnd w:id="64"/>
      <w:r>
        <w:rPr>
          <w:lang w:val="en-US"/>
        </w:rP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bookmarkStart w:id="65"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5"/>
    </w:p>
    <w:p>
      <w:pPr>
        <w:pStyle w:val="3"/>
        <w:ind w:firstLine="420"/>
        <w:jc w:val="center"/>
        <w:rPr>
          <w:lang w:val="en-US"/>
        </w:rPr>
      </w:pPr>
      <w:bookmarkStart w:id="66" w:name="PMV分布"/>
      <w:bookmarkEnd w:id="66"/>
      <w:r>
        <w:rPr>
          <w:lang w:val="en-US"/>
        </w:rPr>
        <w:drawing>
          <wp:inline distT="0" distB="0" distL="0" distR="0">
            <wp:extent cx="5667375" cy="3752850"/>
            <wp:effectExtent l="0" t="0" r="1905" b="11430"/>
            <wp:docPr id="81" name="图片 81" descr="C:/Users/小刀儿/Desktop/新建文件夹 (2)/05绿建模拟/E绿建模拟分析图/B室内热舒适/图片(图片命名都在报告书里，为了你方便我全部保存了一遍/图片23.jpg图片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C:/Users/小刀儿/Desktop/新建文件夹 (2)/05绿建模拟/E绿建模拟分析图/B室内热舒适/图片(图片命名都在报告书里，为了你方便我全部保存了一遍/图片23.jpg图片23"/>
                    <pic:cNvPicPr>
                      <a:picLocks noChangeAspect="1"/>
                    </pic:cNvPicPr>
                  </pic:nvPicPr>
                  <pic:blipFill>
                    <a:blip r:embed="rId72"/>
                    <a:srcRect t="56" b="56"/>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59"/>
    <w:bookmarkEnd w:id="60"/>
    <w:bookmarkEnd w:id="61"/>
    <w:p>
      <w:pPr>
        <w:pStyle w:val="3"/>
        <w:ind w:firstLine="420"/>
        <w:jc w:val="center"/>
        <w:rPr>
          <w:lang w:val="en-US"/>
        </w:rPr>
      </w:pPr>
      <w:bookmarkStart w:id="76" w:name="_GoBack"/>
      <w:bookmarkStart w:id="67" w:name="PPD分布"/>
      <w:bookmarkEnd w:id="67"/>
      <w:r>
        <w:rPr>
          <w:lang w:val="en-US"/>
        </w:rPr>
        <w:drawing>
          <wp:inline distT="0" distB="0" distL="0" distR="0">
            <wp:extent cx="5667375" cy="3752850"/>
            <wp:effectExtent l="0" t="0" r="1905" b="11430"/>
            <wp:docPr id="82" name="图片 82" descr="C:/Users/小刀儿/Desktop/新建文件夹 (2)/05绿建模拟/E绿建模拟分析图/B室内热舒适/图片(图片命名都在报告书里，为了你方便我全部保存了一遍/图片24.jpg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C:/Users/小刀儿/Desktop/新建文件夹 (2)/05绿建模拟/E绿建模拟分析图/B室内热舒适/图片(图片命名都在报告书里，为了你方便我全部保存了一遍/图片24.jpg图片24"/>
                    <pic:cNvPicPr>
                      <a:picLocks noChangeAspect="1"/>
                    </pic:cNvPicPr>
                  </pic:nvPicPr>
                  <pic:blipFill>
                    <a:blip r:embed="rId73"/>
                    <a:srcRect t="56" b="56"/>
                    <a:stretch>
                      <a:fillRect/>
                    </a:stretch>
                  </pic:blipFill>
                  <pic:spPr>
                    <a:xfrm>
                      <a:off x="0" y="0"/>
                      <a:ext cx="5667375" cy="3752850"/>
                    </a:xfrm>
                    <a:prstGeom prst="rect">
                      <a:avLst/>
                    </a:prstGeom>
                  </pic:spPr>
                </pic:pic>
              </a:graphicData>
            </a:graphic>
          </wp:inline>
        </w:drawing>
      </w:r>
      <w:bookmarkEnd w:id="76"/>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8" w:name="LPD1分布"/>
      <w:bookmarkEnd w:id="68"/>
    </w:p>
    <w:p>
      <w:pPr>
        <w:pStyle w:val="3"/>
        <w:ind w:firstLine="420"/>
        <w:jc w:val="center"/>
      </w:pPr>
    </w:p>
    <w:p>
      <w:pPr>
        <w:pStyle w:val="3"/>
        <w:ind w:firstLine="0" w:firstLineChars="0"/>
        <w:rPr>
          <w:lang w:val="en-US"/>
        </w:rPr>
      </w:pPr>
      <w:bookmarkStart w:id="69" w:name="结果分析"/>
      <w:bookmarkEnd w:id="69"/>
    </w:p>
    <w:p>
      <w:pPr>
        <w:pStyle w:val="4"/>
      </w:pPr>
      <w:bookmarkStart w:id="70" w:name="_Toc155552726"/>
      <w:r>
        <w:rPr>
          <w:rFonts w:hint="eastAsia"/>
        </w:rPr>
        <w:t>室内PMV与PPD达标比例统计</w:t>
      </w:r>
      <w:bookmarkEnd w:id="70"/>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5.4</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1层</w:t>
            </w:r>
          </w:p>
        </w:tc>
        <w:tc>
          <w:tcPr>
            <w:tcW w:w="973" w:type="dxa"/>
            <w:vMerge w:val="restart"/>
            <w:vAlign w:val="center"/>
          </w:tcPr>
          <w:p>
            <w:r>
              <w:t>1-A</w:t>
            </w:r>
          </w:p>
        </w:tc>
        <w:tc>
          <w:tcPr>
            <w:tcW w:w="1103" w:type="dxa"/>
            <w:vAlign w:val="center"/>
          </w:tcPr>
          <w:p>
            <w:r>
              <w:t>1001</w:t>
            </w:r>
          </w:p>
        </w:tc>
        <w:tc>
          <w:tcPr>
            <w:tcW w:w="2620" w:type="dxa"/>
            <w:vAlign w:val="center"/>
          </w:tcPr>
          <w:p>
            <w:r>
              <w:t>车库</w:t>
            </w:r>
          </w:p>
        </w:tc>
        <w:tc>
          <w:tcPr>
            <w:tcW w:w="1386" w:type="dxa"/>
            <w:vAlign w:val="center"/>
          </w:tcPr>
          <w:p>
            <w:r>
              <w:t>44.6</w:t>
            </w:r>
          </w:p>
        </w:tc>
        <w:tc>
          <w:tcPr>
            <w:tcW w:w="1109" w:type="dxa"/>
            <w:vAlign w:val="center"/>
          </w:tcPr>
          <w:p>
            <w:r>
              <w:t>44.6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1002</w:t>
            </w:r>
          </w:p>
        </w:tc>
        <w:tc>
          <w:tcPr>
            <w:tcW w:w="2620" w:type="dxa"/>
            <w:vAlign w:val="center"/>
          </w:tcPr>
          <w:p>
            <w:r>
              <w:t>门厅</w:t>
            </w:r>
          </w:p>
        </w:tc>
        <w:tc>
          <w:tcPr>
            <w:tcW w:w="1386" w:type="dxa"/>
            <w:vAlign w:val="center"/>
          </w:tcPr>
          <w:p>
            <w:r>
              <w:t>43.5</w:t>
            </w:r>
          </w:p>
        </w:tc>
        <w:tc>
          <w:tcPr>
            <w:tcW w:w="1109" w:type="dxa"/>
            <w:vAlign w:val="center"/>
          </w:tcPr>
          <w:p>
            <w:r>
              <w:t>43.5</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1003</w:t>
            </w:r>
          </w:p>
        </w:tc>
        <w:tc>
          <w:tcPr>
            <w:tcW w:w="2620" w:type="dxa"/>
            <w:vAlign w:val="center"/>
          </w:tcPr>
          <w:p>
            <w:r>
              <w:t>门斗</w:t>
            </w:r>
          </w:p>
        </w:tc>
        <w:tc>
          <w:tcPr>
            <w:tcW w:w="1386" w:type="dxa"/>
            <w:vAlign w:val="center"/>
          </w:tcPr>
          <w:p>
            <w:r>
              <w:t>9.7</w:t>
            </w:r>
          </w:p>
        </w:tc>
        <w:tc>
          <w:tcPr>
            <w:tcW w:w="1109" w:type="dxa"/>
            <w:vAlign w:val="center"/>
          </w:tcPr>
          <w:p>
            <w:r>
              <w:t>9.7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1004</w:t>
            </w:r>
          </w:p>
        </w:tc>
        <w:tc>
          <w:tcPr>
            <w:tcW w:w="2620" w:type="dxa"/>
            <w:vAlign w:val="center"/>
          </w:tcPr>
          <w:p>
            <w:r>
              <w:t>展厅</w:t>
            </w:r>
          </w:p>
        </w:tc>
        <w:tc>
          <w:tcPr>
            <w:tcW w:w="1386" w:type="dxa"/>
            <w:vAlign w:val="center"/>
          </w:tcPr>
          <w:p>
            <w:r>
              <w:t>187.2</w:t>
            </w:r>
          </w:p>
        </w:tc>
        <w:tc>
          <w:tcPr>
            <w:tcW w:w="1109" w:type="dxa"/>
            <w:vAlign w:val="center"/>
          </w:tcPr>
          <w:p>
            <w:r>
              <w:t>187.2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1005</w:t>
            </w:r>
          </w:p>
        </w:tc>
        <w:tc>
          <w:tcPr>
            <w:tcW w:w="2620" w:type="dxa"/>
            <w:vAlign w:val="center"/>
          </w:tcPr>
          <w:p>
            <w:r>
              <w:t>配电</w:t>
            </w:r>
          </w:p>
        </w:tc>
        <w:tc>
          <w:tcPr>
            <w:tcW w:w="1386" w:type="dxa"/>
            <w:vAlign w:val="center"/>
          </w:tcPr>
          <w:p>
            <w:r>
              <w:t>10.1</w:t>
            </w:r>
          </w:p>
        </w:tc>
        <w:tc>
          <w:tcPr>
            <w:tcW w:w="1109" w:type="dxa"/>
            <w:vAlign w:val="center"/>
          </w:tcPr>
          <w:p>
            <w:r>
              <w:t>10.1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1006</w:t>
            </w:r>
          </w:p>
        </w:tc>
        <w:tc>
          <w:tcPr>
            <w:tcW w:w="2620" w:type="dxa"/>
            <w:vAlign w:val="center"/>
          </w:tcPr>
          <w:p>
            <w:r>
              <w:t>房间</w:t>
            </w:r>
          </w:p>
        </w:tc>
        <w:tc>
          <w:tcPr>
            <w:tcW w:w="1386" w:type="dxa"/>
            <w:vAlign w:val="center"/>
          </w:tcPr>
          <w:p>
            <w:r>
              <w:t>28.4</w:t>
            </w:r>
          </w:p>
        </w:tc>
        <w:tc>
          <w:tcPr>
            <w:tcW w:w="1109" w:type="dxa"/>
            <w:vAlign w:val="center"/>
          </w:tcPr>
          <w:p>
            <w:r>
              <w:t>28.4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1007</w:t>
            </w:r>
          </w:p>
        </w:tc>
        <w:tc>
          <w:tcPr>
            <w:tcW w:w="2620" w:type="dxa"/>
            <w:vAlign w:val="center"/>
          </w:tcPr>
          <w:p>
            <w:r>
              <w:t>锅炉</w:t>
            </w:r>
          </w:p>
        </w:tc>
        <w:tc>
          <w:tcPr>
            <w:tcW w:w="1386" w:type="dxa"/>
            <w:vAlign w:val="center"/>
          </w:tcPr>
          <w:p>
            <w:r>
              <w:t>10.1</w:t>
            </w:r>
          </w:p>
        </w:tc>
        <w:tc>
          <w:tcPr>
            <w:tcW w:w="1109" w:type="dxa"/>
            <w:vAlign w:val="center"/>
          </w:tcPr>
          <w:p>
            <w:r>
              <w:t>10.1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1008</w:t>
            </w:r>
          </w:p>
        </w:tc>
        <w:tc>
          <w:tcPr>
            <w:tcW w:w="2620" w:type="dxa"/>
            <w:vAlign w:val="center"/>
          </w:tcPr>
          <w:p>
            <w:r>
              <w:t>卫生间</w:t>
            </w:r>
          </w:p>
        </w:tc>
        <w:tc>
          <w:tcPr>
            <w:tcW w:w="1386" w:type="dxa"/>
            <w:vAlign w:val="center"/>
          </w:tcPr>
          <w:p>
            <w:r>
              <w:t>10.1</w:t>
            </w:r>
          </w:p>
        </w:tc>
        <w:tc>
          <w:tcPr>
            <w:tcW w:w="1109" w:type="dxa"/>
            <w:vAlign w:val="center"/>
          </w:tcPr>
          <w:p>
            <w:r>
              <w:t>10.1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1009</w:t>
            </w:r>
          </w:p>
        </w:tc>
        <w:tc>
          <w:tcPr>
            <w:tcW w:w="2620" w:type="dxa"/>
            <w:vAlign w:val="center"/>
          </w:tcPr>
          <w:p>
            <w:r>
              <w:t>卫生间</w:t>
            </w:r>
          </w:p>
        </w:tc>
        <w:tc>
          <w:tcPr>
            <w:tcW w:w="1386" w:type="dxa"/>
            <w:vAlign w:val="center"/>
          </w:tcPr>
          <w:p>
            <w:r>
              <w:t>9.0</w:t>
            </w:r>
          </w:p>
        </w:tc>
        <w:tc>
          <w:tcPr>
            <w:tcW w:w="1109" w:type="dxa"/>
            <w:vAlign w:val="center"/>
          </w:tcPr>
          <w:p>
            <w:r>
              <w:t>9.0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1011</w:t>
            </w:r>
          </w:p>
        </w:tc>
        <w:tc>
          <w:tcPr>
            <w:tcW w:w="2620" w:type="dxa"/>
            <w:vAlign w:val="center"/>
          </w:tcPr>
          <w:p>
            <w:r>
              <w:t>楼梯间</w:t>
            </w:r>
          </w:p>
        </w:tc>
        <w:tc>
          <w:tcPr>
            <w:tcW w:w="1386" w:type="dxa"/>
            <w:vAlign w:val="center"/>
          </w:tcPr>
          <w:p>
            <w:r>
              <w:t>13.4</w:t>
            </w:r>
          </w:p>
        </w:tc>
        <w:tc>
          <w:tcPr>
            <w:tcW w:w="1109" w:type="dxa"/>
            <w:vAlign w:val="center"/>
          </w:tcPr>
          <w:p>
            <w:r>
              <w:t>13.4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2层</w:t>
            </w:r>
          </w:p>
        </w:tc>
        <w:tc>
          <w:tcPr>
            <w:tcW w:w="973" w:type="dxa"/>
            <w:vMerge w:val="restart"/>
            <w:vAlign w:val="center"/>
          </w:tcPr>
          <w:p>
            <w:r>
              <w:t>1-B</w:t>
            </w:r>
          </w:p>
        </w:tc>
        <w:tc>
          <w:tcPr>
            <w:tcW w:w="1103" w:type="dxa"/>
            <w:vAlign w:val="center"/>
          </w:tcPr>
          <w:p>
            <w:r>
              <w:t>3002</w:t>
            </w:r>
          </w:p>
        </w:tc>
        <w:tc>
          <w:tcPr>
            <w:tcW w:w="2620" w:type="dxa"/>
            <w:vAlign w:val="center"/>
          </w:tcPr>
          <w:p>
            <w:r>
              <w:t>卫生间</w:t>
            </w:r>
          </w:p>
        </w:tc>
        <w:tc>
          <w:tcPr>
            <w:tcW w:w="1386" w:type="dxa"/>
            <w:vAlign w:val="center"/>
          </w:tcPr>
          <w:p>
            <w:r>
              <w:t>8.6</w:t>
            </w:r>
          </w:p>
        </w:tc>
        <w:tc>
          <w:tcPr>
            <w:tcW w:w="1109" w:type="dxa"/>
            <w:vAlign w:val="center"/>
          </w:tcPr>
          <w:p>
            <w:r>
              <w:t>8.6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3003</w:t>
            </w:r>
          </w:p>
        </w:tc>
        <w:tc>
          <w:tcPr>
            <w:tcW w:w="2620" w:type="dxa"/>
            <w:vAlign w:val="center"/>
          </w:tcPr>
          <w:p>
            <w:r>
              <w:t>走廊</w:t>
            </w:r>
          </w:p>
        </w:tc>
        <w:tc>
          <w:tcPr>
            <w:tcW w:w="1386" w:type="dxa"/>
            <w:vAlign w:val="center"/>
          </w:tcPr>
          <w:p>
            <w:r>
              <w:t>31.8</w:t>
            </w:r>
          </w:p>
        </w:tc>
        <w:tc>
          <w:tcPr>
            <w:tcW w:w="1109" w:type="dxa"/>
            <w:vAlign w:val="center"/>
          </w:tcPr>
          <w:p>
            <w:r>
              <w:t>31.8</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3006</w:t>
            </w:r>
          </w:p>
        </w:tc>
        <w:tc>
          <w:tcPr>
            <w:tcW w:w="2620" w:type="dxa"/>
            <w:vAlign w:val="center"/>
          </w:tcPr>
          <w:p>
            <w:r>
              <w:t>楼梯</w:t>
            </w:r>
          </w:p>
        </w:tc>
        <w:tc>
          <w:tcPr>
            <w:tcW w:w="1386" w:type="dxa"/>
            <w:vAlign w:val="center"/>
          </w:tcPr>
          <w:p>
            <w:r>
              <w:t>13.5</w:t>
            </w:r>
          </w:p>
        </w:tc>
        <w:tc>
          <w:tcPr>
            <w:tcW w:w="1109" w:type="dxa"/>
            <w:vAlign w:val="center"/>
          </w:tcPr>
          <w:p>
            <w:r>
              <w:t>13.5</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3007</w:t>
            </w:r>
          </w:p>
        </w:tc>
        <w:tc>
          <w:tcPr>
            <w:tcW w:w="2620" w:type="dxa"/>
            <w:vAlign w:val="center"/>
          </w:tcPr>
          <w:p>
            <w:r>
              <w:t>休息</w:t>
            </w:r>
          </w:p>
        </w:tc>
        <w:tc>
          <w:tcPr>
            <w:tcW w:w="1386" w:type="dxa"/>
            <w:vAlign w:val="center"/>
          </w:tcPr>
          <w:p>
            <w:r>
              <w:t>15.6</w:t>
            </w:r>
          </w:p>
        </w:tc>
        <w:tc>
          <w:tcPr>
            <w:tcW w:w="1109" w:type="dxa"/>
            <w:vAlign w:val="center"/>
          </w:tcPr>
          <w:p>
            <w:r>
              <w:t>15.6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3008</w:t>
            </w:r>
          </w:p>
        </w:tc>
        <w:tc>
          <w:tcPr>
            <w:tcW w:w="2620" w:type="dxa"/>
            <w:vAlign w:val="center"/>
          </w:tcPr>
          <w:p>
            <w:r>
              <w:t>走廊</w:t>
            </w:r>
          </w:p>
        </w:tc>
        <w:tc>
          <w:tcPr>
            <w:tcW w:w="1386" w:type="dxa"/>
            <w:vAlign w:val="center"/>
          </w:tcPr>
          <w:p>
            <w:r>
              <w:t>12.3</w:t>
            </w:r>
          </w:p>
        </w:tc>
        <w:tc>
          <w:tcPr>
            <w:tcW w:w="1109" w:type="dxa"/>
            <w:vAlign w:val="center"/>
          </w:tcPr>
          <w:p>
            <w:r>
              <w:t>12.3</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3009</w:t>
            </w:r>
          </w:p>
        </w:tc>
        <w:tc>
          <w:tcPr>
            <w:tcW w:w="2620" w:type="dxa"/>
            <w:vAlign w:val="center"/>
          </w:tcPr>
          <w:p>
            <w:r>
              <w:t>多功能室</w:t>
            </w:r>
          </w:p>
        </w:tc>
        <w:tc>
          <w:tcPr>
            <w:tcW w:w="1386" w:type="dxa"/>
            <w:vAlign w:val="center"/>
          </w:tcPr>
          <w:p>
            <w:r>
              <w:t>35.7</w:t>
            </w:r>
          </w:p>
        </w:tc>
        <w:tc>
          <w:tcPr>
            <w:tcW w:w="1109" w:type="dxa"/>
            <w:vAlign w:val="center"/>
          </w:tcPr>
          <w:p>
            <w:r>
              <w:t>35.7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3010</w:t>
            </w:r>
          </w:p>
        </w:tc>
        <w:tc>
          <w:tcPr>
            <w:tcW w:w="2620" w:type="dxa"/>
            <w:vAlign w:val="center"/>
          </w:tcPr>
          <w:p>
            <w:r>
              <w:t>备品</w:t>
            </w:r>
          </w:p>
        </w:tc>
        <w:tc>
          <w:tcPr>
            <w:tcW w:w="1386" w:type="dxa"/>
            <w:vAlign w:val="center"/>
          </w:tcPr>
          <w:p>
            <w:r>
              <w:t>15.6</w:t>
            </w:r>
          </w:p>
        </w:tc>
        <w:tc>
          <w:tcPr>
            <w:tcW w:w="1109" w:type="dxa"/>
            <w:vAlign w:val="center"/>
          </w:tcPr>
          <w:p>
            <w:r>
              <w:t>15.6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3011</w:t>
            </w:r>
          </w:p>
        </w:tc>
        <w:tc>
          <w:tcPr>
            <w:tcW w:w="2620" w:type="dxa"/>
            <w:vAlign w:val="center"/>
          </w:tcPr>
          <w:p>
            <w:r>
              <w:t>装裱</w:t>
            </w:r>
          </w:p>
        </w:tc>
        <w:tc>
          <w:tcPr>
            <w:tcW w:w="1386" w:type="dxa"/>
            <w:vAlign w:val="center"/>
          </w:tcPr>
          <w:p>
            <w:r>
              <w:t>42.0</w:t>
            </w:r>
          </w:p>
        </w:tc>
        <w:tc>
          <w:tcPr>
            <w:tcW w:w="1109" w:type="dxa"/>
            <w:vAlign w:val="center"/>
          </w:tcPr>
          <w:p>
            <w:r>
              <w:t>42.0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3012</w:t>
            </w:r>
          </w:p>
        </w:tc>
        <w:tc>
          <w:tcPr>
            <w:tcW w:w="2620" w:type="dxa"/>
            <w:vAlign w:val="center"/>
          </w:tcPr>
          <w:p>
            <w:r>
              <w:t>工作室</w:t>
            </w:r>
          </w:p>
        </w:tc>
        <w:tc>
          <w:tcPr>
            <w:tcW w:w="1386" w:type="dxa"/>
            <w:vAlign w:val="center"/>
          </w:tcPr>
          <w:p>
            <w:r>
              <w:t>92.4</w:t>
            </w:r>
          </w:p>
        </w:tc>
        <w:tc>
          <w:tcPr>
            <w:tcW w:w="1109" w:type="dxa"/>
            <w:vAlign w:val="center"/>
          </w:tcPr>
          <w:p>
            <w:r>
              <w:t>92.4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3013</w:t>
            </w:r>
          </w:p>
        </w:tc>
        <w:tc>
          <w:tcPr>
            <w:tcW w:w="2620" w:type="dxa"/>
            <w:vAlign w:val="center"/>
          </w:tcPr>
          <w:p>
            <w:r>
              <w:t>资料室</w:t>
            </w:r>
          </w:p>
        </w:tc>
        <w:tc>
          <w:tcPr>
            <w:tcW w:w="1386" w:type="dxa"/>
            <w:vAlign w:val="center"/>
          </w:tcPr>
          <w:p>
            <w:r>
              <w:t>17.4</w:t>
            </w:r>
          </w:p>
        </w:tc>
        <w:tc>
          <w:tcPr>
            <w:tcW w:w="1109" w:type="dxa"/>
            <w:vAlign w:val="center"/>
          </w:tcPr>
          <w:p>
            <w:r>
              <w:t>17.4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3014</w:t>
            </w:r>
          </w:p>
        </w:tc>
        <w:tc>
          <w:tcPr>
            <w:tcW w:w="2620" w:type="dxa"/>
            <w:vAlign w:val="center"/>
          </w:tcPr>
          <w:p>
            <w:r>
              <w:t>数码</w:t>
            </w:r>
          </w:p>
        </w:tc>
        <w:tc>
          <w:tcPr>
            <w:tcW w:w="1386" w:type="dxa"/>
            <w:vAlign w:val="center"/>
          </w:tcPr>
          <w:p>
            <w:r>
              <w:t>21.6</w:t>
            </w:r>
          </w:p>
        </w:tc>
        <w:tc>
          <w:tcPr>
            <w:tcW w:w="1109" w:type="dxa"/>
            <w:vAlign w:val="center"/>
          </w:tcPr>
          <w:p>
            <w:r>
              <w:t>21.6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3层</w:t>
            </w:r>
          </w:p>
        </w:tc>
        <w:tc>
          <w:tcPr>
            <w:tcW w:w="973" w:type="dxa"/>
            <w:vMerge w:val="restart"/>
            <w:vAlign w:val="center"/>
          </w:tcPr>
          <w:p>
            <w:r>
              <w:t>1-C</w:t>
            </w:r>
          </w:p>
        </w:tc>
        <w:tc>
          <w:tcPr>
            <w:tcW w:w="1103" w:type="dxa"/>
            <w:vAlign w:val="center"/>
          </w:tcPr>
          <w:p>
            <w:r>
              <w:t>3001</w:t>
            </w:r>
          </w:p>
        </w:tc>
        <w:tc>
          <w:tcPr>
            <w:tcW w:w="2620" w:type="dxa"/>
            <w:vAlign w:val="center"/>
          </w:tcPr>
          <w:p>
            <w:r>
              <w:t>卫生间</w:t>
            </w:r>
          </w:p>
        </w:tc>
        <w:tc>
          <w:tcPr>
            <w:tcW w:w="1386" w:type="dxa"/>
            <w:vAlign w:val="center"/>
          </w:tcPr>
          <w:p>
            <w:r>
              <w:t>8.6</w:t>
            </w:r>
          </w:p>
        </w:tc>
        <w:tc>
          <w:tcPr>
            <w:tcW w:w="1109" w:type="dxa"/>
            <w:vAlign w:val="center"/>
          </w:tcPr>
          <w:p>
            <w:r>
              <w:t>8.6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3002</w:t>
            </w:r>
          </w:p>
        </w:tc>
        <w:tc>
          <w:tcPr>
            <w:tcW w:w="2620" w:type="dxa"/>
            <w:vAlign w:val="center"/>
          </w:tcPr>
          <w:p>
            <w:r>
              <w:t>走廊</w:t>
            </w:r>
          </w:p>
        </w:tc>
        <w:tc>
          <w:tcPr>
            <w:tcW w:w="1386" w:type="dxa"/>
            <w:vAlign w:val="center"/>
          </w:tcPr>
          <w:p>
            <w:r>
              <w:t>63.3</w:t>
            </w:r>
          </w:p>
        </w:tc>
        <w:tc>
          <w:tcPr>
            <w:tcW w:w="1109" w:type="dxa"/>
            <w:vAlign w:val="center"/>
          </w:tcPr>
          <w:p>
            <w:r>
              <w:t>63.3</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3004</w:t>
            </w:r>
          </w:p>
        </w:tc>
        <w:tc>
          <w:tcPr>
            <w:tcW w:w="2620" w:type="dxa"/>
            <w:vAlign w:val="center"/>
          </w:tcPr>
          <w:p>
            <w:r>
              <w:t>楼梯间</w:t>
            </w:r>
          </w:p>
        </w:tc>
        <w:tc>
          <w:tcPr>
            <w:tcW w:w="1386" w:type="dxa"/>
            <w:vAlign w:val="center"/>
          </w:tcPr>
          <w:p>
            <w:r>
              <w:t>13.6</w:t>
            </w:r>
          </w:p>
        </w:tc>
        <w:tc>
          <w:tcPr>
            <w:tcW w:w="1109" w:type="dxa"/>
            <w:vAlign w:val="center"/>
          </w:tcPr>
          <w:p>
            <w:r>
              <w:t>13.6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3005</w:t>
            </w:r>
          </w:p>
        </w:tc>
        <w:tc>
          <w:tcPr>
            <w:tcW w:w="2620" w:type="dxa"/>
            <w:vAlign w:val="center"/>
          </w:tcPr>
          <w:p>
            <w:r>
              <w:t>客卧</w:t>
            </w:r>
          </w:p>
        </w:tc>
        <w:tc>
          <w:tcPr>
            <w:tcW w:w="1386" w:type="dxa"/>
            <w:vAlign w:val="center"/>
          </w:tcPr>
          <w:p>
            <w:r>
              <w:t>25.0</w:t>
            </w:r>
          </w:p>
        </w:tc>
        <w:tc>
          <w:tcPr>
            <w:tcW w:w="1109" w:type="dxa"/>
            <w:vAlign w:val="center"/>
          </w:tcPr>
          <w:p>
            <w:r>
              <w:t>25.0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3006</w:t>
            </w:r>
          </w:p>
        </w:tc>
        <w:tc>
          <w:tcPr>
            <w:tcW w:w="2620" w:type="dxa"/>
            <w:vAlign w:val="center"/>
          </w:tcPr>
          <w:p>
            <w:r>
              <w:t>独卫</w:t>
            </w:r>
          </w:p>
        </w:tc>
        <w:tc>
          <w:tcPr>
            <w:tcW w:w="1386" w:type="dxa"/>
            <w:vAlign w:val="center"/>
          </w:tcPr>
          <w:p>
            <w:r>
              <w:t>6.2</w:t>
            </w:r>
          </w:p>
        </w:tc>
        <w:tc>
          <w:tcPr>
            <w:tcW w:w="1109" w:type="dxa"/>
            <w:vAlign w:val="center"/>
          </w:tcPr>
          <w:p>
            <w:r>
              <w:t>6.2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3007</w:t>
            </w:r>
          </w:p>
        </w:tc>
        <w:tc>
          <w:tcPr>
            <w:tcW w:w="2620" w:type="dxa"/>
            <w:vAlign w:val="center"/>
          </w:tcPr>
          <w:p>
            <w:r>
              <w:t>客房</w:t>
            </w:r>
          </w:p>
        </w:tc>
        <w:tc>
          <w:tcPr>
            <w:tcW w:w="1386" w:type="dxa"/>
            <w:vAlign w:val="center"/>
          </w:tcPr>
          <w:p>
            <w:r>
              <w:t>25.0</w:t>
            </w:r>
          </w:p>
        </w:tc>
        <w:tc>
          <w:tcPr>
            <w:tcW w:w="1109" w:type="dxa"/>
            <w:vAlign w:val="center"/>
          </w:tcPr>
          <w:p>
            <w:r>
              <w:t>25.0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3008</w:t>
            </w:r>
          </w:p>
        </w:tc>
        <w:tc>
          <w:tcPr>
            <w:tcW w:w="2620" w:type="dxa"/>
            <w:vAlign w:val="center"/>
          </w:tcPr>
          <w:p>
            <w:r>
              <w:t>独卫</w:t>
            </w:r>
          </w:p>
        </w:tc>
        <w:tc>
          <w:tcPr>
            <w:tcW w:w="1386" w:type="dxa"/>
            <w:vAlign w:val="center"/>
          </w:tcPr>
          <w:p>
            <w:r>
              <w:t>6.2</w:t>
            </w:r>
          </w:p>
        </w:tc>
        <w:tc>
          <w:tcPr>
            <w:tcW w:w="1109" w:type="dxa"/>
            <w:vAlign w:val="center"/>
          </w:tcPr>
          <w:p>
            <w:r>
              <w:t>6.2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3010</w:t>
            </w:r>
          </w:p>
        </w:tc>
        <w:tc>
          <w:tcPr>
            <w:tcW w:w="2620" w:type="dxa"/>
            <w:vAlign w:val="center"/>
          </w:tcPr>
          <w:p>
            <w:r>
              <w:t>主卧</w:t>
            </w:r>
          </w:p>
        </w:tc>
        <w:tc>
          <w:tcPr>
            <w:tcW w:w="1386" w:type="dxa"/>
            <w:vAlign w:val="center"/>
          </w:tcPr>
          <w:p>
            <w:r>
              <w:t>37.9</w:t>
            </w:r>
          </w:p>
        </w:tc>
        <w:tc>
          <w:tcPr>
            <w:tcW w:w="1109" w:type="dxa"/>
            <w:vAlign w:val="center"/>
          </w:tcPr>
          <w:p>
            <w:r>
              <w:t>37.9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3011</w:t>
            </w:r>
          </w:p>
        </w:tc>
        <w:tc>
          <w:tcPr>
            <w:tcW w:w="2620" w:type="dxa"/>
            <w:vAlign w:val="center"/>
          </w:tcPr>
          <w:p>
            <w:r>
              <w:t>独卫</w:t>
            </w:r>
          </w:p>
        </w:tc>
        <w:tc>
          <w:tcPr>
            <w:tcW w:w="1386" w:type="dxa"/>
            <w:vAlign w:val="center"/>
          </w:tcPr>
          <w:p>
            <w:r>
              <w:t>6.2</w:t>
            </w:r>
          </w:p>
        </w:tc>
        <w:tc>
          <w:tcPr>
            <w:tcW w:w="1109" w:type="dxa"/>
            <w:vAlign w:val="center"/>
          </w:tcPr>
          <w:p>
            <w:r>
              <w:t>6.2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3012</w:t>
            </w:r>
          </w:p>
        </w:tc>
        <w:tc>
          <w:tcPr>
            <w:tcW w:w="2620" w:type="dxa"/>
            <w:vAlign w:val="center"/>
          </w:tcPr>
          <w:p>
            <w:r>
              <w:t>厨房</w:t>
            </w:r>
          </w:p>
        </w:tc>
        <w:tc>
          <w:tcPr>
            <w:tcW w:w="1386" w:type="dxa"/>
            <w:vAlign w:val="center"/>
          </w:tcPr>
          <w:p>
            <w:r>
              <w:t>19.1</w:t>
            </w:r>
          </w:p>
        </w:tc>
        <w:tc>
          <w:tcPr>
            <w:tcW w:w="1109" w:type="dxa"/>
            <w:vAlign w:val="center"/>
          </w:tcPr>
          <w:p>
            <w:r>
              <w:t>19.1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3013</w:t>
            </w:r>
          </w:p>
        </w:tc>
        <w:tc>
          <w:tcPr>
            <w:tcW w:w="2620" w:type="dxa"/>
            <w:vAlign w:val="center"/>
          </w:tcPr>
          <w:p>
            <w:r>
              <w:t>主卧</w:t>
            </w:r>
          </w:p>
        </w:tc>
        <w:tc>
          <w:tcPr>
            <w:tcW w:w="1386" w:type="dxa"/>
            <w:vAlign w:val="center"/>
          </w:tcPr>
          <w:p>
            <w:r>
              <w:t>35.8</w:t>
            </w:r>
          </w:p>
        </w:tc>
        <w:tc>
          <w:tcPr>
            <w:tcW w:w="1109" w:type="dxa"/>
            <w:vAlign w:val="center"/>
          </w:tcPr>
          <w:p>
            <w:r>
              <w:t>35.8</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3014</w:t>
            </w:r>
          </w:p>
        </w:tc>
        <w:tc>
          <w:tcPr>
            <w:tcW w:w="2620" w:type="dxa"/>
            <w:vAlign w:val="center"/>
          </w:tcPr>
          <w:p>
            <w:r>
              <w:t>独卫</w:t>
            </w:r>
          </w:p>
        </w:tc>
        <w:tc>
          <w:tcPr>
            <w:tcW w:w="1386" w:type="dxa"/>
            <w:vAlign w:val="center"/>
          </w:tcPr>
          <w:p>
            <w:r>
              <w:t>6.2</w:t>
            </w:r>
          </w:p>
        </w:tc>
        <w:tc>
          <w:tcPr>
            <w:tcW w:w="1109" w:type="dxa"/>
            <w:vAlign w:val="center"/>
          </w:tcPr>
          <w:p>
            <w:r>
              <w:t>6.2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3015</w:t>
            </w:r>
          </w:p>
        </w:tc>
        <w:tc>
          <w:tcPr>
            <w:tcW w:w="2620" w:type="dxa"/>
            <w:vAlign w:val="center"/>
          </w:tcPr>
          <w:p>
            <w:r>
              <w:t>客厅</w:t>
            </w:r>
          </w:p>
        </w:tc>
        <w:tc>
          <w:tcPr>
            <w:tcW w:w="1386" w:type="dxa"/>
            <w:vAlign w:val="center"/>
          </w:tcPr>
          <w:p>
            <w:r>
              <w:t>52.1</w:t>
            </w:r>
          </w:p>
        </w:tc>
        <w:tc>
          <w:tcPr>
            <w:tcW w:w="1109" w:type="dxa"/>
            <w:vAlign w:val="center"/>
          </w:tcPr>
          <w:p>
            <w:r>
              <w:t>52.1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3016</w:t>
            </w:r>
          </w:p>
        </w:tc>
        <w:tc>
          <w:tcPr>
            <w:tcW w:w="2620" w:type="dxa"/>
            <w:vAlign w:val="center"/>
          </w:tcPr>
          <w:p>
            <w:r>
              <w:t>茶室</w:t>
            </w:r>
          </w:p>
        </w:tc>
        <w:tc>
          <w:tcPr>
            <w:tcW w:w="1386" w:type="dxa"/>
            <w:vAlign w:val="center"/>
          </w:tcPr>
          <w:p>
            <w:r>
              <w:t>31.1</w:t>
            </w:r>
          </w:p>
        </w:tc>
        <w:tc>
          <w:tcPr>
            <w:tcW w:w="1109" w:type="dxa"/>
            <w:vAlign w:val="center"/>
          </w:tcPr>
          <w:p>
            <w:r>
              <w:t>31.1</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3017</w:t>
            </w:r>
          </w:p>
        </w:tc>
        <w:tc>
          <w:tcPr>
            <w:tcW w:w="2620" w:type="dxa"/>
            <w:vAlign w:val="center"/>
          </w:tcPr>
          <w:p>
            <w:r>
              <w:t>次入口门口</w:t>
            </w:r>
          </w:p>
        </w:tc>
        <w:tc>
          <w:tcPr>
            <w:tcW w:w="1386" w:type="dxa"/>
            <w:vAlign w:val="center"/>
          </w:tcPr>
          <w:p>
            <w:r>
              <w:t>11.9</w:t>
            </w:r>
          </w:p>
        </w:tc>
        <w:tc>
          <w:tcPr>
            <w:tcW w:w="1109" w:type="dxa"/>
            <w:vAlign w:val="center"/>
          </w:tcPr>
          <w:p>
            <w:r>
              <w:t>11.9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71" w:name="统计计算表表头"/>
      <w:bookmarkEnd w:id="71"/>
    </w:p>
    <w:p>
      <w:pPr>
        <w:spacing w:after="120"/>
        <w:rPr>
          <w:rFonts w:ascii="宋体" w:hAnsi="宋体" w:cs="宋体"/>
          <w:b/>
          <w:bCs/>
          <w:color w:val="333333"/>
          <w:sz w:val="24"/>
          <w:szCs w:val="22"/>
          <w:lang w:val="en-US"/>
        </w:rPr>
      </w:pPr>
      <w:bookmarkStart w:id="72" w:name="达标统计表"/>
      <w:bookmarkEnd w:id="72"/>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73" w:name="_Toc155552727"/>
      <w:r>
        <w:rPr>
          <w:rFonts w:hint="eastAsia"/>
        </w:rPr>
        <w:t>结论</w:t>
      </w:r>
      <w:bookmarkEnd w:id="73"/>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4" w:name="达标百分比"/>
      <w:r>
        <w:rPr>
          <w:rFonts w:hint="eastAsia"/>
          <w:lang w:val="en-US"/>
        </w:rPr>
        <w:t>100.00%</w:t>
      </w:r>
      <w:bookmarkEnd w:id="74"/>
      <w:r>
        <w:rPr>
          <w:rFonts w:hint="eastAsia"/>
          <w:lang w:val="en-US"/>
        </w:rPr>
        <w:t>，根据绿标5.2.9，应得</w:t>
      </w:r>
      <w:bookmarkStart w:id="75" w:name="得分"/>
      <w:r>
        <w:rPr>
          <w:rFonts w:hint="eastAsia"/>
          <w:lang w:val="en-US"/>
        </w:rPr>
        <w:t>8</w:t>
      </w:r>
      <w:bookmarkEnd w:id="75"/>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22</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23</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M2ZlZGEwNThlNjVhYWVjMWEzNzYzOGMxZjZjZTUifQ=="/>
  </w:docVars>
  <w:rsids>
    <w:rsidRoot w:val="00D3133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0A9E"/>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133F"/>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27168"/>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5969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65.jpeg"/><Relationship Id="rId72" Type="http://schemas.openxmlformats.org/officeDocument/2006/relationships/image" Target="media/image64.jpeg"/><Relationship Id="rId71" Type="http://schemas.openxmlformats.org/officeDocument/2006/relationships/image" Target="media/image63.png"/><Relationship Id="rId70" Type="http://schemas.openxmlformats.org/officeDocument/2006/relationships/image" Target="media/image62.jpeg"/><Relationship Id="rId7" Type="http://schemas.openxmlformats.org/officeDocument/2006/relationships/footer" Target="footer2.xml"/><Relationship Id="rId69" Type="http://schemas.openxmlformats.org/officeDocument/2006/relationships/image" Target="media/image61.jpe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wmf"/><Relationship Id="rId55" Type="http://schemas.openxmlformats.org/officeDocument/2006/relationships/oleObject" Target="embeddings/oleObject1.bin"/><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CF1A-6A72-4A77-9BFB-DA40B1D39810}">
  <ds:schemaRefs/>
</ds:datastoreItem>
</file>

<file path=docProps/app.xml><?xml version="1.0" encoding="utf-8"?>
<Properties xmlns="http://schemas.openxmlformats.org/officeDocument/2006/extended-properties" xmlns:vt="http://schemas.openxmlformats.org/officeDocument/2006/docPropsVTypes">
  <Template>tmp11</Template>
  <Company>ths</Company>
  <Pages>23</Pages>
  <Words>1049</Words>
  <Characters>5982</Characters>
  <Lines>49</Lines>
  <Paragraphs>14</Paragraphs>
  <TotalTime>3</TotalTime>
  <ScaleCrop>false</ScaleCrop>
  <LinksUpToDate>false</LinksUpToDate>
  <CharactersWithSpaces>7017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2024-01-07T12:44:00Z</dcterms:created>
  <dc:creator>微软用户</dc:creator>
  <cp:lastModifiedBy>访痴付倍圆</cp:lastModifiedBy>
  <cp:lastPrinted>1900-12-31T16:00:00Z</cp:lastPrinted>
  <dcterms:modified xsi:type="dcterms:W3CDTF">2024-03-01T01:35:08Z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F65FD7AE6BC84E2BA54EADC895B2FD47_12</vt:lpwstr>
  </property>
</Properties>
</file>