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清风朗月期颐乡 基于绿色建筑理念下的老年人日间照料中心设计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黄淮学院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参与单位名称：黄淮学院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咨询单位名称：黄淮学院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总得分：Q=（Q0+Q1+Q2+Q3+Q4+Q5+QA）/10=106.0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54676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4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61371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