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48E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0256C2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6B3465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69E9C1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DD6534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45A47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15626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C3ECC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5F964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7B08C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E16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523B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驻马店</w:t>
            </w:r>
            <w:bookmarkEnd w:id="2"/>
          </w:p>
        </w:tc>
      </w:tr>
      <w:tr w:rsidR="00D40158" w:rsidRPr="00D40158" w14:paraId="28FF5F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F90A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04DF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DEB94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F649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6ED4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9A2D8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771F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F7C7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0C143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D18E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5F30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E963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407A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19645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57A0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8DE7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E878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AE61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C0D0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1A43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6"/>
          </w:p>
        </w:tc>
      </w:tr>
    </w:tbl>
    <w:p w14:paraId="21CF09E5" w14:textId="77777777" w:rsidR="00D40158" w:rsidRDefault="00D40158" w:rsidP="00B41640">
      <w:pPr>
        <w:rPr>
          <w:rFonts w:ascii="宋体" w:hAnsi="宋体"/>
          <w:lang w:val="en-US"/>
        </w:rPr>
      </w:pPr>
    </w:p>
    <w:p w14:paraId="1EBB509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9300CD0" wp14:editId="436888E4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CC1169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0E6AE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27B11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1D443828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8CA6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CD2C7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3E550E9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2B225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D1F65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2BCA17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5DCF8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CEFB3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T19836630595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98A94A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47525B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353BB7" w14:textId="77777777" w:rsidR="00E92DA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69395" w:history="1">
        <w:r w:rsidR="00E92DA2" w:rsidRPr="009C3EF9">
          <w:rPr>
            <w:rStyle w:val="a6"/>
          </w:rPr>
          <w:t>1</w:t>
        </w:r>
        <w:r w:rsidR="00E92DA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92DA2" w:rsidRPr="009C3EF9">
          <w:rPr>
            <w:rStyle w:val="a6"/>
          </w:rPr>
          <w:t>建筑概况</w:t>
        </w:r>
        <w:r w:rsidR="00E92DA2">
          <w:rPr>
            <w:webHidden/>
          </w:rPr>
          <w:tab/>
        </w:r>
        <w:r w:rsidR="00E92DA2">
          <w:rPr>
            <w:webHidden/>
          </w:rPr>
          <w:fldChar w:fldCharType="begin"/>
        </w:r>
        <w:r w:rsidR="00E92DA2">
          <w:rPr>
            <w:webHidden/>
          </w:rPr>
          <w:instrText xml:space="preserve"> PAGEREF _Toc155369395 \h </w:instrText>
        </w:r>
        <w:r w:rsidR="00E92DA2">
          <w:rPr>
            <w:webHidden/>
          </w:rPr>
        </w:r>
        <w:r w:rsidR="00E92DA2">
          <w:rPr>
            <w:webHidden/>
          </w:rPr>
          <w:fldChar w:fldCharType="separate"/>
        </w:r>
        <w:r w:rsidR="00E92DA2">
          <w:rPr>
            <w:webHidden/>
          </w:rPr>
          <w:t>1</w:t>
        </w:r>
        <w:r w:rsidR="00E92DA2">
          <w:rPr>
            <w:webHidden/>
          </w:rPr>
          <w:fldChar w:fldCharType="end"/>
        </w:r>
      </w:hyperlink>
    </w:p>
    <w:p w14:paraId="7E40D1F0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396" w:history="1">
        <w:r w:rsidRPr="009C3EF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C2EB23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397" w:history="1">
        <w:r w:rsidRPr="009C3EF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BC35670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398" w:history="1">
        <w:r w:rsidRPr="009C3EF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D7CD6B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399" w:history="1">
        <w:r w:rsidRPr="009C3EF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F06DB2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0" w:history="1">
        <w:r w:rsidRPr="009C3EF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AD07D3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1" w:history="1">
        <w:r w:rsidRPr="009C3EF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121268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2" w:history="1">
        <w:r w:rsidRPr="009C3EF9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B58D0B6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03" w:history="1">
        <w:r w:rsidRPr="009C3EF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4BA10D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4" w:history="1">
        <w:r w:rsidRPr="009C3EF9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6E156A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05" w:history="1">
        <w:r w:rsidRPr="009C3EF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B3844FE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06" w:history="1">
        <w:r w:rsidRPr="009C3EF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BBBB0A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7" w:history="1">
        <w:r w:rsidRPr="009C3EF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031E49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8" w:history="1">
        <w:r w:rsidRPr="009C3EF9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ADC471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09" w:history="1">
        <w:r w:rsidRPr="009C3EF9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C55E883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0" w:history="1">
        <w:r w:rsidRPr="009C3EF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C5ABAD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1" w:history="1">
        <w:r w:rsidRPr="009C3EF9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57EDA0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2" w:history="1">
        <w:r w:rsidRPr="009C3EF9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4414E6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3" w:history="1">
        <w:r w:rsidRPr="009C3EF9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EE2AC79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4" w:history="1">
        <w:r w:rsidRPr="009C3EF9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多联机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FF6D88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5" w:history="1">
        <w:r w:rsidRPr="009C3EF9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A19D081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6" w:history="1">
        <w:r w:rsidRPr="009C3EF9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多联机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B608D07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17" w:history="1">
        <w:r w:rsidRPr="009C3EF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0F06CE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8" w:history="1">
        <w:r w:rsidRPr="009C3EF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84EEB0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19" w:history="1">
        <w:r w:rsidRPr="009C3EF9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7C5DEAF" w14:textId="77777777" w:rsidR="00E92DA2" w:rsidRDefault="00E92DA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0" w:history="1">
        <w:r w:rsidRPr="009C3EF9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FCA615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1" w:history="1">
        <w:r w:rsidRPr="009C3EF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7C4A8C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2" w:history="1">
        <w:r w:rsidRPr="009C3EF9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44AB50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3" w:history="1">
        <w:r w:rsidRPr="009C3EF9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F6CD65B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24" w:history="1">
        <w:r w:rsidRPr="009C3EF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684709" w14:textId="77777777" w:rsidR="00E92DA2" w:rsidRDefault="00E92DA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9425" w:history="1">
        <w:r w:rsidRPr="009C3EF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C3EF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47A0647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6" w:history="1">
        <w:r w:rsidRPr="009C3EF9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工作日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节假日人员逐时在室率</w:t>
        </w:r>
        <w:r w:rsidRPr="009C3E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4F9BBF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7" w:history="1">
        <w:r w:rsidRPr="009C3EF9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工作日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节假日照明开关时间表</w:t>
        </w:r>
        <w:r w:rsidRPr="009C3E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16D2F1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8" w:history="1">
        <w:r w:rsidRPr="009C3EF9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工作日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节假日设备逐时使用率</w:t>
        </w:r>
        <w:r w:rsidRPr="009C3E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A7383F" w14:textId="77777777" w:rsidR="00E92DA2" w:rsidRDefault="00E92DA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9429" w:history="1">
        <w:r w:rsidRPr="009C3EF9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C3EF9">
          <w:rPr>
            <w:rStyle w:val="a6"/>
          </w:rPr>
          <w:t>工作日</w:t>
        </w:r>
        <w:r w:rsidRPr="009C3EF9">
          <w:rPr>
            <w:rStyle w:val="a6"/>
          </w:rPr>
          <w:t>/</w:t>
        </w:r>
        <w:r w:rsidRPr="009C3EF9">
          <w:rPr>
            <w:rStyle w:val="a6"/>
          </w:rPr>
          <w:t>节假日空调系统运行时间表</w:t>
        </w:r>
        <w:r w:rsidRPr="009C3EF9">
          <w:rPr>
            <w:rStyle w:val="a6"/>
          </w:rPr>
          <w:t>(1:</w:t>
        </w:r>
        <w:r w:rsidRPr="009C3EF9">
          <w:rPr>
            <w:rStyle w:val="a6"/>
          </w:rPr>
          <w:t>开</w:t>
        </w:r>
        <w:r w:rsidRPr="009C3EF9">
          <w:rPr>
            <w:rStyle w:val="a6"/>
          </w:rPr>
          <w:t>,0:</w:t>
        </w:r>
        <w:r w:rsidRPr="009C3EF9">
          <w:rPr>
            <w:rStyle w:val="a6"/>
          </w:rPr>
          <w:t>关</w:t>
        </w:r>
        <w:r w:rsidRPr="009C3EF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_Toc155369429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25BAC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F7B41BB" w14:textId="77777777" w:rsidR="00D40158" w:rsidRDefault="00D40158" w:rsidP="00D40158">
      <w:pPr>
        <w:pStyle w:val="TOC1"/>
      </w:pPr>
    </w:p>
    <w:p w14:paraId="269569D1" w14:textId="77777777" w:rsidR="00D40158" w:rsidRPr="005E5F93" w:rsidRDefault="00D40158" w:rsidP="005215FB">
      <w:pPr>
        <w:pStyle w:val="1"/>
      </w:pPr>
      <w:bookmarkStart w:id="11" w:name="_Toc15536939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D5A182B" w14:textId="77777777">
        <w:tc>
          <w:tcPr>
            <w:tcW w:w="2841" w:type="dxa"/>
            <w:shd w:val="clear" w:color="auto" w:fill="E6E6E6"/>
          </w:tcPr>
          <w:p w14:paraId="4D094A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750B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B6F9A65" w14:textId="77777777">
        <w:tc>
          <w:tcPr>
            <w:tcW w:w="2841" w:type="dxa"/>
            <w:shd w:val="clear" w:color="auto" w:fill="E6E6E6"/>
          </w:tcPr>
          <w:p w14:paraId="445DFE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4E8A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驻马店</w:t>
            </w:r>
            <w:bookmarkEnd w:id="13"/>
          </w:p>
        </w:tc>
      </w:tr>
      <w:tr w:rsidR="00037A4C" w:rsidRPr="00FF2243" w14:paraId="724933A5" w14:textId="77777777">
        <w:tc>
          <w:tcPr>
            <w:tcW w:w="2841" w:type="dxa"/>
            <w:shd w:val="clear" w:color="auto" w:fill="E6E6E6"/>
          </w:tcPr>
          <w:p w14:paraId="1382EE4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0FD09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660FF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114.02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0D49323" w14:textId="77777777">
        <w:tc>
          <w:tcPr>
            <w:tcW w:w="2841" w:type="dxa"/>
            <w:shd w:val="clear" w:color="auto" w:fill="E6E6E6"/>
          </w:tcPr>
          <w:p w14:paraId="7D4F3D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FBE03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9087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83E77DB" w14:textId="77777777">
        <w:tc>
          <w:tcPr>
            <w:tcW w:w="2841" w:type="dxa"/>
            <w:shd w:val="clear" w:color="auto" w:fill="E6E6E6"/>
          </w:tcPr>
          <w:p w14:paraId="061D8F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71D40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EC06439" w14:textId="77777777">
        <w:tc>
          <w:tcPr>
            <w:tcW w:w="2841" w:type="dxa"/>
            <w:shd w:val="clear" w:color="auto" w:fill="E6E6E6"/>
          </w:tcPr>
          <w:p w14:paraId="0F8904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690740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13BA2A2" w14:textId="77777777">
        <w:tc>
          <w:tcPr>
            <w:tcW w:w="2841" w:type="dxa"/>
            <w:shd w:val="clear" w:color="auto" w:fill="E6E6E6"/>
          </w:tcPr>
          <w:p w14:paraId="75D1A83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2F00B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34387.22</w:t>
            </w:r>
            <w:bookmarkEnd w:id="22"/>
          </w:p>
        </w:tc>
      </w:tr>
      <w:tr w:rsidR="00203A7D" w:rsidRPr="00FF2243" w14:paraId="481DA502" w14:textId="77777777">
        <w:tc>
          <w:tcPr>
            <w:tcW w:w="2841" w:type="dxa"/>
            <w:shd w:val="clear" w:color="auto" w:fill="E6E6E6"/>
          </w:tcPr>
          <w:p w14:paraId="57DAEA2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54E68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8578.69</w:t>
            </w:r>
            <w:bookmarkEnd w:id="23"/>
          </w:p>
        </w:tc>
      </w:tr>
      <w:tr w:rsidR="00D40158" w:rsidRPr="00FF2243" w14:paraId="5836448B" w14:textId="77777777">
        <w:tc>
          <w:tcPr>
            <w:tcW w:w="2841" w:type="dxa"/>
            <w:shd w:val="clear" w:color="auto" w:fill="E6E6E6"/>
          </w:tcPr>
          <w:p w14:paraId="34502C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2BE43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85.2</w:t>
            </w:r>
            <w:bookmarkEnd w:id="24"/>
          </w:p>
        </w:tc>
      </w:tr>
      <w:tr w:rsidR="00D40158" w:rsidRPr="00FF2243" w14:paraId="0410DCB9" w14:textId="77777777">
        <w:tc>
          <w:tcPr>
            <w:tcW w:w="2841" w:type="dxa"/>
            <w:shd w:val="clear" w:color="auto" w:fill="E6E6E6"/>
          </w:tcPr>
          <w:p w14:paraId="34F071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3B2B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FBEF519" w14:textId="77777777">
        <w:tc>
          <w:tcPr>
            <w:tcW w:w="2841" w:type="dxa"/>
            <w:shd w:val="clear" w:color="auto" w:fill="E6E6E6"/>
          </w:tcPr>
          <w:p w14:paraId="15F04C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EB278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AD3F944" w14:textId="77777777">
        <w:tc>
          <w:tcPr>
            <w:tcW w:w="2841" w:type="dxa"/>
            <w:shd w:val="clear" w:color="auto" w:fill="E6E6E6"/>
          </w:tcPr>
          <w:p w14:paraId="3BCD9D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31FD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07B6E171" w14:textId="77777777">
        <w:tc>
          <w:tcPr>
            <w:tcW w:w="2841" w:type="dxa"/>
            <w:shd w:val="clear" w:color="auto" w:fill="E6E6E6"/>
          </w:tcPr>
          <w:p w14:paraId="410E8829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58A5A4B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DF358A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B9C1B9D" w14:textId="77777777" w:rsidR="00D40158" w:rsidRDefault="009677EB" w:rsidP="00D40158">
      <w:pPr>
        <w:pStyle w:val="1"/>
      </w:pPr>
      <w:bookmarkStart w:id="30" w:name="_Toc15536939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3EDC2AE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F67BE96" w14:textId="77777777" w:rsidR="006A777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夏热冬冷地区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DBJ41/071-2012</w:t>
      </w:r>
    </w:p>
    <w:p w14:paraId="6A0736F6" w14:textId="77777777" w:rsidR="006A777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1D47D98" w14:textId="77777777" w:rsidR="006A777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FE2FE38" w14:textId="77777777" w:rsidR="006A7778" w:rsidRDefault="006A7778">
      <w:pPr>
        <w:widowControl w:val="0"/>
        <w:jc w:val="both"/>
        <w:rPr>
          <w:kern w:val="2"/>
          <w:szCs w:val="24"/>
          <w:lang w:val="en-US"/>
        </w:rPr>
      </w:pPr>
    </w:p>
    <w:p w14:paraId="023F878F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536939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A402AED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ABBA5DB" w14:textId="77777777" w:rsidR="00C62DB3" w:rsidRDefault="00C62DB3" w:rsidP="00C62DB3">
      <w:pPr>
        <w:pStyle w:val="1"/>
      </w:pPr>
      <w:bookmarkStart w:id="38" w:name="_Toc155369398"/>
      <w:r>
        <w:rPr>
          <w:rFonts w:hint="eastAsia"/>
        </w:rPr>
        <w:t>气象数据</w:t>
      </w:r>
      <w:bookmarkEnd w:id="38"/>
    </w:p>
    <w:p w14:paraId="3BD6B8A5" w14:textId="77777777" w:rsidR="00C62DB3" w:rsidRDefault="00C62DB3" w:rsidP="00C62DB3">
      <w:pPr>
        <w:pStyle w:val="2"/>
      </w:pPr>
      <w:bookmarkStart w:id="39" w:name="_Toc155369399"/>
      <w:r>
        <w:rPr>
          <w:rFonts w:hint="eastAsia"/>
        </w:rPr>
        <w:t>气象地点</w:t>
      </w:r>
      <w:bookmarkEnd w:id="39"/>
    </w:p>
    <w:p w14:paraId="377675F9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驻马店</w:t>
      </w:r>
      <w:r>
        <w:t xml:space="preserve">, </w:t>
      </w:r>
      <w:r>
        <w:t>《中国建筑热环境分析专用气象数据集》</w:t>
      </w:r>
      <w:bookmarkEnd w:id="40"/>
    </w:p>
    <w:p w14:paraId="569897BD" w14:textId="77777777" w:rsidR="00C62DB3" w:rsidRDefault="00C62DB3" w:rsidP="00C62DB3">
      <w:pPr>
        <w:pStyle w:val="2"/>
      </w:pPr>
      <w:bookmarkStart w:id="41" w:name="_Toc155369400"/>
      <w:r>
        <w:rPr>
          <w:rFonts w:hint="eastAsia"/>
        </w:rPr>
        <w:t>逐日干球温度表</w:t>
      </w:r>
      <w:bookmarkEnd w:id="41"/>
    </w:p>
    <w:p w14:paraId="37021609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A41CBEB" wp14:editId="7938F36C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3215" w14:textId="77777777" w:rsidR="00C62DB3" w:rsidRDefault="00C62DB3" w:rsidP="00C62DB3">
      <w:pPr>
        <w:pStyle w:val="2"/>
      </w:pPr>
      <w:bookmarkStart w:id="43" w:name="_Toc155369401"/>
      <w:r>
        <w:rPr>
          <w:rFonts w:hint="eastAsia"/>
        </w:rPr>
        <w:t>逐月辐照量表</w:t>
      </w:r>
      <w:bookmarkEnd w:id="43"/>
    </w:p>
    <w:p w14:paraId="2FD22F2A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8DF7C82" wp14:editId="50B84DE2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2870" w14:textId="77777777" w:rsidR="00C62DB3" w:rsidRDefault="00C62DB3" w:rsidP="00C62DB3">
      <w:pPr>
        <w:pStyle w:val="2"/>
      </w:pPr>
      <w:bookmarkStart w:id="45" w:name="_Toc15536940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A7778" w14:paraId="02805188" w14:textId="77777777">
        <w:tc>
          <w:tcPr>
            <w:tcW w:w="1131" w:type="dxa"/>
            <w:shd w:val="clear" w:color="auto" w:fill="E6E6E6"/>
            <w:vAlign w:val="center"/>
          </w:tcPr>
          <w:p w14:paraId="0FE423C9" w14:textId="77777777" w:rsidR="006A777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3D9A5B" w14:textId="77777777" w:rsidR="006A777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5761B5" w14:textId="77777777" w:rsidR="006A777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4C55FD" w14:textId="77777777" w:rsidR="006A777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8BA0B4" w14:textId="77777777" w:rsidR="006A777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A0F267" w14:textId="77777777" w:rsidR="006A7778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A7778" w14:paraId="7755E78A" w14:textId="77777777">
        <w:tc>
          <w:tcPr>
            <w:tcW w:w="1131" w:type="dxa"/>
            <w:shd w:val="clear" w:color="auto" w:fill="E6E6E6"/>
            <w:vAlign w:val="center"/>
          </w:tcPr>
          <w:p w14:paraId="0FC48867" w14:textId="77777777" w:rsidR="006A777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1B1A187" w14:textId="77777777" w:rsidR="006A7778" w:rsidRDefault="00000000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8E74D0" w14:textId="77777777" w:rsidR="006A7778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72240EF4" w14:textId="77777777" w:rsidR="006A7778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6C5E8ABE" w14:textId="77777777" w:rsidR="006A7778" w:rsidRDefault="00000000">
            <w:r>
              <w:t>22.6</w:t>
            </w:r>
          </w:p>
        </w:tc>
        <w:tc>
          <w:tcPr>
            <w:tcW w:w="1556" w:type="dxa"/>
            <w:vAlign w:val="center"/>
          </w:tcPr>
          <w:p w14:paraId="01FD8EA4" w14:textId="77777777" w:rsidR="006A7778" w:rsidRDefault="00000000">
            <w:r>
              <w:t>97.2</w:t>
            </w:r>
          </w:p>
        </w:tc>
      </w:tr>
      <w:tr w:rsidR="006A7778" w14:paraId="7E141BDC" w14:textId="77777777">
        <w:tc>
          <w:tcPr>
            <w:tcW w:w="1131" w:type="dxa"/>
            <w:shd w:val="clear" w:color="auto" w:fill="E6E6E6"/>
            <w:vAlign w:val="center"/>
          </w:tcPr>
          <w:p w14:paraId="35A0A1A8" w14:textId="77777777" w:rsidR="006A777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E6672A2" w14:textId="77777777" w:rsidR="006A7778" w:rsidRDefault="00000000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B48B16D" w14:textId="77777777" w:rsidR="006A7778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5ECB971C" w14:textId="77777777" w:rsidR="006A7778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4370F865" w14:textId="77777777" w:rsidR="006A7778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5FF611C2" w14:textId="77777777" w:rsidR="006A7778" w:rsidRDefault="00000000">
            <w:r>
              <w:t>-7.1</w:t>
            </w:r>
          </w:p>
        </w:tc>
      </w:tr>
    </w:tbl>
    <w:p w14:paraId="647DC5B3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5369403"/>
      <w:bookmarkEnd w:id="46"/>
      <w:r>
        <w:t>围护结构</w:t>
      </w:r>
      <w:bookmarkEnd w:id="47"/>
    </w:p>
    <w:p w14:paraId="48164AC1" w14:textId="77777777" w:rsidR="006A7778" w:rsidRDefault="00000000">
      <w:pPr>
        <w:pStyle w:val="2"/>
        <w:widowControl w:val="0"/>
      </w:pPr>
      <w:bookmarkStart w:id="48" w:name="_Toc15536940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A7778" w14:paraId="4AD6422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A3EA914" w14:textId="77777777" w:rsidR="006A777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E92B5F" w14:textId="77777777" w:rsidR="006A77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31C3D0" w14:textId="77777777" w:rsidR="006A77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1D668" w14:textId="77777777" w:rsidR="006A777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FB376F" w14:textId="77777777" w:rsidR="006A777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A8D7F" w14:textId="77777777" w:rsidR="006A777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62F178" w14:textId="77777777" w:rsidR="006A7778" w:rsidRDefault="00000000">
            <w:pPr>
              <w:jc w:val="center"/>
            </w:pPr>
            <w:r>
              <w:t>备注</w:t>
            </w:r>
          </w:p>
        </w:tc>
      </w:tr>
      <w:tr w:rsidR="006A7778" w14:paraId="071C715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8B425BD" w14:textId="77777777" w:rsidR="006A7778" w:rsidRDefault="006A777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2188226" w14:textId="77777777" w:rsidR="006A777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45D861" w14:textId="77777777" w:rsidR="006A77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ABC48" w14:textId="77777777" w:rsidR="006A777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65F517" w14:textId="77777777" w:rsidR="006A777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785285" w14:textId="77777777" w:rsidR="006A777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5025FA7" w14:textId="77777777" w:rsidR="006A7778" w:rsidRDefault="006A7778">
            <w:pPr>
              <w:jc w:val="center"/>
            </w:pPr>
          </w:p>
        </w:tc>
      </w:tr>
      <w:tr w:rsidR="006A7778" w14:paraId="4C2F19C8" w14:textId="77777777">
        <w:tc>
          <w:tcPr>
            <w:tcW w:w="2196" w:type="dxa"/>
            <w:shd w:val="clear" w:color="auto" w:fill="E6E6E6"/>
            <w:vAlign w:val="center"/>
          </w:tcPr>
          <w:p w14:paraId="69360BF9" w14:textId="77777777" w:rsidR="006A777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9762DB7" w14:textId="77777777" w:rsidR="006A777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5C4B2A7" w14:textId="77777777" w:rsidR="006A777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6067D19" w14:textId="77777777" w:rsidR="006A777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1F9E60C" w14:textId="77777777" w:rsidR="006A77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FB3C84" w14:textId="77777777" w:rsidR="006A777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34D6BD9" w14:textId="77777777" w:rsidR="006A77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7778" w14:paraId="7FF2740E" w14:textId="77777777">
        <w:tc>
          <w:tcPr>
            <w:tcW w:w="2196" w:type="dxa"/>
            <w:shd w:val="clear" w:color="auto" w:fill="E6E6E6"/>
            <w:vAlign w:val="center"/>
          </w:tcPr>
          <w:p w14:paraId="45FCDF1B" w14:textId="77777777" w:rsidR="006A777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107EA4D" w14:textId="77777777" w:rsidR="006A777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7B43721" w14:textId="77777777" w:rsidR="006A7778" w:rsidRDefault="00000000">
            <w:r>
              <w:t>9.948</w:t>
            </w:r>
          </w:p>
        </w:tc>
        <w:tc>
          <w:tcPr>
            <w:tcW w:w="848" w:type="dxa"/>
            <w:vAlign w:val="center"/>
          </w:tcPr>
          <w:p w14:paraId="57B3DECE" w14:textId="77777777" w:rsidR="006A777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A775B61" w14:textId="77777777" w:rsidR="006A77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F96A36" w14:textId="77777777" w:rsidR="006A777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E6C6884" w14:textId="77777777" w:rsidR="006A77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7778" w14:paraId="50214F8C" w14:textId="77777777">
        <w:tc>
          <w:tcPr>
            <w:tcW w:w="2196" w:type="dxa"/>
            <w:shd w:val="clear" w:color="auto" w:fill="E6E6E6"/>
            <w:vAlign w:val="center"/>
          </w:tcPr>
          <w:p w14:paraId="135B30B4" w14:textId="77777777" w:rsidR="006A777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68275C" w14:textId="77777777" w:rsidR="006A777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BAB037" w14:textId="77777777" w:rsidR="006A7778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F0705DF" w14:textId="77777777" w:rsidR="006A777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B791854" w14:textId="77777777" w:rsidR="006A777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FA6F99A" w14:textId="77777777" w:rsidR="006A777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3C24D6F" w14:textId="77777777" w:rsidR="006A777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A7778" w14:paraId="26A4D3F0" w14:textId="77777777">
        <w:tc>
          <w:tcPr>
            <w:tcW w:w="2196" w:type="dxa"/>
            <w:shd w:val="clear" w:color="auto" w:fill="E6E6E6"/>
            <w:vAlign w:val="center"/>
          </w:tcPr>
          <w:p w14:paraId="28F59EDA" w14:textId="77777777" w:rsidR="006A7778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1DBE7BC" w14:textId="77777777" w:rsidR="006A777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C560FA2" w14:textId="77777777" w:rsidR="006A7778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CA288E7" w14:textId="77777777" w:rsidR="006A777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26AD198" w14:textId="77777777" w:rsidR="006A77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6F79F98" w14:textId="77777777" w:rsidR="006A7778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64B248EF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3EB7F3FA" w14:textId="77777777">
        <w:tc>
          <w:tcPr>
            <w:tcW w:w="2196" w:type="dxa"/>
            <w:shd w:val="clear" w:color="auto" w:fill="E6E6E6"/>
            <w:vAlign w:val="center"/>
          </w:tcPr>
          <w:p w14:paraId="1C63733C" w14:textId="77777777" w:rsidR="006A7778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2E487E7E" w14:textId="77777777" w:rsidR="006A7778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2E297C5E" w14:textId="77777777" w:rsidR="006A7778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894FEC3" w14:textId="77777777" w:rsidR="006A7778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56FE45CC" w14:textId="77777777" w:rsidR="006A7778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73C87D78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82670B" w14:textId="77777777" w:rsidR="006A7778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6A7778" w14:paraId="03953546" w14:textId="77777777">
        <w:tc>
          <w:tcPr>
            <w:tcW w:w="2196" w:type="dxa"/>
            <w:shd w:val="clear" w:color="auto" w:fill="E6E6E6"/>
            <w:vAlign w:val="center"/>
          </w:tcPr>
          <w:p w14:paraId="321795B6" w14:textId="77777777" w:rsidR="006A7778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4DD7436E" w14:textId="77777777" w:rsidR="006A777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642A468" w14:textId="77777777" w:rsidR="006A7778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5AA14A1" w14:textId="77777777" w:rsidR="006A777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8E63F13" w14:textId="77777777" w:rsidR="006A777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40EACE5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0BA3BC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1A8C7EBE" w14:textId="77777777">
        <w:tc>
          <w:tcPr>
            <w:tcW w:w="2196" w:type="dxa"/>
            <w:shd w:val="clear" w:color="auto" w:fill="E6E6E6"/>
            <w:vAlign w:val="center"/>
          </w:tcPr>
          <w:p w14:paraId="0E2966F8" w14:textId="77777777" w:rsidR="006A7778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655FF5D5" w14:textId="77777777" w:rsidR="006A777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D66DFFF" w14:textId="77777777" w:rsidR="006A7778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5EABF787" w14:textId="77777777" w:rsidR="006A7778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0643D13C" w14:textId="77777777" w:rsidR="006A7778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72BEA071" w14:textId="77777777" w:rsidR="006A777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61E115B" w14:textId="77777777" w:rsidR="006A7778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6A7778" w14:paraId="69CCA285" w14:textId="77777777">
        <w:tc>
          <w:tcPr>
            <w:tcW w:w="2196" w:type="dxa"/>
            <w:shd w:val="clear" w:color="auto" w:fill="E6E6E6"/>
            <w:vAlign w:val="center"/>
          </w:tcPr>
          <w:p w14:paraId="1AE6F8B9" w14:textId="77777777" w:rsidR="006A7778" w:rsidRDefault="00000000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29E07F71" w14:textId="77777777" w:rsidR="006A7778" w:rsidRDefault="00000000">
            <w:r>
              <w:t>0.005</w:t>
            </w:r>
          </w:p>
        </w:tc>
        <w:tc>
          <w:tcPr>
            <w:tcW w:w="1030" w:type="dxa"/>
            <w:vAlign w:val="center"/>
          </w:tcPr>
          <w:p w14:paraId="2485C84D" w14:textId="77777777" w:rsidR="006A7778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B61F8EE" w14:textId="77777777" w:rsidR="006A7778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38979CD3" w14:textId="77777777" w:rsidR="006A7778" w:rsidRDefault="00000000">
            <w:r>
              <w:t>8800.6</w:t>
            </w:r>
          </w:p>
        </w:tc>
        <w:tc>
          <w:tcPr>
            <w:tcW w:w="1188" w:type="dxa"/>
            <w:vAlign w:val="center"/>
          </w:tcPr>
          <w:p w14:paraId="2B6826BE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A30391" w14:textId="77777777" w:rsidR="006A7778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6A7778" w14:paraId="59D24AB3" w14:textId="77777777">
        <w:tc>
          <w:tcPr>
            <w:tcW w:w="2196" w:type="dxa"/>
            <w:shd w:val="clear" w:color="auto" w:fill="E6E6E6"/>
            <w:vAlign w:val="center"/>
          </w:tcPr>
          <w:p w14:paraId="6A83C824" w14:textId="77777777" w:rsidR="006A7778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CA208A2" w14:textId="77777777" w:rsidR="006A777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F321CD8" w14:textId="77777777" w:rsidR="006A7778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0897D2F" w14:textId="77777777" w:rsidR="006A777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594516F" w14:textId="77777777" w:rsidR="006A77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604F599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4EEC76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3944502C" w14:textId="77777777">
        <w:tc>
          <w:tcPr>
            <w:tcW w:w="2196" w:type="dxa"/>
            <w:shd w:val="clear" w:color="auto" w:fill="E6E6E6"/>
            <w:vAlign w:val="center"/>
          </w:tcPr>
          <w:p w14:paraId="73889B14" w14:textId="77777777" w:rsidR="006A7778" w:rsidRDefault="00000000">
            <w:r>
              <w:t>立邦石墨聚苯板节能装饰一体板</w:t>
            </w:r>
          </w:p>
        </w:tc>
        <w:tc>
          <w:tcPr>
            <w:tcW w:w="1018" w:type="dxa"/>
            <w:vAlign w:val="center"/>
          </w:tcPr>
          <w:p w14:paraId="5AB2373D" w14:textId="77777777" w:rsidR="006A7778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1FE0B70" w14:textId="77777777" w:rsidR="006A7778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A0966DC" w14:textId="77777777" w:rsidR="006A777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5BBCEFB" w14:textId="77777777" w:rsidR="006A7778" w:rsidRDefault="00000000">
            <w:r>
              <w:t>2700.2</w:t>
            </w:r>
          </w:p>
        </w:tc>
        <w:tc>
          <w:tcPr>
            <w:tcW w:w="1188" w:type="dxa"/>
            <w:vAlign w:val="center"/>
          </w:tcPr>
          <w:p w14:paraId="3100417A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1DCA8CA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64A8EE3F" w14:textId="77777777">
        <w:tc>
          <w:tcPr>
            <w:tcW w:w="2196" w:type="dxa"/>
            <w:shd w:val="clear" w:color="auto" w:fill="E6E6E6"/>
            <w:vAlign w:val="center"/>
          </w:tcPr>
          <w:p w14:paraId="0CC470BE" w14:textId="77777777" w:rsidR="006A7778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725EACF" w14:textId="77777777" w:rsidR="006A777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4ADF379" w14:textId="77777777" w:rsidR="006A777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0622E7E" w14:textId="77777777" w:rsidR="006A777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19E60D5" w14:textId="77777777" w:rsidR="006A777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F582AD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A302A3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0206AEB8" w14:textId="77777777">
        <w:tc>
          <w:tcPr>
            <w:tcW w:w="2196" w:type="dxa"/>
            <w:shd w:val="clear" w:color="auto" w:fill="E6E6E6"/>
            <w:vAlign w:val="center"/>
          </w:tcPr>
          <w:p w14:paraId="3FC8C838" w14:textId="77777777" w:rsidR="006A7778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14B5E450" w14:textId="77777777" w:rsidR="006A7778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1048DFB" w14:textId="77777777" w:rsidR="006A7778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6C7A382" w14:textId="77777777" w:rsidR="006A777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3D89D72" w14:textId="77777777" w:rsidR="006A7778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81D1BD8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C20A01" w14:textId="77777777" w:rsidR="006A7778" w:rsidRDefault="006A7778">
            <w:pPr>
              <w:rPr>
                <w:sz w:val="18"/>
                <w:szCs w:val="18"/>
              </w:rPr>
            </w:pPr>
          </w:p>
        </w:tc>
      </w:tr>
      <w:tr w:rsidR="006A7778" w14:paraId="4A82257D" w14:textId="77777777">
        <w:tc>
          <w:tcPr>
            <w:tcW w:w="2196" w:type="dxa"/>
            <w:shd w:val="clear" w:color="auto" w:fill="E6E6E6"/>
            <w:vAlign w:val="center"/>
          </w:tcPr>
          <w:p w14:paraId="5569811D" w14:textId="77777777" w:rsidR="006A7778" w:rsidRDefault="00000000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4B8B1F30" w14:textId="77777777" w:rsidR="006A7778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33384343" w14:textId="77777777" w:rsidR="006A7778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0793E7B" w14:textId="77777777" w:rsidR="006A7778" w:rsidRDefault="00000000">
            <w:r>
              <w:t>19.0</w:t>
            </w:r>
          </w:p>
        </w:tc>
        <w:tc>
          <w:tcPr>
            <w:tcW w:w="1018" w:type="dxa"/>
            <w:vAlign w:val="center"/>
          </w:tcPr>
          <w:p w14:paraId="165E9FB2" w14:textId="77777777" w:rsidR="006A7778" w:rsidRDefault="00000000">
            <w:r>
              <w:t>2233.0</w:t>
            </w:r>
          </w:p>
        </w:tc>
        <w:tc>
          <w:tcPr>
            <w:tcW w:w="1188" w:type="dxa"/>
            <w:vAlign w:val="center"/>
          </w:tcPr>
          <w:p w14:paraId="47212D2E" w14:textId="77777777" w:rsidR="006A777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CF1C6B" w14:textId="77777777" w:rsidR="006A7778" w:rsidRDefault="006A7778">
            <w:pPr>
              <w:rPr>
                <w:sz w:val="18"/>
                <w:szCs w:val="18"/>
              </w:rPr>
            </w:pPr>
          </w:p>
        </w:tc>
      </w:tr>
    </w:tbl>
    <w:p w14:paraId="7DE50678" w14:textId="77777777" w:rsidR="006A7778" w:rsidRDefault="00000000">
      <w:pPr>
        <w:pStyle w:val="1"/>
        <w:widowControl w:val="0"/>
        <w:jc w:val="both"/>
      </w:pPr>
      <w:bookmarkStart w:id="49" w:name="_Toc155369405"/>
      <w:r>
        <w:t>围护结构概况</w:t>
      </w:r>
      <w:bookmarkEnd w:id="49"/>
    </w:p>
    <w:p w14:paraId="56363688" w14:textId="77777777" w:rsidR="006A7778" w:rsidRDefault="006A7778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76F8D72C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8D6F2D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69302B5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77FB18F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E234F0" w14:paraId="02EA7E9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363BC7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64427A25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0" w:name="体形系数"/>
            <w:r>
              <w:rPr>
                <w:rFonts w:hint="eastAsia"/>
                <w:szCs w:val="21"/>
              </w:rPr>
              <w:t>0.25</w:t>
            </w:r>
            <w:bookmarkEnd w:id="50"/>
          </w:p>
        </w:tc>
        <w:tc>
          <w:tcPr>
            <w:tcW w:w="1740" w:type="pct"/>
            <w:gridSpan w:val="4"/>
            <w:vAlign w:val="center"/>
          </w:tcPr>
          <w:p w14:paraId="6554D7D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1" w:name="参照建筑体形系数"/>
            <w:r>
              <w:rPr>
                <w:rFonts w:hint="eastAsia"/>
                <w:szCs w:val="21"/>
              </w:rPr>
              <w:t>0.25</w:t>
            </w:r>
            <w:bookmarkEnd w:id="51"/>
          </w:p>
        </w:tc>
      </w:tr>
      <w:tr w:rsidR="00E234F0" w14:paraId="4788AB42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9068AD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B09583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0.19</w:t>
            </w:r>
            <w:bookmarkEnd w:id="52"/>
          </w:p>
        </w:tc>
        <w:tc>
          <w:tcPr>
            <w:tcW w:w="1740" w:type="pct"/>
            <w:gridSpan w:val="4"/>
            <w:vAlign w:val="center"/>
          </w:tcPr>
          <w:p w14:paraId="0089F50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1.00</w:t>
            </w:r>
            <w:bookmarkEnd w:id="53"/>
          </w:p>
        </w:tc>
      </w:tr>
      <w:tr w:rsidR="00E234F0" w14:paraId="7C9A8B55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11EEDE6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A997D9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0.60</w:t>
            </w:r>
            <w:bookmarkEnd w:id="54"/>
          </w:p>
        </w:tc>
        <w:tc>
          <w:tcPr>
            <w:tcW w:w="1740" w:type="pct"/>
            <w:gridSpan w:val="4"/>
            <w:vAlign w:val="center"/>
          </w:tcPr>
          <w:p w14:paraId="6D735541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5" w:name="参照建筑外墙K"/>
            <w:r>
              <w:rPr>
                <w:rFonts w:hint="eastAsia"/>
                <w:szCs w:val="21"/>
              </w:rPr>
              <w:t>1.50</w:t>
            </w:r>
            <w:bookmarkEnd w:id="55"/>
          </w:p>
        </w:tc>
      </w:tr>
      <w:tr w:rsidR="00E234F0" w14:paraId="4A41AC64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FE02B4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5E9E05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585072B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740" w:type="pct"/>
            <w:gridSpan w:val="4"/>
            <w:vAlign w:val="center"/>
          </w:tcPr>
          <w:p w14:paraId="214E0C7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7" w:name="参照建筑天窗K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 w:rsidR="00E234F0" w14:paraId="44D5DFD7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47F4CC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32B1169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天窗S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740" w:type="pct"/>
            <w:gridSpan w:val="4"/>
            <w:vAlign w:val="center"/>
          </w:tcPr>
          <w:p w14:paraId="4EBD0782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9" w:name="参照建筑天窗SC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E234F0" w14:paraId="6ED48D8B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BF91E3C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F09C98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740" w:type="pct"/>
            <w:gridSpan w:val="4"/>
            <w:vAlign w:val="center"/>
          </w:tcPr>
          <w:p w14:paraId="3585F35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1" w:name="参照建筑挑空楼板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E234F0" w14:paraId="60110CF6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B46F7E4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CA0E35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楼板K"/>
            <w:r w:rsidRPr="00C807BB">
              <w:rPr>
                <w:rFonts w:hint="eastAsia"/>
                <w:bCs/>
                <w:szCs w:val="21"/>
              </w:rPr>
              <w:t>0.23</w:t>
            </w:r>
            <w:bookmarkEnd w:id="62"/>
          </w:p>
        </w:tc>
        <w:tc>
          <w:tcPr>
            <w:tcW w:w="1740" w:type="pct"/>
            <w:gridSpan w:val="4"/>
            <w:vAlign w:val="center"/>
          </w:tcPr>
          <w:p w14:paraId="633E174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63"/>
          </w:p>
        </w:tc>
      </w:tr>
      <w:tr w:rsidR="00E234F0" w14:paraId="0E133C60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92B1C5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55EB5A2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740" w:type="pct"/>
            <w:gridSpan w:val="4"/>
            <w:vAlign w:val="center"/>
          </w:tcPr>
          <w:p w14:paraId="40EE392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E234F0" w14:paraId="3C56BB68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12FFF2F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00198BA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6F0F8B4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425E846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0921E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5C6587C2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3E16013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6D391F0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368220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0CEEB307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534063FD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66605088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7FE63C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1545774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24FD669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28555E23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6E092FCA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717B58B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240803F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628D8C5F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6B4F10B2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0C4B0853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6848CD5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4BFA095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5245828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66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66"/>
          </w:p>
        </w:tc>
        <w:tc>
          <w:tcPr>
            <w:tcW w:w="531" w:type="pct"/>
            <w:vAlign w:val="center"/>
          </w:tcPr>
          <w:p w14:paraId="4FAC93A3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南向"/>
            <w:r>
              <w:rPr>
                <w:rFonts w:hint="eastAsia"/>
                <w:bCs/>
                <w:szCs w:val="21"/>
              </w:rPr>
              <w:t>1.10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2AA8A8F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361" w:type="pct"/>
            <w:vAlign w:val="center"/>
          </w:tcPr>
          <w:p w14:paraId="2366A98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9" w:name="外窗SC－夏季－南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69"/>
            <w:r>
              <w:rPr>
                <w:rFonts w:hint="eastAsia"/>
                <w:bCs/>
                <w:szCs w:val="21"/>
              </w:rPr>
              <w:t>、</w:t>
            </w:r>
          </w:p>
          <w:p w14:paraId="34836B4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388" w:type="pct"/>
            <w:vAlign w:val="center"/>
          </w:tcPr>
          <w:p w14:paraId="30B8441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南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71"/>
            <w:r>
              <w:rPr>
                <w:rFonts w:hint="eastAsia"/>
                <w:bCs/>
                <w:szCs w:val="21"/>
              </w:rPr>
              <w:t>、</w:t>
            </w:r>
          </w:p>
          <w:p w14:paraId="2818D50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402" w:type="pct"/>
            <w:vAlign w:val="center"/>
          </w:tcPr>
          <w:p w14:paraId="5BB19A5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73" w:name="参照建筑窗墙比－南向"/>
            <w:r>
              <w:rPr>
                <w:rFonts w:hint="eastAsia"/>
                <w:bCs/>
                <w:szCs w:val="21"/>
              </w:rPr>
              <w:t>0.19</w:t>
            </w:r>
            <w:bookmarkEnd w:id="73"/>
          </w:p>
        </w:tc>
        <w:tc>
          <w:tcPr>
            <w:tcW w:w="475" w:type="pct"/>
            <w:vAlign w:val="center"/>
          </w:tcPr>
          <w:p w14:paraId="477A5D1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4" w:name="参照建筑外窗K－南向"/>
            <w:r>
              <w:rPr>
                <w:rFonts w:hint="eastAsia"/>
                <w:bCs/>
                <w:szCs w:val="21"/>
              </w:rPr>
              <w:t>4.70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3C52D7C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395" w:type="pct"/>
            <w:vAlign w:val="center"/>
          </w:tcPr>
          <w:p w14:paraId="512D00FA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76"/>
            <w:r>
              <w:rPr>
                <w:rFonts w:hint="eastAsia"/>
                <w:bCs/>
                <w:szCs w:val="21"/>
              </w:rPr>
              <w:t>、</w:t>
            </w:r>
          </w:p>
          <w:p w14:paraId="468B512F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468" w:type="pct"/>
            <w:vAlign w:val="center"/>
          </w:tcPr>
          <w:p w14:paraId="69B65429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8"/>
            <w:r>
              <w:rPr>
                <w:rFonts w:hint="eastAsia"/>
                <w:bCs/>
                <w:szCs w:val="21"/>
              </w:rPr>
              <w:t>、</w:t>
            </w:r>
          </w:p>
          <w:p w14:paraId="12C78BCE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79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D7885" w14:paraId="1975354D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358B0B4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23B91C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325579D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0" w:name="窗墙比－北向"/>
            <w:r>
              <w:rPr>
                <w:rFonts w:hint="eastAsia"/>
                <w:bCs/>
                <w:szCs w:val="21"/>
              </w:rPr>
              <w:t>0.13</w:t>
            </w:r>
            <w:bookmarkEnd w:id="80"/>
          </w:p>
        </w:tc>
        <w:tc>
          <w:tcPr>
            <w:tcW w:w="531" w:type="pct"/>
            <w:vAlign w:val="center"/>
          </w:tcPr>
          <w:p w14:paraId="142FACB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04025F4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361" w:type="pct"/>
            <w:vAlign w:val="center"/>
          </w:tcPr>
          <w:p w14:paraId="6A0EA68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3" w:name="外窗SC－夏季－北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4F173A3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388" w:type="pct"/>
            <w:vAlign w:val="center"/>
          </w:tcPr>
          <w:p w14:paraId="49206FF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5" w:name="外窗SC－冬季－北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7C756FB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402" w:type="pct"/>
            <w:vAlign w:val="center"/>
          </w:tcPr>
          <w:p w14:paraId="404A9BE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7" w:name="参照建筑窗墙比－北向"/>
            <w:r>
              <w:rPr>
                <w:rFonts w:hint="eastAsia"/>
                <w:bCs/>
                <w:szCs w:val="21"/>
              </w:rPr>
              <w:t>0.13</w:t>
            </w:r>
            <w:bookmarkEnd w:id="87"/>
          </w:p>
        </w:tc>
        <w:tc>
          <w:tcPr>
            <w:tcW w:w="475" w:type="pct"/>
            <w:vAlign w:val="center"/>
          </w:tcPr>
          <w:p w14:paraId="094C25E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8" w:name="参照建筑外窗K－北向"/>
            <w:r>
              <w:rPr>
                <w:rFonts w:hint="eastAsia"/>
                <w:bCs/>
                <w:szCs w:val="21"/>
              </w:rPr>
              <w:t>4.70</w:t>
            </w:r>
            <w:bookmarkEnd w:id="88"/>
            <w:r>
              <w:rPr>
                <w:rFonts w:hint="eastAsia"/>
                <w:bCs/>
                <w:szCs w:val="21"/>
              </w:rPr>
              <w:t>、</w:t>
            </w:r>
          </w:p>
          <w:p w14:paraId="49576DE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9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395" w:type="pct"/>
            <w:vAlign w:val="center"/>
          </w:tcPr>
          <w:p w14:paraId="3A202656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0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0"/>
            <w:r>
              <w:rPr>
                <w:rFonts w:hint="eastAsia"/>
                <w:bCs/>
                <w:szCs w:val="21"/>
              </w:rPr>
              <w:t>、</w:t>
            </w:r>
          </w:p>
          <w:p w14:paraId="7E6B8EE6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1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  <w:tc>
          <w:tcPr>
            <w:tcW w:w="468" w:type="pct"/>
            <w:vAlign w:val="center"/>
          </w:tcPr>
          <w:p w14:paraId="7F560FB4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2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2"/>
            <w:r>
              <w:rPr>
                <w:rFonts w:hint="eastAsia"/>
                <w:bCs/>
                <w:szCs w:val="21"/>
              </w:rPr>
              <w:t>、</w:t>
            </w:r>
          </w:p>
          <w:p w14:paraId="23A559DD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3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</w:tr>
      <w:tr w:rsidR="007D7885" w14:paraId="65E243BC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408A7F6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C4731C5" w14:textId="77777777" w:rsidR="00000000" w:rsidRDefault="00000000" w:rsidP="007D788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724D1CB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4" w:name="窗墙比－东向"/>
            <w:r>
              <w:rPr>
                <w:rFonts w:hint="eastAsia"/>
                <w:bCs/>
                <w:szCs w:val="21"/>
              </w:rPr>
              <w:t>0.14</w:t>
            </w:r>
            <w:bookmarkEnd w:id="94"/>
          </w:p>
        </w:tc>
        <w:tc>
          <w:tcPr>
            <w:tcW w:w="531" w:type="pct"/>
            <w:vAlign w:val="center"/>
          </w:tcPr>
          <w:p w14:paraId="13549E7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5" w:name="外窗K－东向"/>
            <w:r>
              <w:rPr>
                <w:rFonts w:hint="eastAsia"/>
                <w:bCs/>
                <w:szCs w:val="21"/>
              </w:rPr>
              <w:t>1.10</w:t>
            </w:r>
            <w:bookmarkEnd w:id="95"/>
            <w:r>
              <w:rPr>
                <w:rFonts w:hint="eastAsia"/>
                <w:bCs/>
                <w:szCs w:val="21"/>
              </w:rPr>
              <w:t>、</w:t>
            </w:r>
          </w:p>
          <w:p w14:paraId="3050BF7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361" w:type="pct"/>
            <w:vAlign w:val="center"/>
          </w:tcPr>
          <w:p w14:paraId="24CDBF2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7" w:name="外窗SC－夏季－东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97"/>
            <w:r>
              <w:rPr>
                <w:bCs/>
                <w:szCs w:val="21"/>
              </w:rPr>
              <w:t>、</w:t>
            </w:r>
          </w:p>
          <w:p w14:paraId="0429FD6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8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98"/>
          </w:p>
        </w:tc>
        <w:tc>
          <w:tcPr>
            <w:tcW w:w="388" w:type="pct"/>
            <w:vAlign w:val="center"/>
          </w:tcPr>
          <w:p w14:paraId="59EA220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9" w:name="外窗SC－冬季－东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99"/>
            <w:r>
              <w:rPr>
                <w:bCs/>
                <w:szCs w:val="21"/>
              </w:rPr>
              <w:t>、</w:t>
            </w:r>
          </w:p>
          <w:p w14:paraId="0628D57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0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402" w:type="pct"/>
            <w:vAlign w:val="center"/>
          </w:tcPr>
          <w:p w14:paraId="6792FFE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1" w:name="参照建筑窗墙比－东向"/>
            <w:r>
              <w:rPr>
                <w:rFonts w:hint="eastAsia"/>
                <w:bCs/>
                <w:szCs w:val="21"/>
              </w:rPr>
              <w:t>0.14</w:t>
            </w:r>
            <w:bookmarkEnd w:id="101"/>
          </w:p>
        </w:tc>
        <w:tc>
          <w:tcPr>
            <w:tcW w:w="475" w:type="pct"/>
            <w:vAlign w:val="center"/>
          </w:tcPr>
          <w:p w14:paraId="0D70963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参照建筑外窗K－东向"/>
            <w:r>
              <w:rPr>
                <w:rFonts w:hint="eastAsia"/>
                <w:bCs/>
                <w:szCs w:val="21"/>
              </w:rPr>
              <w:t>4.70</w:t>
            </w:r>
            <w:bookmarkEnd w:id="102"/>
            <w:r>
              <w:rPr>
                <w:rFonts w:hint="eastAsia"/>
                <w:bCs/>
                <w:szCs w:val="21"/>
              </w:rPr>
              <w:t>、</w:t>
            </w:r>
          </w:p>
          <w:p w14:paraId="3340810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395" w:type="pct"/>
            <w:vAlign w:val="center"/>
          </w:tcPr>
          <w:p w14:paraId="4CA27502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4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4"/>
            <w:r>
              <w:rPr>
                <w:rFonts w:hint="eastAsia"/>
                <w:bCs/>
                <w:szCs w:val="21"/>
              </w:rPr>
              <w:t>、</w:t>
            </w:r>
          </w:p>
          <w:p w14:paraId="0F6F9F8D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5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5"/>
          </w:p>
        </w:tc>
        <w:tc>
          <w:tcPr>
            <w:tcW w:w="468" w:type="pct"/>
            <w:vAlign w:val="center"/>
          </w:tcPr>
          <w:p w14:paraId="4848A52F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6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6"/>
            <w:r>
              <w:rPr>
                <w:rFonts w:hint="eastAsia"/>
                <w:bCs/>
                <w:szCs w:val="21"/>
              </w:rPr>
              <w:t>、</w:t>
            </w:r>
          </w:p>
          <w:p w14:paraId="25F5E86C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7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7"/>
          </w:p>
        </w:tc>
      </w:tr>
      <w:tr w:rsidR="007D7885" w14:paraId="6C33BCA3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344D6E9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9989B4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0E88E4E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8" w:name="窗墙比－西向"/>
            <w:r>
              <w:rPr>
                <w:rFonts w:hint="eastAsia"/>
                <w:bCs/>
                <w:szCs w:val="21"/>
              </w:rPr>
              <w:t>0.21</w:t>
            </w:r>
            <w:bookmarkEnd w:id="108"/>
          </w:p>
        </w:tc>
        <w:tc>
          <w:tcPr>
            <w:tcW w:w="531" w:type="pct"/>
            <w:vAlign w:val="center"/>
          </w:tcPr>
          <w:p w14:paraId="34C1648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9" w:name="外窗K－西向"/>
            <w:r>
              <w:rPr>
                <w:rFonts w:hint="eastAsia"/>
                <w:bCs/>
                <w:szCs w:val="21"/>
              </w:rPr>
              <w:t>1.10</w:t>
            </w:r>
            <w:bookmarkEnd w:id="109"/>
            <w:r>
              <w:rPr>
                <w:rFonts w:hint="eastAsia"/>
                <w:bCs/>
                <w:szCs w:val="21"/>
              </w:rPr>
              <w:t>、</w:t>
            </w:r>
          </w:p>
          <w:p w14:paraId="7A3A723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  <w:tc>
          <w:tcPr>
            <w:tcW w:w="361" w:type="pct"/>
            <w:vAlign w:val="center"/>
          </w:tcPr>
          <w:p w14:paraId="2F3DC79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1" w:name="外窗SC－夏季－西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111"/>
            <w:r>
              <w:rPr>
                <w:bCs/>
                <w:szCs w:val="21"/>
              </w:rPr>
              <w:t>、</w:t>
            </w:r>
          </w:p>
          <w:p w14:paraId="701F74B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2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2"/>
          </w:p>
        </w:tc>
        <w:tc>
          <w:tcPr>
            <w:tcW w:w="388" w:type="pct"/>
            <w:vAlign w:val="center"/>
          </w:tcPr>
          <w:p w14:paraId="01CDE13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3" w:name="外窗SC－冬季－西向"/>
            <w:r w:rsidRPr="00906D3C">
              <w:rPr>
                <w:rFonts w:hint="eastAsia"/>
                <w:bCs/>
                <w:szCs w:val="21"/>
              </w:rPr>
              <w:t>0.46</w:t>
            </w:r>
            <w:bookmarkEnd w:id="113"/>
            <w:r>
              <w:rPr>
                <w:bCs/>
                <w:szCs w:val="21"/>
              </w:rPr>
              <w:t>、</w:t>
            </w:r>
          </w:p>
          <w:p w14:paraId="5246705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4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14"/>
          </w:p>
        </w:tc>
        <w:tc>
          <w:tcPr>
            <w:tcW w:w="402" w:type="pct"/>
            <w:vAlign w:val="center"/>
          </w:tcPr>
          <w:p w14:paraId="7351C17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5" w:name="参照建筑窗墙比－西向"/>
            <w:r>
              <w:rPr>
                <w:rFonts w:hint="eastAsia"/>
                <w:bCs/>
                <w:szCs w:val="21"/>
              </w:rPr>
              <w:t>0.21</w:t>
            </w:r>
            <w:bookmarkEnd w:id="115"/>
          </w:p>
        </w:tc>
        <w:tc>
          <w:tcPr>
            <w:tcW w:w="475" w:type="pct"/>
            <w:vAlign w:val="center"/>
          </w:tcPr>
          <w:p w14:paraId="22787BC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116"/>
            <w:r>
              <w:rPr>
                <w:rFonts w:hint="eastAsia"/>
                <w:bCs/>
                <w:szCs w:val="21"/>
              </w:rPr>
              <w:t>、</w:t>
            </w:r>
          </w:p>
          <w:p w14:paraId="033150F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  <w:tc>
          <w:tcPr>
            <w:tcW w:w="395" w:type="pct"/>
            <w:vAlign w:val="center"/>
          </w:tcPr>
          <w:p w14:paraId="15FB0A9D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8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118"/>
            <w:r>
              <w:rPr>
                <w:rFonts w:hint="eastAsia"/>
                <w:bCs/>
                <w:szCs w:val="21"/>
              </w:rPr>
              <w:t>、</w:t>
            </w:r>
          </w:p>
          <w:p w14:paraId="5AD2F371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9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9"/>
          </w:p>
        </w:tc>
        <w:tc>
          <w:tcPr>
            <w:tcW w:w="468" w:type="pct"/>
            <w:vAlign w:val="center"/>
          </w:tcPr>
          <w:p w14:paraId="69D20EB0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0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20"/>
            <w:r>
              <w:rPr>
                <w:rFonts w:hint="eastAsia"/>
                <w:bCs/>
                <w:szCs w:val="21"/>
              </w:rPr>
              <w:t>、</w:t>
            </w:r>
          </w:p>
          <w:p w14:paraId="3A8A7192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1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1"/>
          </w:p>
        </w:tc>
      </w:tr>
    </w:tbl>
    <w:p w14:paraId="17D8A7D0" w14:textId="77777777" w:rsidR="006A7778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6DAA8DEF" w14:textId="77777777" w:rsidR="006A7778" w:rsidRDefault="006A7778">
      <w:pPr>
        <w:widowControl w:val="0"/>
        <w:jc w:val="both"/>
      </w:pPr>
    </w:p>
    <w:p w14:paraId="4313EC94" w14:textId="77777777" w:rsidR="006A7778" w:rsidRDefault="00000000">
      <w:pPr>
        <w:pStyle w:val="1"/>
        <w:widowControl w:val="0"/>
        <w:jc w:val="both"/>
      </w:pPr>
      <w:bookmarkStart w:id="122" w:name="_Toc155369406"/>
      <w:r>
        <w:t>标识建筑</w:t>
      </w:r>
      <w:bookmarkEnd w:id="122"/>
    </w:p>
    <w:p w14:paraId="6E67D330" w14:textId="77777777" w:rsidR="006A7778" w:rsidRDefault="00000000">
      <w:pPr>
        <w:pStyle w:val="2"/>
        <w:widowControl w:val="0"/>
      </w:pPr>
      <w:bookmarkStart w:id="123" w:name="_Toc155369407"/>
      <w:r>
        <w:t>房间类型</w:t>
      </w:r>
      <w:bookmarkEnd w:id="123"/>
    </w:p>
    <w:p w14:paraId="201DC815" w14:textId="77777777" w:rsidR="006A7778" w:rsidRDefault="00000000">
      <w:pPr>
        <w:pStyle w:val="3"/>
        <w:widowControl w:val="0"/>
        <w:jc w:val="both"/>
      </w:pPr>
      <w:bookmarkStart w:id="124" w:name="_Toc155369408"/>
      <w:r>
        <w:t>房间表</w:t>
      </w:r>
      <w:bookmarkEnd w:id="12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A7778" w14:paraId="10EB7D88" w14:textId="77777777">
        <w:tc>
          <w:tcPr>
            <w:tcW w:w="1567" w:type="dxa"/>
            <w:shd w:val="clear" w:color="auto" w:fill="E6E6E6"/>
            <w:vAlign w:val="center"/>
          </w:tcPr>
          <w:p w14:paraId="319199FB" w14:textId="77777777" w:rsidR="006A777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CD0F8C" w14:textId="77777777" w:rsidR="006A777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ADA2DC7" w14:textId="77777777" w:rsidR="006A777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1ADC72" w14:textId="77777777" w:rsidR="006A777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87E13F" w14:textId="77777777" w:rsidR="006A777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91404" w14:textId="77777777" w:rsidR="006A777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E1A71B" w14:textId="77777777" w:rsidR="006A777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D4A5D9" w14:textId="77777777" w:rsidR="006A777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7778" w14:paraId="738AF447" w14:textId="77777777">
        <w:tc>
          <w:tcPr>
            <w:tcW w:w="1567" w:type="dxa"/>
            <w:shd w:val="clear" w:color="auto" w:fill="E6E6E6"/>
            <w:vAlign w:val="center"/>
          </w:tcPr>
          <w:p w14:paraId="353B7C16" w14:textId="77777777" w:rsidR="006A7778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46141BE1" w14:textId="77777777" w:rsidR="006A77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7E4FF2" w14:textId="77777777" w:rsidR="006A77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CDBC25" w14:textId="77777777" w:rsidR="006A777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B7D15A" w14:textId="77777777" w:rsidR="006A77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E73179" w14:textId="77777777" w:rsidR="006A777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61EF9C" w14:textId="77777777" w:rsidR="006A777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3208DE" w14:textId="77777777" w:rsidR="006A777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4CA3A82" w14:textId="77777777" w:rsidR="006A7778" w:rsidRDefault="00000000">
      <w:pPr>
        <w:pStyle w:val="3"/>
        <w:widowControl w:val="0"/>
        <w:jc w:val="both"/>
      </w:pPr>
      <w:bookmarkStart w:id="125" w:name="_Toc155369409"/>
      <w:r>
        <w:t>作息时间表</w:t>
      </w:r>
      <w:bookmarkEnd w:id="125"/>
    </w:p>
    <w:p w14:paraId="4D336AA9" w14:textId="77777777" w:rsidR="006A7778" w:rsidRDefault="00000000">
      <w:pPr>
        <w:widowControl w:val="0"/>
        <w:jc w:val="both"/>
      </w:pPr>
      <w:r>
        <w:t>详见附录</w:t>
      </w:r>
    </w:p>
    <w:p w14:paraId="488FC2A4" w14:textId="77777777" w:rsidR="006A7778" w:rsidRDefault="00000000">
      <w:pPr>
        <w:pStyle w:val="2"/>
        <w:widowControl w:val="0"/>
      </w:pPr>
      <w:bookmarkStart w:id="126" w:name="_Toc155369410"/>
      <w:r>
        <w:t>系统类型</w:t>
      </w:r>
      <w:bookmarkEnd w:id="126"/>
    </w:p>
    <w:p w14:paraId="4E2AE0F9" w14:textId="77777777" w:rsidR="006A7778" w:rsidRDefault="00000000">
      <w:pPr>
        <w:pStyle w:val="3"/>
        <w:widowControl w:val="0"/>
        <w:jc w:val="both"/>
      </w:pPr>
      <w:bookmarkStart w:id="127" w:name="_Toc155369411"/>
      <w:r>
        <w:t>系统分区</w:t>
      </w:r>
      <w:bookmarkEnd w:id="1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A7778" w14:paraId="221B16CC" w14:textId="77777777">
        <w:tc>
          <w:tcPr>
            <w:tcW w:w="1131" w:type="dxa"/>
            <w:shd w:val="clear" w:color="auto" w:fill="E6E6E6"/>
            <w:vAlign w:val="center"/>
          </w:tcPr>
          <w:p w14:paraId="5E0590AA" w14:textId="77777777" w:rsidR="006A777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68BAC4B" w14:textId="77777777" w:rsidR="006A7778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D6741" w14:textId="77777777" w:rsidR="006A777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EF052" w14:textId="77777777" w:rsidR="006A777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664D1C" w14:textId="77777777" w:rsidR="006A777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FA90469" w14:textId="77777777" w:rsidR="006A7778" w:rsidRDefault="00000000">
            <w:pPr>
              <w:jc w:val="center"/>
            </w:pPr>
            <w:r>
              <w:t>包含的房间</w:t>
            </w:r>
          </w:p>
        </w:tc>
      </w:tr>
      <w:tr w:rsidR="006A7778" w14:paraId="7BB544ED" w14:textId="77777777">
        <w:tc>
          <w:tcPr>
            <w:tcW w:w="1131" w:type="dxa"/>
            <w:vAlign w:val="center"/>
          </w:tcPr>
          <w:p w14:paraId="0446641C" w14:textId="77777777" w:rsidR="006A7778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B7B2B0A" w14:textId="77777777" w:rsidR="006A7778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F2EE032" w14:textId="77777777" w:rsidR="006A7778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245BB588" w14:textId="77777777" w:rsidR="006A7778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6D4FF44D" w14:textId="77777777" w:rsidR="006A7778" w:rsidRDefault="00000000">
            <w:r>
              <w:t>3384.95</w:t>
            </w:r>
          </w:p>
        </w:tc>
        <w:tc>
          <w:tcPr>
            <w:tcW w:w="3673" w:type="dxa"/>
            <w:vAlign w:val="center"/>
          </w:tcPr>
          <w:p w14:paraId="2F5C1C45" w14:textId="77777777" w:rsidR="006A7778" w:rsidRDefault="00000000">
            <w:r>
              <w:t>所有房间</w:t>
            </w:r>
          </w:p>
        </w:tc>
      </w:tr>
    </w:tbl>
    <w:p w14:paraId="74222B56" w14:textId="77777777" w:rsidR="006A7778" w:rsidRDefault="00000000">
      <w:pPr>
        <w:pStyle w:val="3"/>
        <w:widowControl w:val="0"/>
        <w:jc w:val="both"/>
      </w:pPr>
      <w:bookmarkStart w:id="128" w:name="_Toc155369412"/>
      <w:r>
        <w:t>热回收参数</w:t>
      </w:r>
      <w:bookmarkEnd w:id="12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A7778" w14:paraId="772B687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DE56A2B" w14:textId="77777777" w:rsidR="006A777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526CB10" w14:textId="77777777" w:rsidR="006A777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C48FDAD" w14:textId="77777777" w:rsidR="006A777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738C006" w14:textId="77777777" w:rsidR="006A7778" w:rsidRDefault="00000000">
            <w:pPr>
              <w:jc w:val="center"/>
            </w:pPr>
            <w:r>
              <w:t>供暖</w:t>
            </w:r>
          </w:p>
        </w:tc>
      </w:tr>
      <w:tr w:rsidR="006A7778" w14:paraId="4B491EF6" w14:textId="77777777">
        <w:tc>
          <w:tcPr>
            <w:tcW w:w="1131" w:type="dxa"/>
            <w:vMerge/>
            <w:vAlign w:val="center"/>
          </w:tcPr>
          <w:p w14:paraId="57547A18" w14:textId="77777777" w:rsidR="006A7778" w:rsidRDefault="006A7778"/>
        </w:tc>
        <w:tc>
          <w:tcPr>
            <w:tcW w:w="1262" w:type="dxa"/>
            <w:vMerge/>
            <w:vAlign w:val="center"/>
          </w:tcPr>
          <w:p w14:paraId="5EDCE021" w14:textId="77777777" w:rsidR="006A7778" w:rsidRDefault="006A7778"/>
        </w:tc>
        <w:tc>
          <w:tcPr>
            <w:tcW w:w="1731" w:type="dxa"/>
            <w:vAlign w:val="center"/>
          </w:tcPr>
          <w:p w14:paraId="5A8F4407" w14:textId="77777777" w:rsidR="006A777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31ABEA" w14:textId="77777777" w:rsidR="006A777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D9D1503" w14:textId="77777777" w:rsidR="006A7778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E3BE83C" w14:textId="77777777" w:rsidR="006A777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A7778" w14:paraId="60A5FE78" w14:textId="77777777">
        <w:tc>
          <w:tcPr>
            <w:tcW w:w="1131" w:type="dxa"/>
            <w:vAlign w:val="center"/>
          </w:tcPr>
          <w:p w14:paraId="4F35A30D" w14:textId="77777777" w:rsidR="006A7778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7BD01D6" w14:textId="77777777" w:rsidR="006A7778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8FC5FF6" w14:textId="77777777" w:rsidR="006A7778" w:rsidRDefault="006A7778"/>
        </w:tc>
        <w:tc>
          <w:tcPr>
            <w:tcW w:w="1731" w:type="dxa"/>
            <w:vAlign w:val="center"/>
          </w:tcPr>
          <w:p w14:paraId="54FA2573" w14:textId="77777777" w:rsidR="006A7778" w:rsidRDefault="006A7778"/>
        </w:tc>
        <w:tc>
          <w:tcPr>
            <w:tcW w:w="1731" w:type="dxa"/>
            <w:vAlign w:val="center"/>
          </w:tcPr>
          <w:p w14:paraId="1B7B98C0" w14:textId="77777777" w:rsidR="006A7778" w:rsidRDefault="006A7778"/>
        </w:tc>
        <w:tc>
          <w:tcPr>
            <w:tcW w:w="1731" w:type="dxa"/>
            <w:vAlign w:val="center"/>
          </w:tcPr>
          <w:p w14:paraId="6F9FCDC5" w14:textId="77777777" w:rsidR="006A7778" w:rsidRDefault="006A7778"/>
        </w:tc>
      </w:tr>
    </w:tbl>
    <w:p w14:paraId="5B201DD4" w14:textId="77777777" w:rsidR="006A7778" w:rsidRDefault="00000000">
      <w:pPr>
        <w:pStyle w:val="2"/>
        <w:widowControl w:val="0"/>
      </w:pPr>
      <w:bookmarkStart w:id="129" w:name="_Toc155369413"/>
      <w:r>
        <w:t>制冷系统</w:t>
      </w:r>
      <w:bookmarkEnd w:id="129"/>
    </w:p>
    <w:p w14:paraId="7A253EDB" w14:textId="77777777" w:rsidR="006A7778" w:rsidRDefault="00000000">
      <w:pPr>
        <w:pStyle w:val="3"/>
        <w:widowControl w:val="0"/>
        <w:jc w:val="both"/>
      </w:pPr>
      <w:bookmarkStart w:id="130" w:name="_Toc155369414"/>
      <w:r>
        <w:t>多联机/单元式空调能耗</w:t>
      </w:r>
      <w:bookmarkEnd w:id="1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A7778" w14:paraId="46449366" w14:textId="77777777">
        <w:tc>
          <w:tcPr>
            <w:tcW w:w="2196" w:type="dxa"/>
            <w:shd w:val="clear" w:color="auto" w:fill="E6E6E6"/>
            <w:vAlign w:val="center"/>
          </w:tcPr>
          <w:p w14:paraId="01E94688" w14:textId="77777777" w:rsidR="006A777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D438354" w14:textId="77777777" w:rsidR="006A777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2122900" w14:textId="77777777" w:rsidR="006A7778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DBBBCBE" w14:textId="77777777" w:rsidR="006A777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A7778" w14:paraId="21A556EB" w14:textId="77777777">
        <w:tc>
          <w:tcPr>
            <w:tcW w:w="2196" w:type="dxa"/>
            <w:shd w:val="clear" w:color="auto" w:fill="E6E6E6"/>
            <w:vAlign w:val="center"/>
          </w:tcPr>
          <w:p w14:paraId="4FD789BE" w14:textId="77777777" w:rsidR="006A7778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ACC2820" w14:textId="77777777" w:rsidR="006A7778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252C0EE5" w14:textId="77777777" w:rsidR="006A7778" w:rsidRDefault="00000000">
            <w:r>
              <w:t>193792</w:t>
            </w:r>
          </w:p>
        </w:tc>
        <w:tc>
          <w:tcPr>
            <w:tcW w:w="2473" w:type="dxa"/>
            <w:vAlign w:val="center"/>
          </w:tcPr>
          <w:p w14:paraId="264434AB" w14:textId="77777777" w:rsidR="006A7778" w:rsidRDefault="00000000">
            <w:r>
              <w:t>84257</w:t>
            </w:r>
          </w:p>
        </w:tc>
      </w:tr>
    </w:tbl>
    <w:p w14:paraId="5F044432" w14:textId="77777777" w:rsidR="006A7778" w:rsidRDefault="00000000">
      <w:pPr>
        <w:pStyle w:val="2"/>
        <w:widowControl w:val="0"/>
      </w:pPr>
      <w:bookmarkStart w:id="131" w:name="_Toc155369415"/>
      <w:r>
        <w:t>供暖系统</w:t>
      </w:r>
      <w:bookmarkEnd w:id="131"/>
    </w:p>
    <w:p w14:paraId="41B90F4D" w14:textId="77777777" w:rsidR="006A7778" w:rsidRDefault="00000000">
      <w:pPr>
        <w:pStyle w:val="3"/>
        <w:widowControl w:val="0"/>
        <w:jc w:val="both"/>
      </w:pPr>
      <w:bookmarkStart w:id="132" w:name="_Toc155369416"/>
      <w:r>
        <w:t>多联机/单元式热泵能耗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A7778" w14:paraId="64079793" w14:textId="77777777">
        <w:tc>
          <w:tcPr>
            <w:tcW w:w="2196" w:type="dxa"/>
            <w:shd w:val="clear" w:color="auto" w:fill="E6E6E6"/>
            <w:vAlign w:val="center"/>
          </w:tcPr>
          <w:p w14:paraId="738CCE58" w14:textId="77777777" w:rsidR="006A7778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BD4E9D8" w14:textId="77777777" w:rsidR="006A7778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21C089E" w14:textId="77777777" w:rsidR="006A7778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88366B1" w14:textId="77777777" w:rsidR="006A7778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A7778" w14:paraId="5280C377" w14:textId="77777777">
        <w:tc>
          <w:tcPr>
            <w:tcW w:w="2196" w:type="dxa"/>
            <w:shd w:val="clear" w:color="auto" w:fill="E6E6E6"/>
            <w:vAlign w:val="center"/>
          </w:tcPr>
          <w:p w14:paraId="124EC53C" w14:textId="77777777" w:rsidR="006A7778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72F158AC" w14:textId="77777777" w:rsidR="006A7778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2FE3C26F" w14:textId="77777777" w:rsidR="006A7778" w:rsidRDefault="00000000">
            <w:r>
              <w:t>103387</w:t>
            </w:r>
          </w:p>
        </w:tc>
        <w:tc>
          <w:tcPr>
            <w:tcW w:w="2473" w:type="dxa"/>
            <w:vAlign w:val="center"/>
          </w:tcPr>
          <w:p w14:paraId="4FA6F138" w14:textId="77777777" w:rsidR="006A7778" w:rsidRDefault="00000000">
            <w:r>
              <w:t>54414</w:t>
            </w:r>
          </w:p>
        </w:tc>
      </w:tr>
    </w:tbl>
    <w:p w14:paraId="30D78911" w14:textId="77777777" w:rsidR="006A7778" w:rsidRDefault="00000000">
      <w:pPr>
        <w:pStyle w:val="1"/>
        <w:widowControl w:val="0"/>
        <w:jc w:val="both"/>
      </w:pPr>
      <w:bookmarkStart w:id="133" w:name="_Toc155369417"/>
      <w:r>
        <w:t>比对建筑</w:t>
      </w:r>
      <w:bookmarkEnd w:id="133"/>
    </w:p>
    <w:p w14:paraId="57B22D09" w14:textId="77777777" w:rsidR="006A7778" w:rsidRDefault="00000000">
      <w:pPr>
        <w:pStyle w:val="2"/>
        <w:widowControl w:val="0"/>
      </w:pPr>
      <w:bookmarkStart w:id="134" w:name="_Toc155369418"/>
      <w:r>
        <w:t>房间类型</w:t>
      </w:r>
      <w:bookmarkEnd w:id="134"/>
    </w:p>
    <w:p w14:paraId="6976A6A2" w14:textId="77777777" w:rsidR="006A7778" w:rsidRDefault="00000000">
      <w:pPr>
        <w:pStyle w:val="3"/>
        <w:widowControl w:val="0"/>
        <w:jc w:val="both"/>
      </w:pPr>
      <w:bookmarkStart w:id="135" w:name="_Toc155369419"/>
      <w:r>
        <w:t>房间表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A7778" w14:paraId="7C561EB7" w14:textId="77777777">
        <w:tc>
          <w:tcPr>
            <w:tcW w:w="1567" w:type="dxa"/>
            <w:shd w:val="clear" w:color="auto" w:fill="E6E6E6"/>
            <w:vAlign w:val="center"/>
          </w:tcPr>
          <w:p w14:paraId="07E37211" w14:textId="77777777" w:rsidR="006A777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9BA827" w14:textId="77777777" w:rsidR="006A777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D8EBFED" w14:textId="77777777" w:rsidR="006A777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65C62E" w14:textId="77777777" w:rsidR="006A777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70BFD0" w14:textId="77777777" w:rsidR="006A777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7B2DA9" w14:textId="77777777" w:rsidR="006A777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936E7B" w14:textId="77777777" w:rsidR="006A777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024678" w14:textId="77777777" w:rsidR="006A777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7778" w14:paraId="2996C900" w14:textId="77777777">
        <w:tc>
          <w:tcPr>
            <w:tcW w:w="1567" w:type="dxa"/>
            <w:shd w:val="clear" w:color="auto" w:fill="E6E6E6"/>
            <w:vAlign w:val="center"/>
          </w:tcPr>
          <w:p w14:paraId="0EE54A5E" w14:textId="77777777" w:rsidR="006A7778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0D62C39B" w14:textId="77777777" w:rsidR="006A777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F6C16A" w14:textId="77777777" w:rsidR="006A777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66CA83" w14:textId="77777777" w:rsidR="006A7778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73D69C" w14:textId="77777777" w:rsidR="006A77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FD0267" w14:textId="77777777" w:rsidR="006A7778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51FA30" w14:textId="77777777" w:rsidR="006A7778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F7FC4C" w14:textId="77777777" w:rsidR="006A777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8A9D33A" w14:textId="77777777" w:rsidR="006A7778" w:rsidRDefault="00000000">
      <w:pPr>
        <w:pStyle w:val="3"/>
        <w:widowControl w:val="0"/>
        <w:jc w:val="both"/>
      </w:pPr>
      <w:bookmarkStart w:id="136" w:name="_Toc155369420"/>
      <w:r>
        <w:t>作息时间表</w:t>
      </w:r>
      <w:bookmarkEnd w:id="136"/>
    </w:p>
    <w:p w14:paraId="461923D3" w14:textId="77777777" w:rsidR="006A7778" w:rsidRDefault="00000000">
      <w:pPr>
        <w:widowControl w:val="0"/>
        <w:jc w:val="both"/>
      </w:pPr>
      <w:r>
        <w:t>同标识建筑</w:t>
      </w:r>
    </w:p>
    <w:p w14:paraId="4D8021A1" w14:textId="77777777" w:rsidR="006A7778" w:rsidRDefault="00000000">
      <w:pPr>
        <w:pStyle w:val="2"/>
        <w:widowControl w:val="0"/>
      </w:pPr>
      <w:bookmarkStart w:id="137" w:name="_Toc155369421"/>
      <w:r>
        <w:t>系统类型</w:t>
      </w:r>
      <w:bookmarkEnd w:id="1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A7778" w14:paraId="33A61AF6" w14:textId="77777777">
        <w:tc>
          <w:tcPr>
            <w:tcW w:w="2767" w:type="dxa"/>
            <w:shd w:val="clear" w:color="auto" w:fill="E6E6E6"/>
            <w:vAlign w:val="center"/>
          </w:tcPr>
          <w:p w14:paraId="4796FE5F" w14:textId="77777777" w:rsidR="006A7778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6A95709" w14:textId="77777777" w:rsidR="006A777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97CA38D" w14:textId="77777777" w:rsidR="006A777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9B234D" w14:textId="77777777" w:rsidR="006A7778" w:rsidRDefault="00000000">
            <w:pPr>
              <w:jc w:val="center"/>
            </w:pPr>
            <w:r>
              <w:t>包含房间</w:t>
            </w:r>
          </w:p>
        </w:tc>
      </w:tr>
      <w:tr w:rsidR="006A7778" w14:paraId="4405CD32" w14:textId="77777777">
        <w:tc>
          <w:tcPr>
            <w:tcW w:w="2767" w:type="dxa"/>
            <w:vAlign w:val="center"/>
          </w:tcPr>
          <w:p w14:paraId="06652EFB" w14:textId="77777777" w:rsidR="006A7778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72C7FDF7" w14:textId="77777777" w:rsidR="006A7778" w:rsidRDefault="00000000">
            <w:r>
              <w:t>2.30</w:t>
            </w:r>
          </w:p>
        </w:tc>
        <w:tc>
          <w:tcPr>
            <w:tcW w:w="2150" w:type="dxa"/>
            <w:vAlign w:val="center"/>
          </w:tcPr>
          <w:p w14:paraId="7D66E211" w14:textId="77777777" w:rsidR="006A7778" w:rsidRDefault="00000000">
            <w:r>
              <w:t>1.90</w:t>
            </w:r>
          </w:p>
        </w:tc>
        <w:tc>
          <w:tcPr>
            <w:tcW w:w="2263" w:type="dxa"/>
            <w:vAlign w:val="center"/>
          </w:tcPr>
          <w:p w14:paraId="6EFB9165" w14:textId="77777777" w:rsidR="006A7778" w:rsidRDefault="00000000">
            <w:r>
              <w:t>所有房间</w:t>
            </w:r>
          </w:p>
        </w:tc>
      </w:tr>
    </w:tbl>
    <w:p w14:paraId="2D9DDA98" w14:textId="77777777" w:rsidR="006A7778" w:rsidRDefault="00000000">
      <w:pPr>
        <w:pStyle w:val="2"/>
        <w:widowControl w:val="0"/>
      </w:pPr>
      <w:bookmarkStart w:id="138" w:name="_Toc155369422"/>
      <w:r>
        <w:t>制冷系统</w:t>
      </w:r>
      <w:bookmarkEnd w:id="1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A7778" w14:paraId="00C2A309" w14:textId="77777777">
        <w:tc>
          <w:tcPr>
            <w:tcW w:w="2767" w:type="dxa"/>
            <w:shd w:val="clear" w:color="auto" w:fill="E6E6E6"/>
            <w:vAlign w:val="center"/>
          </w:tcPr>
          <w:p w14:paraId="1BD7D47C" w14:textId="77777777" w:rsidR="006A7778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1FF55AA" w14:textId="77777777" w:rsidR="006A7778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B863292" w14:textId="77777777" w:rsidR="006A7778" w:rsidRDefault="00000000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4F06BE" w14:textId="77777777" w:rsidR="006A7778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A7778" w14:paraId="7984E414" w14:textId="77777777">
        <w:tc>
          <w:tcPr>
            <w:tcW w:w="2767" w:type="dxa"/>
            <w:vAlign w:val="center"/>
          </w:tcPr>
          <w:p w14:paraId="45F534FC" w14:textId="77777777" w:rsidR="006A7778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6AFE8189" w14:textId="77777777" w:rsidR="006A7778" w:rsidRDefault="00000000">
            <w:r>
              <w:t>2.30</w:t>
            </w:r>
          </w:p>
        </w:tc>
        <w:tc>
          <w:tcPr>
            <w:tcW w:w="2150" w:type="dxa"/>
            <w:vAlign w:val="center"/>
          </w:tcPr>
          <w:p w14:paraId="40BC4FD8" w14:textId="77777777" w:rsidR="006A7778" w:rsidRDefault="00000000">
            <w:r>
              <w:t>198800</w:t>
            </w:r>
          </w:p>
        </w:tc>
        <w:tc>
          <w:tcPr>
            <w:tcW w:w="2263" w:type="dxa"/>
            <w:vAlign w:val="center"/>
          </w:tcPr>
          <w:p w14:paraId="134FDAAD" w14:textId="77777777" w:rsidR="006A7778" w:rsidRDefault="00000000">
            <w:r>
              <w:t>86435</w:t>
            </w:r>
          </w:p>
        </w:tc>
      </w:tr>
    </w:tbl>
    <w:p w14:paraId="7A2ECD2C" w14:textId="77777777" w:rsidR="006A7778" w:rsidRDefault="00000000">
      <w:pPr>
        <w:pStyle w:val="2"/>
        <w:widowControl w:val="0"/>
      </w:pPr>
      <w:bookmarkStart w:id="139" w:name="_Toc155369423"/>
      <w:r>
        <w:t>供暖系统</w:t>
      </w:r>
      <w:bookmarkEnd w:id="1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6A7778" w14:paraId="4837786B" w14:textId="77777777">
        <w:tc>
          <w:tcPr>
            <w:tcW w:w="2201" w:type="dxa"/>
            <w:shd w:val="clear" w:color="auto" w:fill="E6E6E6"/>
            <w:vAlign w:val="center"/>
          </w:tcPr>
          <w:p w14:paraId="7081FF34" w14:textId="77777777" w:rsidR="006A7778" w:rsidRDefault="00000000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284F39" w14:textId="77777777" w:rsidR="006A7778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7415C0" w14:textId="77777777" w:rsidR="006A7778" w:rsidRDefault="00000000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7732AA2" w14:textId="77777777" w:rsidR="006A7778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A7778" w14:paraId="6E47D979" w14:textId="77777777">
        <w:tc>
          <w:tcPr>
            <w:tcW w:w="2201" w:type="dxa"/>
            <w:vAlign w:val="center"/>
          </w:tcPr>
          <w:p w14:paraId="13138C79" w14:textId="77777777" w:rsidR="006A7778" w:rsidRDefault="00000000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7000AB23" w14:textId="77777777" w:rsidR="006A7778" w:rsidRDefault="00000000">
            <w:r>
              <w:t>1.90</w:t>
            </w:r>
          </w:p>
        </w:tc>
        <w:tc>
          <w:tcPr>
            <w:tcW w:w="2150" w:type="dxa"/>
            <w:vAlign w:val="center"/>
          </w:tcPr>
          <w:p w14:paraId="64B24BDC" w14:textId="77777777" w:rsidR="006A7778" w:rsidRDefault="00000000">
            <w:r>
              <w:t>322291</w:t>
            </w:r>
          </w:p>
        </w:tc>
        <w:tc>
          <w:tcPr>
            <w:tcW w:w="2830" w:type="dxa"/>
            <w:vAlign w:val="center"/>
          </w:tcPr>
          <w:p w14:paraId="2715115D" w14:textId="77777777" w:rsidR="006A7778" w:rsidRDefault="00000000">
            <w:r>
              <w:t>169627</w:t>
            </w:r>
          </w:p>
        </w:tc>
      </w:tr>
    </w:tbl>
    <w:p w14:paraId="556EFC1B" w14:textId="77777777" w:rsidR="006A7778" w:rsidRDefault="00000000">
      <w:pPr>
        <w:pStyle w:val="1"/>
        <w:widowControl w:val="0"/>
        <w:jc w:val="both"/>
      </w:pPr>
      <w:bookmarkStart w:id="140" w:name="_Toc155369424"/>
      <w:r>
        <w:t>计算结果</w:t>
      </w:r>
      <w:bookmarkEnd w:id="14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14:paraId="1F2B61D4" w14:textId="77777777" w:rsidTr="00603E05">
        <w:tc>
          <w:tcPr>
            <w:tcW w:w="585" w:type="pct"/>
            <w:shd w:val="clear" w:color="auto" w:fill="E0E0E0"/>
            <w:vAlign w:val="center"/>
          </w:tcPr>
          <w:p w14:paraId="1DCA691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2F0DB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D2E2EA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1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141"/>
          </w:p>
          <w:p w14:paraId="0FC16CC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A77D90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2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142"/>
          </w:p>
          <w:p w14:paraId="32CDB23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183BC00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3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143"/>
          </w:p>
          <w:p w14:paraId="4743902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05FE3BC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14:paraId="054814B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94E842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14:paraId="143061F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14:paraId="59110B38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5E54C9B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CB918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1D9AC14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4" w:name="耗冷量2"/>
            <w:r w:rsidRPr="007D7645">
              <w:rPr>
                <w:rFonts w:hint="eastAsia"/>
                <w:lang w:val="en-US"/>
              </w:rPr>
              <w:t>21.33</w:t>
            </w:r>
            <w:bookmarkEnd w:id="144"/>
          </w:p>
        </w:tc>
        <w:tc>
          <w:tcPr>
            <w:tcW w:w="634" w:type="pct"/>
            <w:vAlign w:val="center"/>
          </w:tcPr>
          <w:p w14:paraId="54F5CDE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5" w:name="参照建筑耗冷量2"/>
            <w:r w:rsidRPr="007D7645">
              <w:rPr>
                <w:rFonts w:hint="eastAsia"/>
                <w:lang w:val="en-US"/>
              </w:rPr>
              <w:t>21.88</w:t>
            </w:r>
            <w:bookmarkEnd w:id="145"/>
          </w:p>
        </w:tc>
        <w:tc>
          <w:tcPr>
            <w:tcW w:w="695" w:type="pct"/>
            <w:vAlign w:val="center"/>
          </w:tcPr>
          <w:p w14:paraId="74E8321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6" w:name="节能率耗冷量2"/>
            <w:r w:rsidRPr="007D7645">
              <w:rPr>
                <w:rFonts w:hint="eastAsia"/>
                <w:lang w:val="en-US"/>
              </w:rPr>
              <w:t>2.52%</w:t>
            </w:r>
            <w:bookmarkEnd w:id="146"/>
          </w:p>
        </w:tc>
        <w:tc>
          <w:tcPr>
            <w:tcW w:w="692" w:type="pct"/>
            <w:vAlign w:val="center"/>
          </w:tcPr>
          <w:p w14:paraId="0AD57D4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B341B8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76B2FA2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7DE842E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5A7BE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7450B99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7" w:name="耗热量2"/>
            <w:r w:rsidRPr="007D7645">
              <w:rPr>
                <w:rFonts w:hint="eastAsia"/>
                <w:lang w:val="en-US"/>
              </w:rPr>
              <w:t>11.38</w:t>
            </w:r>
            <w:bookmarkEnd w:id="147"/>
          </w:p>
        </w:tc>
        <w:tc>
          <w:tcPr>
            <w:tcW w:w="634" w:type="pct"/>
            <w:vAlign w:val="center"/>
          </w:tcPr>
          <w:p w14:paraId="57EDB4A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8" w:name="参照建筑耗热量2"/>
            <w:r w:rsidRPr="007D7645">
              <w:rPr>
                <w:rFonts w:hint="eastAsia"/>
                <w:lang w:val="en-US"/>
              </w:rPr>
              <w:t>35.47</w:t>
            </w:r>
            <w:bookmarkEnd w:id="148"/>
          </w:p>
        </w:tc>
        <w:tc>
          <w:tcPr>
            <w:tcW w:w="695" w:type="pct"/>
            <w:vAlign w:val="center"/>
          </w:tcPr>
          <w:p w14:paraId="5538EF0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49" w:name="节能率耗热量2"/>
            <w:r w:rsidRPr="007D7645">
              <w:rPr>
                <w:rFonts w:hint="eastAsia"/>
                <w:lang w:val="en-US"/>
              </w:rPr>
              <w:t>67.92%</w:t>
            </w:r>
            <w:bookmarkEnd w:id="149"/>
          </w:p>
        </w:tc>
        <w:tc>
          <w:tcPr>
            <w:tcW w:w="692" w:type="pct"/>
            <w:vAlign w:val="center"/>
          </w:tcPr>
          <w:p w14:paraId="04375A8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A99C01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9AE363F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460F4EA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49B06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2A01B87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0" w:name="耗冷耗热量2"/>
            <w:r w:rsidRPr="007D7645">
              <w:rPr>
                <w:rFonts w:hint="eastAsia"/>
                <w:lang w:val="en-US"/>
              </w:rPr>
              <w:t>32.70</w:t>
            </w:r>
            <w:bookmarkEnd w:id="150"/>
          </w:p>
        </w:tc>
        <w:tc>
          <w:tcPr>
            <w:tcW w:w="634" w:type="pct"/>
            <w:vAlign w:val="center"/>
          </w:tcPr>
          <w:p w14:paraId="1F0F4F0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1" w:name="参照建筑耗冷耗热量2"/>
            <w:r w:rsidRPr="007D7645">
              <w:rPr>
                <w:rFonts w:hint="eastAsia"/>
                <w:lang w:val="en-US"/>
              </w:rPr>
              <w:t>57.35</w:t>
            </w:r>
            <w:bookmarkEnd w:id="151"/>
          </w:p>
        </w:tc>
        <w:tc>
          <w:tcPr>
            <w:tcW w:w="695" w:type="pct"/>
            <w:vAlign w:val="center"/>
          </w:tcPr>
          <w:p w14:paraId="2958960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2" w:name="节能率耗冷耗热量2"/>
            <w:r w:rsidRPr="007D7645">
              <w:rPr>
                <w:rFonts w:hint="eastAsia"/>
                <w:lang w:val="en-US"/>
              </w:rPr>
              <w:t>42.97%</w:t>
            </w:r>
            <w:bookmarkEnd w:id="152"/>
          </w:p>
        </w:tc>
        <w:tc>
          <w:tcPr>
            <w:tcW w:w="692" w:type="pct"/>
            <w:vAlign w:val="center"/>
          </w:tcPr>
          <w:p w14:paraId="4680E23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9721C22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7956C427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7B63C5F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14:paraId="3DAE354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5F3DABC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3" w:name="冷源能耗"/>
            <w:r w:rsidRPr="007D7645">
              <w:rPr>
                <w:lang w:val="en-US"/>
              </w:rPr>
              <w:t>0.00</w:t>
            </w:r>
            <w:bookmarkEnd w:id="153"/>
          </w:p>
        </w:tc>
        <w:tc>
          <w:tcPr>
            <w:tcW w:w="634" w:type="pct"/>
            <w:vAlign w:val="center"/>
          </w:tcPr>
          <w:p w14:paraId="5BF478E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4" w:name="参照建筑冷源能耗"/>
            <w:r w:rsidRPr="007D7645">
              <w:rPr>
                <w:lang w:val="en-US"/>
              </w:rPr>
              <w:t>0.00</w:t>
            </w:r>
            <w:bookmarkEnd w:id="154"/>
          </w:p>
        </w:tc>
        <w:tc>
          <w:tcPr>
            <w:tcW w:w="695" w:type="pct"/>
            <w:vMerge w:val="restart"/>
            <w:vAlign w:val="center"/>
          </w:tcPr>
          <w:p w14:paraId="4CCE9D1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5" w:name="节能率空调能耗"/>
            <w:r w:rsidRPr="007D7645">
              <w:rPr>
                <w:lang w:val="en-US"/>
              </w:rPr>
              <w:t>2.52%</w:t>
            </w:r>
            <w:bookmarkEnd w:id="155"/>
          </w:p>
        </w:tc>
        <w:tc>
          <w:tcPr>
            <w:tcW w:w="692" w:type="pct"/>
            <w:vMerge w:val="restart"/>
            <w:vAlign w:val="center"/>
          </w:tcPr>
          <w:p w14:paraId="2D6E5D0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DF3497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7C54B2C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0B00FA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4D55E49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732E798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6" w:name="冷却水泵能耗"/>
            <w:r w:rsidRPr="007D7645">
              <w:rPr>
                <w:lang w:val="en-US"/>
              </w:rPr>
              <w:t>0.00</w:t>
            </w:r>
            <w:bookmarkEnd w:id="156"/>
          </w:p>
        </w:tc>
        <w:tc>
          <w:tcPr>
            <w:tcW w:w="634" w:type="pct"/>
            <w:vAlign w:val="center"/>
          </w:tcPr>
          <w:p w14:paraId="58F8E44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7" w:name="参照建筑冷却水泵能耗"/>
            <w:r w:rsidRPr="007D7645">
              <w:rPr>
                <w:lang w:val="en-US"/>
              </w:rPr>
              <w:t>0.00</w:t>
            </w:r>
            <w:bookmarkEnd w:id="157"/>
          </w:p>
        </w:tc>
        <w:tc>
          <w:tcPr>
            <w:tcW w:w="695" w:type="pct"/>
            <w:vMerge/>
            <w:vAlign w:val="center"/>
          </w:tcPr>
          <w:p w14:paraId="5F59F5C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936641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6AA211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EA5F703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46E1B79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5C4C14A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DC263B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8" w:name="冷冻水泵能耗"/>
            <w:r w:rsidRPr="007D7645">
              <w:rPr>
                <w:lang w:val="en-US"/>
              </w:rPr>
              <w:t>0.00</w:t>
            </w:r>
            <w:bookmarkEnd w:id="158"/>
          </w:p>
        </w:tc>
        <w:tc>
          <w:tcPr>
            <w:tcW w:w="634" w:type="pct"/>
            <w:vAlign w:val="center"/>
          </w:tcPr>
          <w:p w14:paraId="5577B9F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59" w:name="参照建筑冷冻水泵能耗"/>
            <w:r w:rsidRPr="007D7645">
              <w:rPr>
                <w:lang w:val="en-US"/>
              </w:rPr>
              <w:t>0.00</w:t>
            </w:r>
            <w:bookmarkEnd w:id="159"/>
          </w:p>
        </w:tc>
        <w:tc>
          <w:tcPr>
            <w:tcW w:w="695" w:type="pct"/>
            <w:vMerge/>
            <w:vAlign w:val="center"/>
          </w:tcPr>
          <w:p w14:paraId="6D26475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08AE1A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B001EB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DAB19C6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70022D5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1E9166C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4B1FA3F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0" w:name="单元式空调能耗"/>
            <w:r w:rsidRPr="007D7645">
              <w:rPr>
                <w:lang w:val="en-US"/>
              </w:rPr>
              <w:t>9.27</w:t>
            </w:r>
            <w:bookmarkEnd w:id="160"/>
          </w:p>
        </w:tc>
        <w:tc>
          <w:tcPr>
            <w:tcW w:w="634" w:type="pct"/>
            <w:vAlign w:val="center"/>
          </w:tcPr>
          <w:p w14:paraId="17E35C1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1" w:name="参照建筑单元式空调能耗"/>
            <w:r w:rsidRPr="007D7645">
              <w:rPr>
                <w:lang w:val="en-US"/>
              </w:rPr>
              <w:t>9.51</w:t>
            </w:r>
            <w:bookmarkEnd w:id="161"/>
          </w:p>
        </w:tc>
        <w:tc>
          <w:tcPr>
            <w:tcW w:w="695" w:type="pct"/>
            <w:vMerge/>
            <w:vAlign w:val="center"/>
          </w:tcPr>
          <w:p w14:paraId="0850616E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EB67D9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9FD18B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1D2B32F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808983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C48DA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B7A7244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2" w:name="空调能耗"/>
            <w:r w:rsidRPr="007D7645">
              <w:rPr>
                <w:lang w:val="en-US"/>
              </w:rPr>
              <w:t>9.27</w:t>
            </w:r>
            <w:bookmarkEnd w:id="162"/>
          </w:p>
        </w:tc>
        <w:tc>
          <w:tcPr>
            <w:tcW w:w="634" w:type="pct"/>
            <w:vAlign w:val="center"/>
          </w:tcPr>
          <w:p w14:paraId="037E828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3" w:name="参照建筑空调能耗"/>
            <w:r w:rsidRPr="007D7645">
              <w:rPr>
                <w:lang w:val="en-US"/>
              </w:rPr>
              <w:t>9.51</w:t>
            </w:r>
            <w:bookmarkEnd w:id="163"/>
          </w:p>
        </w:tc>
        <w:tc>
          <w:tcPr>
            <w:tcW w:w="695" w:type="pct"/>
            <w:vMerge/>
            <w:vAlign w:val="center"/>
          </w:tcPr>
          <w:p w14:paraId="276351F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84D069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E01B03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8D3766F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5B30CD31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CB6B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0639F26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4" w:name="热源能耗"/>
            <w:r w:rsidRPr="007D7645">
              <w:rPr>
                <w:lang w:val="en-US"/>
              </w:rPr>
              <w:t>0.00</w:t>
            </w:r>
            <w:bookmarkEnd w:id="164"/>
          </w:p>
        </w:tc>
        <w:tc>
          <w:tcPr>
            <w:tcW w:w="634" w:type="pct"/>
            <w:vAlign w:val="center"/>
          </w:tcPr>
          <w:p w14:paraId="7816341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5" w:name="参照建筑热源能耗"/>
            <w:r w:rsidRPr="007D7645">
              <w:rPr>
                <w:lang w:val="en-US"/>
              </w:rPr>
              <w:t>0.00</w:t>
            </w:r>
            <w:bookmarkEnd w:id="165"/>
          </w:p>
        </w:tc>
        <w:tc>
          <w:tcPr>
            <w:tcW w:w="695" w:type="pct"/>
            <w:vMerge w:val="restart"/>
            <w:vAlign w:val="center"/>
          </w:tcPr>
          <w:p w14:paraId="06DA0153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6" w:name="节能率供暖能耗"/>
            <w:r w:rsidRPr="007D7645">
              <w:rPr>
                <w:rFonts w:hint="eastAsia"/>
                <w:lang w:val="en-US"/>
              </w:rPr>
              <w:t>67.92%</w:t>
            </w:r>
            <w:bookmarkEnd w:id="166"/>
          </w:p>
        </w:tc>
        <w:tc>
          <w:tcPr>
            <w:tcW w:w="692" w:type="pct"/>
            <w:vMerge w:val="restart"/>
            <w:vAlign w:val="center"/>
          </w:tcPr>
          <w:p w14:paraId="7471770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FF082B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9EF2AAE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3732C8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03DB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26CB727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7" w:name="热水泵能耗"/>
            <w:r w:rsidRPr="007D7645">
              <w:rPr>
                <w:lang w:val="en-US"/>
              </w:rPr>
              <w:t>0.00</w:t>
            </w:r>
            <w:bookmarkEnd w:id="167"/>
          </w:p>
        </w:tc>
        <w:tc>
          <w:tcPr>
            <w:tcW w:w="634" w:type="pct"/>
            <w:vAlign w:val="center"/>
          </w:tcPr>
          <w:p w14:paraId="65F202E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8" w:name="参照建筑热水泵能耗"/>
            <w:r w:rsidRPr="007D7645">
              <w:rPr>
                <w:lang w:val="en-US"/>
              </w:rPr>
              <w:t>0.00</w:t>
            </w:r>
            <w:bookmarkEnd w:id="168"/>
          </w:p>
        </w:tc>
        <w:tc>
          <w:tcPr>
            <w:tcW w:w="695" w:type="pct"/>
            <w:vMerge/>
            <w:vAlign w:val="center"/>
          </w:tcPr>
          <w:p w14:paraId="10677946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CA41BD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ECDD84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BE1251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7453E0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9BD8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3198D137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69" w:name="单元式热泵能耗"/>
            <w:r w:rsidRPr="007D7645">
              <w:rPr>
                <w:lang w:val="en-US"/>
              </w:rPr>
              <w:t>5.99</w:t>
            </w:r>
            <w:bookmarkEnd w:id="169"/>
          </w:p>
        </w:tc>
        <w:tc>
          <w:tcPr>
            <w:tcW w:w="634" w:type="pct"/>
            <w:vAlign w:val="center"/>
          </w:tcPr>
          <w:p w14:paraId="4E9EF768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0" w:name="参照建筑单元式热泵能耗"/>
            <w:r w:rsidRPr="007D7645">
              <w:rPr>
                <w:lang w:val="en-US"/>
              </w:rPr>
              <w:t>18.67</w:t>
            </w:r>
            <w:bookmarkEnd w:id="170"/>
          </w:p>
        </w:tc>
        <w:tc>
          <w:tcPr>
            <w:tcW w:w="695" w:type="pct"/>
            <w:vMerge/>
            <w:vAlign w:val="center"/>
          </w:tcPr>
          <w:p w14:paraId="4386351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EB0555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DC64F6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A1E117E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6758DB2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6DCC51B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6E827765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1" w:name="供暖能耗"/>
            <w:r w:rsidRPr="007D7645">
              <w:rPr>
                <w:lang w:val="en-US"/>
              </w:rPr>
              <w:t>5.99</w:t>
            </w:r>
            <w:bookmarkEnd w:id="171"/>
          </w:p>
        </w:tc>
        <w:tc>
          <w:tcPr>
            <w:tcW w:w="634" w:type="pct"/>
            <w:vAlign w:val="center"/>
          </w:tcPr>
          <w:p w14:paraId="1E2B4EB0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2" w:name="参照建筑供暖能耗"/>
            <w:r w:rsidRPr="007D7645">
              <w:rPr>
                <w:lang w:val="en-US"/>
              </w:rPr>
              <w:t>18.67</w:t>
            </w:r>
            <w:bookmarkEnd w:id="172"/>
          </w:p>
        </w:tc>
        <w:tc>
          <w:tcPr>
            <w:tcW w:w="695" w:type="pct"/>
            <w:vMerge/>
            <w:vAlign w:val="center"/>
          </w:tcPr>
          <w:p w14:paraId="7E76661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F385ED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09C600F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721AA4A3" w14:textId="77777777" w:rsidTr="00603E05">
        <w:tc>
          <w:tcPr>
            <w:tcW w:w="1656" w:type="pct"/>
            <w:gridSpan w:val="2"/>
            <w:shd w:val="clear" w:color="auto" w:fill="E0E0E0"/>
            <w:vAlign w:val="center"/>
          </w:tcPr>
          <w:p w14:paraId="0E91D3C9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0B7684A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3" w:name="空调供暖能耗"/>
            <w:r w:rsidRPr="007D7645">
              <w:rPr>
                <w:rFonts w:hint="eastAsia"/>
                <w:lang w:val="en-US"/>
              </w:rPr>
              <w:t>15.26</w:t>
            </w:r>
            <w:bookmarkEnd w:id="173"/>
          </w:p>
        </w:tc>
        <w:tc>
          <w:tcPr>
            <w:tcW w:w="634" w:type="pct"/>
            <w:vAlign w:val="center"/>
          </w:tcPr>
          <w:p w14:paraId="5CCC1B8A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4" w:name="参照建筑空调供暖能耗"/>
            <w:r w:rsidRPr="007D7645">
              <w:rPr>
                <w:rFonts w:hint="eastAsia"/>
                <w:lang w:val="en-US"/>
              </w:rPr>
              <w:t>28.18</w:t>
            </w:r>
            <w:bookmarkEnd w:id="174"/>
          </w:p>
        </w:tc>
        <w:tc>
          <w:tcPr>
            <w:tcW w:w="695" w:type="pct"/>
            <w:vAlign w:val="center"/>
          </w:tcPr>
          <w:p w14:paraId="1D49564D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5" w:name="节能率空调供暖能耗"/>
            <w:r w:rsidRPr="007D7645">
              <w:rPr>
                <w:rFonts w:hint="eastAsia"/>
                <w:lang w:val="en-US"/>
              </w:rPr>
              <w:t>45.84%</w:t>
            </w:r>
            <w:bookmarkEnd w:id="175"/>
          </w:p>
        </w:tc>
        <w:tc>
          <w:tcPr>
            <w:tcW w:w="692" w:type="pct"/>
          </w:tcPr>
          <w:p w14:paraId="2180814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6" w:name="基础建筑空调供暖能耗"/>
            <w:r w:rsidRPr="007D7645">
              <w:rPr>
                <w:rFonts w:hint="eastAsia"/>
                <w:lang w:val="en-US"/>
              </w:rPr>
              <w:t>56.36</w:t>
            </w:r>
            <w:bookmarkEnd w:id="176"/>
          </w:p>
        </w:tc>
        <w:tc>
          <w:tcPr>
            <w:tcW w:w="689" w:type="pct"/>
            <w:vAlign w:val="center"/>
          </w:tcPr>
          <w:p w14:paraId="59ECF25C" w14:textId="77777777" w:rsidR="00000000" w:rsidRPr="007D7645" w:rsidRDefault="00000000" w:rsidP="00603E05">
            <w:pPr>
              <w:jc w:val="center"/>
              <w:rPr>
                <w:lang w:val="en-US"/>
              </w:rPr>
            </w:pPr>
            <w:bookmarkStart w:id="177" w:name="节能率B空调供暖能耗"/>
            <w:r w:rsidRPr="007D7645">
              <w:rPr>
                <w:rFonts w:hint="eastAsia"/>
                <w:lang w:val="en-US"/>
              </w:rPr>
              <w:t>72.92%</w:t>
            </w:r>
            <w:bookmarkEnd w:id="177"/>
          </w:p>
        </w:tc>
      </w:tr>
    </w:tbl>
    <w:p w14:paraId="032AECAB" w14:textId="77777777" w:rsidR="00000000" w:rsidRDefault="00000000"/>
    <w:p w14:paraId="20C5FB85" w14:textId="77777777" w:rsidR="006A7778" w:rsidRDefault="006A7778">
      <w:pPr>
        <w:widowControl w:val="0"/>
        <w:jc w:val="both"/>
      </w:pPr>
    </w:p>
    <w:p w14:paraId="664ED4EA" w14:textId="77777777" w:rsidR="006A7778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990BBF4" wp14:editId="50876C36">
            <wp:extent cx="4867786" cy="457248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F3505" wp14:editId="57B2061D">
            <wp:extent cx="4858260" cy="45724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FD4E" w14:textId="77777777" w:rsidR="006A7778" w:rsidRDefault="006A7778"/>
    <w:p w14:paraId="4CE4938B" w14:textId="77777777" w:rsidR="006A7778" w:rsidRDefault="00000000">
      <w:pPr>
        <w:jc w:val="center"/>
      </w:pPr>
      <w:r>
        <w:rPr>
          <w:noProof/>
        </w:rPr>
        <w:drawing>
          <wp:inline distT="0" distB="0" distL="0" distR="0" wp14:anchorId="63A165C4" wp14:editId="41CA0B3C">
            <wp:extent cx="5667375" cy="4267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1F39" w14:textId="77777777" w:rsidR="006A7778" w:rsidRDefault="006A7778">
      <w:pPr>
        <w:jc w:val="both"/>
      </w:pPr>
    </w:p>
    <w:p w14:paraId="44A3C4D8" w14:textId="77777777" w:rsidR="006A7778" w:rsidRDefault="006A7778">
      <w:pPr>
        <w:sectPr w:rsidR="006A777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9C3651D" w14:textId="77777777" w:rsidR="006A7778" w:rsidRDefault="00000000">
      <w:pPr>
        <w:pStyle w:val="1"/>
        <w:jc w:val="both"/>
      </w:pPr>
      <w:bookmarkStart w:id="178" w:name="_Toc155369425"/>
      <w:r>
        <w:t>附录</w:t>
      </w:r>
      <w:bookmarkEnd w:id="178"/>
    </w:p>
    <w:p w14:paraId="380AF0CA" w14:textId="77777777" w:rsidR="006A7778" w:rsidRDefault="00000000">
      <w:pPr>
        <w:pStyle w:val="2"/>
      </w:pPr>
      <w:bookmarkStart w:id="179" w:name="_Toc155369426"/>
      <w:r>
        <w:t>工作日/节假日人员逐时在室率(%)</w:t>
      </w:r>
      <w:bookmarkEnd w:id="179"/>
    </w:p>
    <w:p w14:paraId="16C43466" w14:textId="77777777" w:rsidR="006A7778" w:rsidRDefault="006A77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7B0E3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AF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2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A2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B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B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4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56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72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4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5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06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FE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D2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D1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58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4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BD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8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C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55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7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8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F1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E5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7778" w14:paraId="2DD1AC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5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A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F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9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E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F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7C4893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4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2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7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9D1E666" w14:textId="77777777" w:rsidR="006A7778" w:rsidRDefault="006A7778">
      <w:pPr>
        <w:jc w:val="both"/>
      </w:pPr>
    </w:p>
    <w:p w14:paraId="0480DB88" w14:textId="77777777" w:rsidR="006A7778" w:rsidRDefault="00000000">
      <w:r>
        <w:t>注：上行：工作日；下行：节假日</w:t>
      </w:r>
    </w:p>
    <w:p w14:paraId="5E72A946" w14:textId="77777777" w:rsidR="006A7778" w:rsidRDefault="00000000">
      <w:pPr>
        <w:pStyle w:val="2"/>
      </w:pPr>
      <w:bookmarkStart w:id="180" w:name="_Toc155369427"/>
      <w:r>
        <w:t>工作日/节假日照明开关时间表(%)</w:t>
      </w:r>
      <w:bookmarkEnd w:id="180"/>
    </w:p>
    <w:p w14:paraId="6FD4DD76" w14:textId="77777777" w:rsidR="006A7778" w:rsidRDefault="006A77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1D416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0D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F8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B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CE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9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3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36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2C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8B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9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F1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F6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FC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95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8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F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E0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2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AC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A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9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6A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92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6F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F1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7778" w14:paraId="257812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C5024D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9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5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9A142AF" w14:textId="77777777" w:rsidR="006A7778" w:rsidRDefault="006A7778"/>
    <w:p w14:paraId="6A882ED4" w14:textId="77777777" w:rsidR="006A7778" w:rsidRDefault="00000000">
      <w:r>
        <w:t>注：上行：工作日；下行：节假日</w:t>
      </w:r>
    </w:p>
    <w:p w14:paraId="05797381" w14:textId="77777777" w:rsidR="006A7778" w:rsidRDefault="00000000">
      <w:pPr>
        <w:pStyle w:val="2"/>
      </w:pPr>
      <w:bookmarkStart w:id="181" w:name="_Toc155369428"/>
      <w:r>
        <w:t>工作日/节假日设备逐时使用率(%)</w:t>
      </w:r>
      <w:bookmarkEnd w:id="181"/>
    </w:p>
    <w:p w14:paraId="1F50D257" w14:textId="77777777" w:rsidR="006A7778" w:rsidRDefault="006A77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363F0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20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41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EC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E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2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B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3C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10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B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2A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A6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0A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55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D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C3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D7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1F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87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6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C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E9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0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1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5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ED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7778" w14:paraId="64753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5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6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7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54B02F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8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9BCD1AF" w14:textId="77777777" w:rsidR="006A7778" w:rsidRDefault="006A7778"/>
    <w:p w14:paraId="0BC50344" w14:textId="77777777" w:rsidR="006A7778" w:rsidRDefault="00000000">
      <w:r>
        <w:t>注：上行：工作日；下行：节假日</w:t>
      </w:r>
    </w:p>
    <w:p w14:paraId="201AEF44" w14:textId="77777777" w:rsidR="006A7778" w:rsidRDefault="00000000">
      <w:pPr>
        <w:pStyle w:val="2"/>
      </w:pPr>
      <w:bookmarkStart w:id="182" w:name="_Toc155369429"/>
      <w:r>
        <w:t>工作日/节假日空调系统运行时间表(1:开,0:关)</w:t>
      </w:r>
      <w:bookmarkEnd w:id="182"/>
    </w:p>
    <w:p w14:paraId="4459D9F2" w14:textId="77777777" w:rsidR="006A7778" w:rsidRDefault="006A77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7937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AF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4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5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CB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D9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D9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C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7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3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DB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C1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B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FA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5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FD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FC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B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2D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4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5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D4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8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E5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DE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7778" w14:paraId="299422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C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8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E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6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8080C9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3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9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2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7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6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D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1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7D72B1C" w14:textId="77777777" w:rsidR="006A7778" w:rsidRDefault="006A7778"/>
    <w:p w14:paraId="749DA47D" w14:textId="77777777" w:rsidR="006A7778" w:rsidRDefault="00000000">
      <w:r>
        <w:t>注：上行：工作日；下行：节假日</w:t>
      </w:r>
    </w:p>
    <w:p w14:paraId="5EBC4F03" w14:textId="77777777" w:rsidR="006A7778" w:rsidRDefault="006A7778"/>
    <w:sectPr w:rsidR="006A777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146F" w14:textId="77777777" w:rsidR="00397E08" w:rsidRDefault="00397E08" w:rsidP="00203A7D">
      <w:r>
        <w:separator/>
      </w:r>
    </w:p>
  </w:endnote>
  <w:endnote w:type="continuationSeparator" w:id="0">
    <w:p w14:paraId="0D9E88F6" w14:textId="77777777" w:rsidR="00397E08" w:rsidRDefault="00397E0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BE5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DC0B5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5C6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4D25DB3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BB1C4" w14:textId="77777777" w:rsidR="00397E08" w:rsidRDefault="00397E08" w:rsidP="00203A7D">
      <w:r>
        <w:separator/>
      </w:r>
    </w:p>
  </w:footnote>
  <w:footnote w:type="continuationSeparator" w:id="0">
    <w:p w14:paraId="7498384A" w14:textId="77777777" w:rsidR="00397E08" w:rsidRDefault="00397E0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AFC6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5AE43DE" wp14:editId="796E6D1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734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A2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97E08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A7778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92DA2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5C1C92"/>
  <w15:chartTrackingRefBased/>
  <w15:docId w15:val="{1E6EF24E-8EA0-4268-AF30-E727800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TotalTime>1</TotalTime>
  <Pages>1</Pages>
  <Words>1092</Words>
  <Characters>6229</Characters>
  <Application>Microsoft Office Word</Application>
  <DocSecurity>0</DocSecurity>
  <Lines>51</Lines>
  <Paragraphs>14</Paragraphs>
  <ScaleCrop>false</ScaleCrop>
  <Company>ths</Company>
  <LinksUpToDate>false</LinksUpToDate>
  <CharactersWithSpaces>7307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lz</dc:creator>
  <cp:keywords/>
  <cp:lastModifiedBy>zhuo 梁</cp:lastModifiedBy>
  <cp:revision>1</cp:revision>
  <cp:lastPrinted>1899-12-31T16:00:00Z</cp:lastPrinted>
  <dcterms:created xsi:type="dcterms:W3CDTF">2024-01-05T09:49:00Z</dcterms:created>
  <dcterms:modified xsi:type="dcterms:W3CDTF">2024-01-05T09:50:00Z</dcterms:modified>
</cp:coreProperties>
</file>