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 应</w:t>
      </w:r>
      <w:r>
        <w:rPr>
          <w:sz w:val="24"/>
          <w:szCs w:val="40"/>
        </w:rPr>
        <w:t>结合场地</w:t>
      </w:r>
      <w:r>
        <w:rPr>
          <w:rFonts w:hint="eastAsia"/>
          <w:sz w:val="24"/>
          <w:szCs w:val="40"/>
        </w:rPr>
        <w:t>自然</w:t>
      </w:r>
      <w:r>
        <w:rPr>
          <w:sz w:val="24"/>
          <w:szCs w:val="40"/>
        </w:rPr>
        <w:t>条件和建筑功能需求，对</w:t>
      </w:r>
      <w:r>
        <w:rPr>
          <w:rFonts w:hint="eastAsia"/>
          <w:sz w:val="24"/>
          <w:szCs w:val="40"/>
        </w:rPr>
        <w:t>建筑的</w:t>
      </w:r>
      <w:r>
        <w:rPr>
          <w:sz w:val="24"/>
          <w:szCs w:val="40"/>
        </w:rPr>
        <w:t>体形、平面布局、空间尺度、</w:t>
      </w:r>
      <w:r>
        <w:rPr>
          <w:rFonts w:hint="eastAsia"/>
          <w:sz w:val="24"/>
          <w:szCs w:val="40"/>
        </w:rPr>
        <w:t>围</w:t>
      </w:r>
      <w:r>
        <w:rPr>
          <w:sz w:val="24"/>
          <w:szCs w:val="40"/>
        </w:rPr>
        <w:t>护结构等进行节能</w:t>
      </w:r>
      <w:r>
        <w:rPr>
          <w:rFonts w:hint="eastAsia"/>
          <w:sz w:val="24"/>
          <w:szCs w:val="40"/>
        </w:rPr>
        <w:t>设计，</w:t>
      </w:r>
      <w:r>
        <w:rPr>
          <w:sz w:val="24"/>
          <w:szCs w:val="40"/>
        </w:rPr>
        <w:t>且</w:t>
      </w:r>
      <w:r>
        <w:rPr>
          <w:rFonts w:hint="eastAsia"/>
          <w:sz w:val="24"/>
          <w:szCs w:val="40"/>
        </w:rPr>
        <w:t>应符合国家有关节能设计的要求</w:t>
      </w:r>
      <w:r>
        <w:rPr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04"/>
      <w:bookmarkStart w:id="1" w:name="_Toc9944984"/>
      <w:bookmarkStart w:id="2" w:name="_Toc9945411"/>
      <w:bookmarkStart w:id="3" w:name="_Toc9945128"/>
      <w:bookmarkStart w:id="4" w:name="_Toc994527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89295428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922292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建筑所处城市的建筑热工气候分区：</w:t>
      </w:r>
      <w:bookmarkEnd w:id="0"/>
      <w:bookmarkEnd w:id="1"/>
      <w:bookmarkEnd w:id="2"/>
      <w:bookmarkEnd w:id="3"/>
      <w:bookmarkEnd w:id="4"/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130596803"/>
          <w:placeholder>
            <w:docPart w:val="F59252E36B764D98838AE311463FBE5A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eastAsia="zh-CN"/>
            </w:rPr>
            <w:t>寒冷</w:t>
          </w:r>
          <w:r>
            <w:rPr>
              <w:rFonts w:hint="eastAsia"/>
              <w:u w:val="single"/>
              <w:lang w:val="en-US" w:eastAsia="zh-CN"/>
            </w:rPr>
            <w:t>B区</w:t>
          </w:r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，建筑体形系数：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262182415"/>
          <w:placeholder>
            <w:docPart w:val="F59252E36B764D98838AE311463FBE5A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</w:p>
    <w:p>
      <w:pPr>
        <w:rPr>
          <w:u w:val="single"/>
        </w:rPr>
      </w:pPr>
      <w:bookmarkStart w:id="5" w:name="_Toc9945412"/>
      <w:bookmarkStart w:id="6" w:name="_Toc9945129"/>
      <w:bookmarkStart w:id="7" w:name="_Toc9944705"/>
      <w:bookmarkStart w:id="8" w:name="_Toc9944985"/>
      <w:bookmarkStart w:id="9" w:name="_Toc9945271"/>
      <w:r>
        <w:rPr>
          <w:rFonts w:hint="eastAsia"/>
        </w:rPr>
        <w:t>执行的建筑节能标准：</w:t>
      </w:r>
      <w:bookmarkEnd w:id="5"/>
      <w:bookmarkEnd w:id="6"/>
      <w:bookmarkEnd w:id="7"/>
      <w:bookmarkEnd w:id="8"/>
      <w:bookmarkEnd w:id="9"/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941573874"/>
          <w:placeholder>
            <w:docPart w:val="F59252E36B764D98838AE311463FBE5A"/>
          </w:placeholder>
        </w:sdtPr>
        <w:sdtEndPr>
          <w:rPr>
            <w:rFonts w:hint="eastAsia"/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>《居住建筑节能设计标准（节能75%）（2021年版）》                            DB13(J)185-2020</w:t>
          </w:r>
          <w:r>
            <w:rPr>
              <w:u w:val="single"/>
            </w:rPr>
            <w:t xml:space="preserve"> </w:t>
          </w:r>
        </w:sdtContent>
      </w:sdt>
      <w:r>
        <w:rPr>
          <w:rFonts w:hint="eastAsia"/>
          <w:u w:val="single"/>
        </w:rPr>
        <w:t xml:space="preserve">  </w:t>
      </w:r>
      <w:r>
        <w:rPr>
          <w:rFonts w:hint="eastAsia"/>
        </w:rPr>
        <w:t>，建筑朝向：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371469612"/>
          <w:placeholder>
            <w:docPart w:val="F59252E36B764D98838AE311463FBE5A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eastAsia="zh-CN"/>
            </w:rPr>
            <w:t>南北向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u w:val="single"/>
        </w:rPr>
        <w:t xml:space="preserve">      </w:t>
      </w:r>
    </w:p>
    <w:p>
      <w:pPr>
        <w:rPr>
          <w:b/>
        </w:rPr>
      </w:pPr>
      <w:r>
        <w:rPr>
          <w:rFonts w:hint="eastAsia"/>
        </w:rPr>
        <w:t>围护结构热工性能指标：</w:t>
      </w:r>
    </w:p>
    <w:tbl>
      <w:tblPr>
        <w:tblStyle w:val="6"/>
        <w:tblW w:w="8676" w:type="dxa"/>
        <w:jc w:val="center"/>
        <w:tblBorders>
          <w:top w:val="single" w:color="000000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48"/>
        <w:gridCol w:w="1208"/>
        <w:gridCol w:w="696"/>
        <w:gridCol w:w="727"/>
        <w:gridCol w:w="727"/>
        <w:gridCol w:w="727"/>
        <w:gridCol w:w="727"/>
        <w:gridCol w:w="1208"/>
      </w:tblGrid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楼栋编号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建筑体形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朝向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窗墙比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是否满足</w:t>
            </w:r>
          </w:p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节能标准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  <w:color w:val="FF000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体形特征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体形系数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东向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南向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西向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北向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1#楼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default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29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2#楼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规则多边形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 w:eastAsia="宋体"/>
                <w:b w:val="0"/>
                <w:lang w:eastAsia="zh-CN"/>
              </w:rPr>
            </w:pPr>
            <w:r>
              <w:rPr>
                <w:rFonts w:hint="eastAsia"/>
                <w:b w:val="0"/>
              </w:rPr>
              <w:t>0.2</w:t>
            </w:r>
            <w:r>
              <w:rPr>
                <w:rFonts w:hint="eastAsia"/>
                <w:b w:val="0"/>
                <w:lang w:val="en-US" w:eastAsia="zh-CN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58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3#楼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规则多边形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0.2</w:t>
            </w:r>
            <w:r>
              <w:rPr>
                <w:rFonts w:hint="eastAsia"/>
                <w:b w:val="0"/>
                <w:lang w:val="en-US" w:eastAsia="zh-CN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58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4#楼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规则多边形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default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36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47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45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5#楼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规则多边形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default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33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6#楼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33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7#楼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29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8#楼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 w:eastAsia="宋体"/>
                <w:b w:val="0"/>
                <w:lang w:eastAsia="zh-CN"/>
              </w:rPr>
            </w:pPr>
            <w:r>
              <w:rPr>
                <w:rFonts w:hint="eastAsia"/>
                <w:b w:val="0"/>
              </w:rPr>
              <w:t>0.2</w:t>
            </w:r>
            <w:r>
              <w:rPr>
                <w:rFonts w:hint="eastAsia"/>
                <w:b w:val="0"/>
                <w:lang w:val="en-US" w:eastAsia="zh-CN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2</w:t>
            </w:r>
            <w:r>
              <w:rPr>
                <w:rFonts w:hint="eastAsia"/>
                <w:b w:val="0"/>
                <w:lang w:val="en-US" w:eastAsia="zh-CN"/>
              </w:rPr>
              <w:t>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rFonts w:hint="eastAsia"/>
                <w:b w:val="0"/>
                <w:lang w:val="en-US" w:eastAsia="zh-CN"/>
              </w:rPr>
              <w:t>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9#楼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0.2</w:t>
            </w:r>
            <w:r>
              <w:rPr>
                <w:rFonts w:hint="eastAsia"/>
                <w:b w:val="0"/>
                <w:lang w:val="en-US" w:eastAsia="zh-CN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2</w:t>
            </w:r>
            <w:r>
              <w:rPr>
                <w:rFonts w:hint="eastAsia"/>
                <w:b w:val="0"/>
                <w:lang w:val="en-US" w:eastAsia="zh-CN"/>
              </w:rPr>
              <w:t>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4</w:t>
            </w:r>
            <w:r>
              <w:rPr>
                <w:rFonts w:hint="eastAsia"/>
                <w:b w:val="0"/>
                <w:lang w:val="en-US" w:eastAsia="zh-CN"/>
              </w:rPr>
              <w:t>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10#楼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29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11#楼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29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12#楼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 w:eastAsia="宋体"/>
                <w:b w:val="0"/>
                <w:lang w:eastAsia="zh-CN"/>
              </w:rPr>
            </w:pPr>
            <w:r>
              <w:rPr>
                <w:rFonts w:hint="eastAsia"/>
                <w:b w:val="0"/>
              </w:rPr>
              <w:t>0.2</w:t>
            </w:r>
            <w:r>
              <w:rPr>
                <w:rFonts w:hint="eastAsia"/>
                <w:b w:val="0"/>
                <w:lang w:val="en-US" w:eastAsia="zh-CN"/>
              </w:rPr>
              <w:t>9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60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21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21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  <w:lang w:val="en-US" w:eastAsia="zh-CN"/>
              </w:rPr>
              <w:t>3</w:t>
            </w:r>
            <w:r>
              <w:rPr>
                <w:rFonts w:hint="eastAsia"/>
                <w:b w:val="0"/>
              </w:rPr>
              <w:t>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0.2</w:t>
            </w:r>
            <w:r>
              <w:rPr>
                <w:rFonts w:hint="eastAsia"/>
                <w:b w:val="0"/>
                <w:lang w:val="en-US" w:eastAsia="zh-CN"/>
              </w:rPr>
              <w:t>9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60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21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21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  <w:lang w:val="en-US" w:eastAsia="zh-CN"/>
              </w:rPr>
              <w:t>4</w:t>
            </w:r>
            <w:r>
              <w:rPr>
                <w:rFonts w:hint="eastAsia"/>
                <w:b w:val="0"/>
              </w:rPr>
              <w:t>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规则矩形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30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59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42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39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  <w:lang w:val="en-US" w:eastAsia="zh-CN"/>
              </w:rPr>
              <w:t>5</w:t>
            </w:r>
            <w:r>
              <w:rPr>
                <w:rFonts w:hint="eastAsia"/>
                <w:b w:val="0"/>
              </w:rPr>
              <w:t>#楼</w:t>
            </w: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规则多边形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0.</w:t>
            </w:r>
            <w:r>
              <w:rPr>
                <w:rFonts w:hint="eastAsia"/>
                <w:b w:val="0"/>
                <w:lang w:val="en-US" w:eastAsia="zh-CN"/>
              </w:rPr>
              <w:t>30</w:t>
            </w: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南北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16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35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15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727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lang w:val="en-US" w:eastAsia="zh-CN"/>
              </w:rPr>
              <w:t>20</w:t>
            </w:r>
            <w:r>
              <w:rPr>
                <w:rFonts w:hint="eastAsia"/>
                <w:b w:val="0"/>
              </w:rPr>
              <w:t>%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spacing w:line="240" w:lineRule="auto"/>
              <w:ind w:left="0"/>
              <w:jc w:val="center"/>
              <w:rPr>
                <w:rFonts w:hint="eastAsia"/>
                <w:b w:val="0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1）建筑竣工总图及设计说明，多栋建筑应注明楼间距；日照</w:t>
      </w:r>
      <w:r>
        <w:t>模拟计算报告</w:t>
      </w:r>
      <w:r>
        <w:rPr>
          <w:rFonts w:hint="eastAsia"/>
        </w:rPr>
        <w:t>；</w:t>
      </w:r>
    </w:p>
    <w:p>
      <w:pPr>
        <w:pStyle w:val="14"/>
        <w:ind w:firstLine="0" w:firstLineChars="0"/>
      </w:pPr>
      <w:r>
        <w:rPr>
          <w:rFonts w:hint="eastAsia"/>
        </w:rPr>
        <w:t>2）建筑专业竣工图及设计说明，应明确建筑围护结构的构造做法等内容；</w:t>
      </w:r>
      <w:r>
        <w:t>建筑优化设计分析报告</w:t>
      </w:r>
      <w:r>
        <w:rPr>
          <w:rFonts w:hint="eastAsia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3）建筑节能计算书、幕墙热工性能计算书（若为幕墙体系），当地建筑节能审查相关文件；</w:t>
      </w:r>
    </w:p>
    <w:p>
      <w:pPr>
        <w:pStyle w:val="14"/>
        <w:ind w:firstLine="0" w:firstLineChars="0"/>
      </w:pPr>
      <w:r>
        <w:rPr>
          <w:rFonts w:hint="eastAsia"/>
          <w:szCs w:val="21"/>
        </w:rPr>
        <w:t>4）节能工程验收记录</w:t>
      </w:r>
      <w:r>
        <w:rPr>
          <w:rFonts w:hint="eastAsia"/>
        </w:rPr>
        <w:t>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施工图，节能备案表，节能计算书</w:t>
            </w:r>
            <w:bookmarkStart w:id="10" w:name="_GoBack"/>
            <w:bookmarkEnd w:id="1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MjZiMzhmZmFiZjM2ZTc5MDUwN2U5OGUwOGUyOWIifQ=="/>
  </w:docVars>
  <w:rsids>
    <w:rsidRoot w:val="00D56F28"/>
    <w:rsid w:val="00074A38"/>
    <w:rsid w:val="00393B1A"/>
    <w:rsid w:val="004E3084"/>
    <w:rsid w:val="00D56F28"/>
    <w:rsid w:val="00D918F9"/>
    <w:rsid w:val="00DA7B97"/>
    <w:rsid w:val="20B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  <w:style w:type="paragraph" w:customStyle="1" w:styleId="17">
    <w:name w:val="技术要点"/>
    <w:basedOn w:val="18"/>
    <w:autoRedefine/>
    <w:qFormat/>
    <w:uiPriority w:val="0"/>
    <w:pPr>
      <w:spacing w:line="288" w:lineRule="auto"/>
      <w:ind w:left="790" w:firstLine="0" w:firstLineChars="0"/>
    </w:pPr>
    <w:rPr>
      <w:b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252E36B764D98838AE311463FBE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0EC50-BFFF-4EC3-87E7-9522E4545AE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A8"/>
    <w:rsid w:val="00040FD0"/>
    <w:rsid w:val="00501DF8"/>
    <w:rsid w:val="005B5E5C"/>
    <w:rsid w:val="00B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9252E36B764D98838AE311463FBE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FF85E2AE81C4C74A3405DDF9DED8A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627</Characters>
  <Lines>7</Lines>
  <Paragraphs>1</Paragraphs>
  <TotalTime>0</TotalTime>
  <ScaleCrop>false</ScaleCrop>
  <LinksUpToDate>false</LinksUpToDate>
  <CharactersWithSpaces>719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建筑-zyp</cp:lastModifiedBy>
  <dcterms:modified xsi:type="dcterms:W3CDTF">2024-04-26T08:40:26Z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EAC14E9847E94EE183B3AB351B1B349D_12</vt:lpwstr>
  </property>
</Properties>
</file>