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长宁小区三期二标段住宅楼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报告日期：2024年5月4日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项目名称：长宁小区三期二标段住宅楼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8427-2021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