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ns5="http://schemas.openxmlformats.org/schemaLibrary/2006/main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w10="urn:schemas-microsoft-com:office:word" xmlns:v="urn:schemas-microsoft-com:vml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14="http://schemas.microsoft.com/office/word/2010/wordprocessingDrawing" xmlns:ns32="http://schemas.openxmlformats.org/drawingml/2006/compatibility" xmlns:ns33="http://schemas.openxmlformats.org/drawingml/2006/lockedCanvas">
  <w:body>
    <w:p>
      <w:pPr>
        <w:jc w:val="center"/>
      </w:pPr>
      <w:r>
        <w:rPr>
          <w:rFonts w:hint="eastAsia" w:ascii="宋体" w:hAnsi="宋体"/>
          <w:b/>
          <w:bCs/>
          <w:color w:val="000000"/>
          <w:sz w:val="24"/>
          <w:szCs w:val="24"/>
        </w:rPr>
        <w:t>7 资源节约</w:t>
      </w:r>
    </w:p>
    <w:tbl>
      <w:tblPr>
        <w:jc w:val="center"/>
        <w:tblBorders>
          <w:top w:val="single" w:color="auto" w:sz="2" w:space="0"/>
          <w:left w:val="single" w:color="auto" w:sz="2" w:space="0"/>
          <w:bottom w:val="single" w:color="auto" w:sz="2" w:space="0"/>
          <w:right w:val="single" w:color="auto" w:sz="2" w:space="0"/>
          <w:insideH w:val="single" w:color="auto" w:sz="2" w:space="0"/>
          <w:insideV w:val="single" w:color="auto" w:sz="2" w:space="0"/>
        </w:tblBorders>
      </w:tblPr>
      <w:tr>
        <w:tc>
          <w:tcPr>
            <w:tcW w:w="1000" w:type="dxa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>子项</w:t>
            </w:r>
          </w:p>
        </w:tc>
        <w:tc>
          <w:tcPr>
            <w:tcW w:w="800" w:type="dxa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2"/>
                <w:szCs w:val="22"/>
              </w:rPr>
              <w:t>条文编号</w:t>
            </w:r>
          </w:p>
        </w:tc>
        <w:tc>
          <w:tcPr>
            <w:tcW w:w="5000" w:type="dxa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>条文</w:t>
            </w:r>
          </w:p>
        </w:tc>
        <w:tc>
          <w:tcPr>
            <w:tcW w:w="800" w:type="dxa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>满分</w:t>
            </w:r>
          </w:p>
        </w:tc>
        <w:tc>
          <w:tcPr>
            <w:tcW w:w="800" w:type="dxa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>达标/得分</w:t>
            </w:r>
          </w:p>
        </w:tc>
      </w:tr>
      <w:tr>
        <w:tc>
          <w:tcPr>
            <w:tcW w:w="1000" w:type="dxa"/>
            <w:vMerge w:val="restart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>控制项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7.1.1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建筑设计优化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/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√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7.1.2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降低负荷能耗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/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√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7.1.3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温度分区设置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/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√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7.1.4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照明功率密度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/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√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7.1.5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能耗分项计量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/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√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7.1.6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电梯扶梯节能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/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√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7.1.7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水资源利用方案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/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√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7.1.8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建筑形体规则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/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√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7.1.9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建筑造型简约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/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√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7.1.10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建材本地化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/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√</w:t>
            </w:r>
          </w:p>
        </w:tc>
      </w:tr>
      <w:tr>
        <w:tc>
          <w:tcPr>
            <w:tcW w:w="1000" w:type="dxa"/>
            <w:vMerge w:val="restart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>评分项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7.2.1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节约集约用地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20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8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7.2.2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地下空间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0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7.2.3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停车场所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8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8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7.2.4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热工性能优化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15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5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7.2.5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空调冷热源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5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7.2.6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空调末端及输配系统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3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7.2.7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节能电气设备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5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7.2.8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降低建筑能耗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0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7.2.9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可再生能源利用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0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7.2.10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卫生器具水效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15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8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7.2.11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其他节水措施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4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7.2.12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景观水体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8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8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7.2.13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非传统水源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15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0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7.2.14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土建装修一体化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8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8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7.2.15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高强结构材料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5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7.2.16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工业化内装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8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0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7.2.17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材料循环利用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3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7.2.18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绿色建材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0</w:t>
            </w:r>
          </w:p>
        </w:tc>
      </w:tr>
      <w:tr>
        <w:tc>
          <w:tcPr>
            <w:tcW w:w="1000" w:type="dxa"/>
            <w:hMerge w:val="restart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>合计</w:t>
            </w:r>
          </w:p>
        </w:tc>
        <w:tc>
          <w:tcPr>
            <w:tcW w:w="800" w:type="dxa"/>
            <w:h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5000" w:type="dxa"/>
            <w:h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200.0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70.0</w:t>
            </w:r>
          </w:p>
        </w:tc>
      </w:tr>
    </w:tbl>
    <w:sectPr>
      <w:pgSz w:w="11907" w:h="16839" w:code="9"/>
      <w:pgMar w:top="500" w:right="1440" w:bottom="100" w:left="1440"/>
    </w:sectPr>
  </w:body>
</w:document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ns5="http://schemas.openxmlformats.org/schemaLibrary/2006/main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w10="urn:schemas-microsoft-com:office:word" xmlns:v="urn:schemas-microsoft-com:vml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14="http://schemas.microsoft.com/office/word/2010/wordprocessingDrawing" xmlns:ns32="http://schemas.openxmlformats.org/drawingml/2006/compatibility" xmlns:ns33="http://schemas.openxmlformats.org/drawingml/2006/lockedCanvas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ns5="http://schemas.openxmlformats.org/schemaLibrary/2006/main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w10="urn:schemas-microsoft-com:office:word" xmlns:v="urn:schemas-microsoft-com:vml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14="http://schemas.microsoft.com/office/word/2010/wordprocessingDrawing" xmlns:ns32="http://schemas.openxmlformats.org/drawingml/2006/compatibility" xmlns:ns33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