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德皓·长安府住宅小区建设项目一期二期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河北德皓房地产开发有限公司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参与单位名称：新中远工程设计有限公司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