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body>
    <w:p>
      <w:pPr>
        <w:jc w:val="center"/>
      </w:pPr>
      <w:r>
        <w:rPr>
          <w:rFonts w:hint="eastAsia" w:ascii="宋体" w:hAnsi="宋体"/>
          <w:b/>
          <w:bCs/>
          <w:color w:val="000000"/>
          <w:sz w:val="48"/>
          <w:szCs w:val="4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8"/>
          <w:szCs w:val="48"/>
        </w:rPr>
        <w:t>绿色建筑项目投资增量成本情况表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8"/>
          <w:szCs w:val="4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1.项目概况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  项目名称：碳中和时代——绿色低碳建筑设计 平方米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  项目星级：基本级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  建筑面积：4600 平方米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  用地面积：12600 平方米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  业主单位：沈阳建筑大学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  设计单位：沈阳建筑大学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  咨询单位：沈阳建筑大学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2.投资增量计算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相关条文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增量项目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单价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单位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应用量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增量（万元）</w:t>
            </w:r>
          </w:p>
        </w:tc>
      </w:tr>
      <w:tr>
        <w:tc>
          <w:tcPr>
            <w:tcW w:w="1"/>
            <w:hMerge w:val="restart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总计：</w:t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0.0</w:t>
            </w:r>
          </w:p>
        </w:tc>
      </w:tr>
      <w:tr>
        <w:tc>
          <w:tcPr>
            <w:tcW w:w="1"/>
            <w:hMerge w:val="restart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单位建筑面积增量成本：0.0元/平方米</w:t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</w:tbl>
    <w:sectPr>
      <w:headerReference w:type="default" r:id="rId3"/>
      <w:pgSz w:w="11907" w:h="16839" w:code="9"/>
      <w:pgMar w:top="50" w:right="1440" w:bottom="50" w:left="1440"/>
    </w:sectPr>
  </w:body>
</w:document>
</file>

<file path=word/header.xml><?xml version="1.0" encoding="utf-8"?>
<w:hdr xmlns:w="http://schemas.openxmlformats.org/wordprocessingml/2006/main" xmlns:w15="http://schemas.microsoft.com/office/word/2012/wordml" xmlns:r="http://schemas.openxmlformats.org/officeDocument/2006/relationships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p>
    <w:pPr>
      <w:jc w:val="center"/>
    </w:pPr>
    <w:r>
      <w:t/>
    </w:r>
  </w:p>
</w:hdr>
</file>

<file path=word/settings.xml><?xml version="1.0" encoding="utf-8"?>
<w:settings xmlns:w="http://schemas.openxmlformats.org/wordprocessingml/2006/main" xmlns:w15="http://schemas.microsoft.com/office/word/2012/wordml" xmlns:r="http://schemas.openxmlformats.org/officeDocument/2006/relationships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header.xml" Type="http://schemas.openxmlformats.org/officeDocument/2006/relationships/header" Id="rId3"/>
</Relationships>
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