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4" w:name="_GoBack"/>
      <w:bookmarkEnd w:id="144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工业遗产改造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云南-昆明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_Toc3333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_Toc17910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_Toc17910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_Toc14814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_Toc14814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_Toc25933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_Toc23355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_Toc10166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_Toc12964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_Toc12964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_Toc3879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_Toc3879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_Toc22119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_Toc22119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_Toc11329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普通材料</w:t>
      </w:r>
      <w:r>
        <w:tab/>
      </w:r>
      <w:r>
        <w:fldChar w:fldCharType="begin"/>
      </w:r>
      <w:r>
        <w:instrText xml:space="preserve"> PAGEREF _Toc8728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其他材料</w:t>
      </w:r>
      <w:r>
        <w:tab/>
      </w:r>
      <w:r>
        <w:fldChar w:fldCharType="begin"/>
      </w:r>
      <w:r>
        <w:instrText xml:space="preserve"> PAGEREF _Toc11217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_Toc6298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_Toc6298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_Toc4439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_Toc4439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_Toc4869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_Toc4869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_Toc3770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作息时间表</w:t>
      </w:r>
      <w:r>
        <w:tab/>
      </w:r>
      <w:r>
        <w:fldChar w:fldCharType="begin"/>
      </w:r>
      <w:r>
        <w:instrText xml:space="preserve"> PAGEREF _Toc3092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_Toc10889 </w:instrText>
      </w:r>
      <w:r>
        <w:fldChar w:fldCharType="separate"/>
      </w:r>
      <w:r>
        <w:rPr>
          <w:rFonts w:hint="eastAsia"/>
        </w:rPr>
        <w:t xml:space="preserve">10 </w:t>
      </w:r>
      <w:r>
        <w:t>暖通空调系统</w:t>
      </w:r>
      <w:r>
        <w:tab/>
      </w:r>
      <w:r>
        <w:fldChar w:fldCharType="begin"/>
      </w:r>
      <w:r>
        <w:instrText xml:space="preserve"> PAGEREF _Toc10889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_Toc5069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系统类型</w:t>
      </w:r>
      <w:r>
        <w:tab/>
      </w:r>
      <w:r>
        <w:fldChar w:fldCharType="begin"/>
      </w:r>
      <w:r>
        <w:instrText xml:space="preserve"> PAGEREF _Toc5069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系统分区</w:t>
      </w:r>
      <w:r>
        <w:tab/>
      </w:r>
      <w:r>
        <w:fldChar w:fldCharType="begin"/>
      </w:r>
      <w:r>
        <w:instrText xml:space="preserve"> PAGEREF _Toc12681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热回收参数</w:t>
      </w:r>
      <w:r>
        <w:tab/>
      </w:r>
      <w:r>
        <w:fldChar w:fldCharType="begin"/>
      </w:r>
      <w:r>
        <w:instrText xml:space="preserve"> PAGEREF _Toc5488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制冷系统</w:t>
      </w:r>
      <w:r>
        <w:tab/>
      </w:r>
      <w:r>
        <w:fldChar w:fldCharType="begin"/>
      </w:r>
      <w:r>
        <w:instrText xml:space="preserve"> PAGEREF _Toc5462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多联机/单元式空调能耗</w:t>
      </w:r>
      <w:r>
        <w:tab/>
      </w:r>
      <w:r>
        <w:fldChar w:fldCharType="begin"/>
      </w:r>
      <w:r>
        <w:instrText xml:space="preserve"> PAGEREF _Toc10751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_Toc10593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供暖系统</w:t>
      </w:r>
      <w:r>
        <w:tab/>
      </w:r>
      <w:r>
        <w:fldChar w:fldCharType="begin"/>
      </w:r>
      <w:r>
        <w:instrText xml:space="preserve"> PAGEREF _Toc10593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多联机/单元式热泵能耗</w:t>
      </w:r>
      <w:r>
        <w:tab/>
      </w:r>
      <w:r>
        <w:fldChar w:fldCharType="begin"/>
      </w:r>
      <w:r>
        <w:instrText xml:space="preserve"> PAGEREF _Toc17367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_Toc30869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空调风机</w:t>
      </w:r>
      <w:r>
        <w:tab/>
      </w:r>
      <w:r>
        <w:fldChar w:fldCharType="begin"/>
      </w:r>
      <w:r>
        <w:instrText xml:space="preserve"> PAGEREF _Toc30869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_Toc9260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_Toc9260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_Toc355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_Toc355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_Toc20852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_Toc20852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_Toc21267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_Toc15863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_Toc15863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_Toc7797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_Toc2087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_Toc2087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_Toc7548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_Toc7548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_Toc19052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_Toc19052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_Toc4162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_Toc24190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_Toc17279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_Toc17279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_Toc22675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_Toc29570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_Toc24801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_Toc24801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_Toc14381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_Toc1604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_Toc18812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_Toc15116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_Toc10658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_Toc10658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_Toc30012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_Toc30012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_Toc26825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_Toc30147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_Toc30147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_Toc6120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_Toc5745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_Toc5745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33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工业遗产改造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云南-昆明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5300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21.0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22428.23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4815.67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0.15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0.15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供冷期:7.31-8.31,供暖期:12.30-2.28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827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179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4814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5933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3355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016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03月27日20时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15.0</w:t>
            </w:r>
          </w:p>
        </w:tc>
        <w:tc>
          <w:tcPr>
            <w:vAlign w:val="center"/>
          </w:tcPr>
          <w:p>
            <w:r>
              <w:t>6.4</w:t>
            </w:r>
          </w:p>
        </w:tc>
        <w:tc>
          <w:tcPr>
            <w:vAlign w:val="center"/>
          </w:tcPr>
          <w:p>
            <w:r>
              <w:t>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01月01日03时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3.9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2964"/>
      <w:r>
        <w:t>建筑大样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7" w:name="_Toc3879"/>
      <w:r>
        <w:t>模型观察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372100" cy="4657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8" w:name="_Toc22119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11329"/>
      <w:r>
        <w:t>工程材料</w:t>
      </w:r>
      <w:bookmarkEnd w:id="49"/>
    </w:p>
    <w:p>
      <w:pPr>
        <w:pStyle w:val="5"/>
        <w:widowControl w:val="0"/>
        <w:jc w:val="both"/>
      </w:pPr>
      <w:bookmarkStart w:id="50" w:name="_Toc8728"/>
      <w:r>
        <w:t>普通材料</w:t>
      </w:r>
      <w:bookmarkEnd w:id="5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>
      <w:pPr>
        <w:pStyle w:val="5"/>
        <w:widowControl w:val="0"/>
        <w:jc w:val="both"/>
      </w:pPr>
      <w:bookmarkStart w:id="51" w:name="_Toc11217"/>
      <w:r>
        <w:t>其他材料</w:t>
      </w:r>
      <w:bookmarkEnd w:id="51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气凝胶绝热保温涂料系统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太阳辐射吸收系数=0.15；2mm气凝胶绝热保温系统由专用底漆，绝热中涂以及绝热面涂组成</w:t>
            </w:r>
          </w:p>
        </w:tc>
      </w:tr>
    </w:tbl>
    <w:p>
      <w:pPr>
        <w:pStyle w:val="4"/>
        <w:widowControl w:val="0"/>
        <w:jc w:val="both"/>
      </w:pPr>
      <w:bookmarkStart w:id="52" w:name="_Toc6298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(K=0.648,D=5.597)：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20mm＋sbs改性沥青防水卷材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＋气凝胶绝热保温涂料系统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(K=0.601,D=5.294)：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10mm＋sbs改性沥青防水卷材 10mm＋</w:t>
      </w:r>
      <w:r>
        <w:rPr>
          <w:color w:val="800000"/>
        </w:rPr>
        <w:t>挤塑聚苯乙烯泡沫塑料（带表皮） 30mm</w:t>
      </w:r>
      <w:r>
        <w:rPr>
          <w:color w:val="000000"/>
        </w:rPr>
        <w:t>＋石灰砂浆 10mm＋</w:t>
      </w:r>
      <w:r>
        <w:rPr>
          <w:color w:val="800080"/>
        </w:rPr>
        <w:t>钢筋混凝土 160mm</w:t>
      </w:r>
      <w:r>
        <w:rPr>
          <w:color w:val="000000"/>
        </w:rPr>
        <w:t>＋气凝胶绝热保温涂料系统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(K=0.699,D=5.439)：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20mm＋sbs改性沥青防水卷材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20mm＋气凝胶绝热保温涂料系统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6中透光Low-E+12空气+6透明-PVC塑料窗框[Kf=1.91W/(㎡·K),框面积40%]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传热系数1.800W/㎡.K，窗太阳得热系数0.261</w:t>
      </w:r>
    </w:p>
    <w:p>
      <w:pPr>
        <w:pStyle w:val="2"/>
        <w:widowControl w:val="0"/>
        <w:jc w:val="both"/>
        <w:rPr>
          <w:color w:val="000000"/>
        </w:rPr>
      </w:pPr>
      <w:bookmarkStart w:id="53" w:name="_Toc4439"/>
      <w:r>
        <w:rPr>
          <w:color w:val="000000"/>
        </w:rPr>
        <w:t>围护结构概况</w:t>
      </w:r>
      <w:bookmarkEnd w:id="53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5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0.21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5.60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5.29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5.44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4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4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5" w:name="_Toc4869"/>
      <w:r>
        <w:rPr>
          <w:color w:val="000000"/>
        </w:rPr>
        <w:t>房间类型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3770"/>
      <w:r>
        <w:rPr>
          <w:color w:val="000000"/>
        </w:rPr>
        <w:t>房间参数表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3星以下客房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浴室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音乐教室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7" w:name="_Toc3092"/>
      <w:r>
        <w:rPr>
          <w:color w:val="000000"/>
        </w:rPr>
        <w:t>作息时间表</w:t>
      </w:r>
      <w:bookmarkEnd w:id="6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8" w:name="_Toc10889"/>
      <w:r>
        <w:rPr>
          <w:color w:val="000000"/>
        </w:rPr>
        <w:t>暖通空调系统</w:t>
      </w:r>
      <w:bookmarkEnd w:id="68"/>
    </w:p>
    <w:p>
      <w:pPr>
        <w:pStyle w:val="4"/>
        <w:widowControl w:val="0"/>
        <w:jc w:val="both"/>
        <w:rPr>
          <w:color w:val="000000"/>
        </w:rPr>
      </w:pPr>
      <w:bookmarkStart w:id="69" w:name="_Toc5069"/>
      <w:r>
        <w:rPr>
          <w:color w:val="000000"/>
        </w:rPr>
        <w:t>系统类型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12681"/>
      <w:r>
        <w:rPr>
          <w:color w:val="000000"/>
        </w:rPr>
        <w:t>系统分区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7.00</w:t>
            </w:r>
          </w:p>
        </w:tc>
        <w:tc>
          <w:tcPr>
            <w:vAlign w:val="center"/>
          </w:tcPr>
          <w:p>
            <w:r>
              <w:t>1915.97</w:t>
            </w:r>
          </w:p>
        </w:tc>
        <w:tc>
          <w:tcPr>
            <w:vAlign w:val="center"/>
          </w:tcPr>
          <w:p>
            <w:r>
              <w:t>1032(1),1031(1),1038(1),1039(1),1002(1),2044(2),2042(2),2014(2),2004(2),2005(2),2015(2)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7.00</w:t>
            </w:r>
          </w:p>
        </w:tc>
        <w:tc>
          <w:tcPr>
            <w:vAlign w:val="center"/>
          </w:tcPr>
          <w:p>
            <w:r>
              <w:t>2027.16</w:t>
            </w:r>
          </w:p>
        </w:tc>
        <w:tc>
          <w:tcPr>
            <w:vAlign w:val="center"/>
          </w:tcPr>
          <w:p>
            <w:r>
              <w:t>3043(3),3023(3),3027(3),3025(3),3024(3),3026(3),3041(3),3017(3),3013(3),3012(3),3011(3),3010(3),3009(3),3016(3),4078(4),4080(4),4081(4),4082(4),4083(4),4033(4),4034(4),4069(4),4068(4),4067(4),4071(4),4070(4),4072(4),4073(4),4037(4),4022(4),4087(4),4030(4),4085(4),4028(4),4086(4),4029(4),4021(4),4040(4),4077(4),4076(4),4079(4),4062(4),4063(4),4075(4),4074(4),4061(4),4064(4),4020(4),4058(4),4057(4),4059(4),4056(4),4055(4),4060(4),4054(4),4053(4)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1" w:name="_Toc5488"/>
      <w:r>
        <w:rPr>
          <w:color w:val="000000"/>
        </w:rPr>
        <w:t>热回收参数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2" w:name="_Toc5462"/>
      <w:r>
        <w:rPr>
          <w:color w:val="000000"/>
        </w:rPr>
        <w:t>制冷系统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10751"/>
      <w:r>
        <w:rPr>
          <w:color w:val="000000"/>
        </w:rPr>
        <w:t>多联机/单元式空调能耗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10593"/>
      <w:r>
        <w:rPr>
          <w:color w:val="000000"/>
        </w:rPr>
        <w:t>供暖系统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7367"/>
      <w:r>
        <w:rPr>
          <w:color w:val="000000"/>
        </w:rPr>
        <w:t>多联机/单元式热泵能耗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7.00</w:t>
            </w:r>
          </w:p>
        </w:tc>
        <w:tc>
          <w:tcPr>
            <w:vAlign w:val="center"/>
          </w:tcPr>
          <w:p>
            <w:r>
              <w:t>7775</w:t>
            </w:r>
          </w:p>
        </w:tc>
        <w:tc>
          <w:tcPr>
            <w:vAlign w:val="center"/>
          </w:tcPr>
          <w:p>
            <w:r>
              <w:t>1111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7.00</w:t>
            </w:r>
          </w:p>
        </w:tc>
        <w:tc>
          <w:tcPr>
            <w:vAlign w:val="center"/>
          </w:tcPr>
          <w:p>
            <w:r>
              <w:t>2094</w:t>
            </w:r>
          </w:p>
        </w:tc>
        <w:tc>
          <w:tcPr>
            <w:vAlign w:val="center"/>
          </w:tcPr>
          <w:p>
            <w:r>
              <w:t>299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7.00</w:t>
            </w:r>
          </w:p>
        </w:tc>
        <w:tc>
          <w:tcPr>
            <w:vAlign w:val="center"/>
          </w:tcPr>
          <w:p>
            <w:r>
              <w:t>9868</w:t>
            </w:r>
          </w:p>
        </w:tc>
        <w:tc>
          <w:tcPr>
            <w:vAlign w:val="center"/>
          </w:tcPr>
          <w:p>
            <w:r>
              <w:t>1410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0.743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30869"/>
      <w:r>
        <w:rPr>
          <w:color w:val="000000"/>
        </w:rPr>
        <w:t>空调风机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2795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1.473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1.473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7" w:name="_Toc9260"/>
      <w:r>
        <w:rPr>
          <w:color w:val="000000"/>
        </w:rPr>
        <w:t>照明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3星以下客房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505</w:t>
            </w:r>
          </w:p>
        </w:tc>
        <w:tc>
          <w:tcPr>
            <w:vAlign w:val="center"/>
          </w:tcPr>
          <w:p>
            <w:r>
              <w:t>10182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5.367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202</w:t>
            </w:r>
          </w:p>
        </w:tc>
        <w:tc>
          <w:tcPr>
            <w:vAlign w:val="center"/>
          </w:tcPr>
          <w:p>
            <w:r>
              <w:t>3342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1499</w:t>
            </w:r>
          </w:p>
        </w:tc>
        <w:tc>
          <w:tcPr>
            <w:vAlign w:val="center"/>
          </w:tcPr>
          <w:p>
            <w:r>
              <w:t>24814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13.079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351</w:t>
            </w:r>
          </w:p>
        </w:tc>
        <w:tc>
          <w:tcPr>
            <w:vAlign w:val="center"/>
          </w:tcPr>
          <w:p>
            <w:r>
              <w:t>3635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2280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2395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2008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2395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227</w:t>
            </w:r>
          </w:p>
        </w:tc>
        <w:tc>
          <w:tcPr>
            <w:vAlign w:val="center"/>
          </w:tcPr>
          <w:p>
            <w:r>
              <w:t>2353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浴室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1228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美术教室</w:t>
            </w:r>
          </w:p>
        </w:tc>
        <w:tc>
          <w:tcPr>
            <w:vAlign w:val="center"/>
          </w:tcPr>
          <w:p>
            <w:r>
              <w:t>27.94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404</w:t>
            </w:r>
          </w:p>
        </w:tc>
        <w:tc>
          <w:tcPr>
            <w:vAlign w:val="center"/>
          </w:tcPr>
          <w:p>
            <w:r>
              <w:t>11279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217</w:t>
            </w:r>
          </w:p>
        </w:tc>
        <w:tc>
          <w:tcPr>
            <w:vAlign w:val="center"/>
          </w:tcPr>
          <w:p>
            <w:r>
              <w:t>3593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31.54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148</w:t>
            </w:r>
          </w:p>
        </w:tc>
        <w:tc>
          <w:tcPr>
            <w:vAlign w:val="center"/>
          </w:tcPr>
          <w:p>
            <w:r>
              <w:t>4682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626</w:t>
            </w:r>
          </w:p>
        </w:tc>
        <w:tc>
          <w:tcPr>
            <w:vAlign w:val="center"/>
          </w:tcPr>
          <w:p>
            <w:r>
              <w:t>6473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3.412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音乐教室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303</w:t>
            </w:r>
          </w:p>
        </w:tc>
        <w:tc>
          <w:tcPr>
            <w:vAlign w:val="center"/>
          </w:tcPr>
          <w:p>
            <w:r>
              <w:t>5013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118</w:t>
            </w:r>
          </w:p>
        </w:tc>
        <w:tc>
          <w:tcPr>
            <w:vAlign w:val="center"/>
          </w:tcPr>
          <w:p>
            <w:r>
              <w:t>3181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46.835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355"/>
      <w:r>
        <w:rPr>
          <w:color w:val="000000"/>
        </w:rPr>
        <w:t>排风机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14600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7.696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7.696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9" w:name="_Toc20852"/>
      <w:r>
        <w:rPr>
          <w:color w:val="000000"/>
        </w:rPr>
        <w:t>生活热水</w:t>
      </w:r>
      <w:bookmarkEnd w:id="79"/>
    </w:p>
    <w:p>
      <w:pPr>
        <w:pStyle w:val="4"/>
        <w:widowControl w:val="0"/>
        <w:jc w:val="both"/>
        <w:rPr>
          <w:color w:val="000000"/>
        </w:rPr>
      </w:pPr>
      <w:bookmarkStart w:id="80" w:name="_Toc21267"/>
      <w:r>
        <w:rPr>
          <w:color w:val="000000"/>
        </w:rPr>
        <w:t>热水需求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宿舍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265</w:t>
            </w:r>
          </w:p>
        </w:tc>
        <w:tc>
          <w:tcPr>
            <w:vAlign w:val="center"/>
          </w:tcPr>
          <w:p>
            <w:r>
              <w:t>12270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103281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118932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1" w:name="_Toc15863"/>
      <w:r>
        <w:rPr>
          <w:color w:val="000000"/>
        </w:rPr>
        <w:t>太阳能集热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15333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103038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103038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7797"/>
      <w:r>
        <w:rPr>
          <w:color w:val="000000"/>
        </w:rPr>
        <w:t>热水设备</w:t>
      </w:r>
      <w:bookmarkEnd w:id="8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15894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17659.7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17660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9.308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3" w:name="_Toc2087"/>
      <w:r>
        <w:rPr>
          <w:color w:val="000000"/>
        </w:rPr>
        <w:t>光伏发电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日照辐照量(kJ/㎡.天)：15333，年运行天数：365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350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62681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33.039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33.039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4" w:name="_Toc7548"/>
      <w:r>
        <w:rPr>
          <w:color w:val="000000"/>
        </w:rPr>
        <w:t>计算结果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19052"/>
      <w:r>
        <w:rPr>
          <w:color w:val="000000"/>
        </w:rPr>
        <w:t>建材生产运输碳排放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4162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1124.448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855.738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1107.70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409.849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51.221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气凝胶绝热保温涂料系统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41.673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149.826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386.90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6中透光Low-E+12空气+6透明-PVC塑料窗框[Kf=1.91W/(㎡·K),框面积40%]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427.78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55.398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6328.20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312.435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439.90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6360.00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22.896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3782.626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24190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7804.99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35.903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1107.70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气凝胶绝热保温涂料系统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24.685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6中透光Low-E+12空气+6透明-PVC塑料窗框[Kf=1.91W/(㎡·K),框面积40%]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178.781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17279"/>
      <w:r>
        <w:rPr>
          <w:color w:val="000000"/>
        </w:rPr>
        <w:t>建筑建造拆除碳排放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22675"/>
      <w:r>
        <w:rPr>
          <w:color w:val="000000"/>
        </w:rPr>
        <w:t>建筑建造</w:t>
      </w:r>
      <w:bookmarkEnd w:id="8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5300.00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31.747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29570"/>
      <w:r>
        <w:rPr>
          <w:color w:val="000000"/>
        </w:rPr>
        <w:t>建筑拆除</w:t>
      </w:r>
      <w:bookmarkEnd w:id="9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地上建筑拆除</w:t>
            </w:r>
          </w:p>
        </w:tc>
        <w:tc>
          <w:tcPr>
            <w:vAlign w:val="center"/>
          </w:tcPr>
          <w:p>
            <w:r>
              <w:t>乙炔气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0.1079</w:t>
            </w:r>
          </w:p>
        </w:tc>
        <w:tc>
          <w:tcPr>
            <w:vAlign w:val="center"/>
          </w:tcPr>
          <w:p>
            <w:r>
              <w:t>3.76</w:t>
            </w:r>
          </w:p>
        </w:tc>
        <w:tc>
          <w:tcPr>
            <w:vAlign w:val="center"/>
          </w:tcPr>
          <w:p>
            <w:r>
              <w:t>2.150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履带式单斗液压挖掘机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0.0013</w:t>
            </w:r>
          </w:p>
        </w:tc>
        <w:tc>
          <w:tcPr>
            <w:vAlign w:val="center"/>
          </w:tcPr>
          <w:p>
            <w:r>
              <w:t>242.5</w:t>
            </w:r>
          </w:p>
        </w:tc>
        <w:tc>
          <w:tcPr>
            <w:vAlign w:val="center"/>
          </w:tcPr>
          <w:p>
            <w:r>
              <w:t>1.671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液压镐头机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0.0013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长臂液压剪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r>
              <w:t>41.8</w:t>
            </w:r>
          </w:p>
        </w:tc>
        <w:tc>
          <w:tcPr>
            <w:vAlign w:val="center"/>
          </w:tcPr>
          <w:p>
            <w:r>
              <w:t>0.510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电动空气压缩机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0.0039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0.291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分项</w:t>
            </w:r>
          </w:p>
        </w:tc>
        <w:tc>
          <w:tcPr>
            <w:shd w:val="clear" w:color="auto" w:fill="E6E6E6"/>
            <w:vAlign w:val="center"/>
          </w:tcPr>
          <w:p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地下结构拆除</w:t>
            </w:r>
          </w:p>
        </w:tc>
        <w:tc>
          <w:tcPr>
            <w:vAlign w:val="center"/>
          </w:tcPr>
          <w:p>
            <w:r>
              <w:t>乙炔气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0.0600</w:t>
            </w:r>
          </w:p>
        </w:tc>
        <w:tc>
          <w:tcPr>
            <w:vAlign w:val="center"/>
          </w:tcPr>
          <w:p>
            <w:r>
              <w:t>3.76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履带式单斗液压挖掘机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0.0050</w:t>
            </w:r>
          </w:p>
        </w:tc>
        <w:tc>
          <w:tcPr>
            <w:vAlign w:val="center"/>
          </w:tcPr>
          <w:p>
            <w:r>
              <w:t>242.5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液压镐头机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0.0340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电动空气压缩机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0.0050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4.881</w:t>
            </w:r>
          </w:p>
        </w:tc>
      </w:tr>
    </w:tbl>
    <w:p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中型汽油货车运输(载重8t)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48.760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24801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一年生蔓藤、低草花花圃或低茎野草地（高约0.25m，土壤深度&gt;0.3m）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5.050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14381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"/>
            <w:r>
              <w:t>0.5271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_电耗CO2排放"/>
            <w:r>
              <w:t>0.022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0.01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0.01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2"/>
            <w:r>
              <w:t>0.5271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_电耗CO2排放"/>
            <w:r>
              <w:t>37.155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热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热泵能耗"/>
            <w:r>
              <w:rPr>
                <w:lang w:val="en-US"/>
              </w:rPr>
              <w:t>13.30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13.30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26.37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3"/>
            <w:r>
              <w:t>0.5271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_电耗CO2排放"/>
            <w:r>
              <w:t>73.668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全空气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"/>
            <w:r>
              <w:rPr>
                <w:rFonts w:hint="eastAsia"/>
                <w:lang w:val="en-US"/>
              </w:rPr>
              <w:t>26.37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"/>
            <w:r>
              <w:rPr>
                <w:rFonts w:hint="eastAsia"/>
                <w:lang w:val="en-US"/>
              </w:rPr>
              <w:t>838.24</w:t>
            </w:r>
            <w:bookmarkEnd w:id="115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4"/>
            <w:r>
              <w:t>0.5271</w:t>
            </w:r>
            <w:bookmarkEnd w:id="116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"/>
            <w:r>
              <w:t>2341.729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电力CO2排放因子6"/>
            <w:r>
              <w:t>0.5271</w:t>
            </w:r>
            <w:bookmarkEnd w:id="119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能耗_电耗CO2排放"/>
            <w:r>
              <w:t>850.213</w:t>
            </w:r>
            <w:bookmarkEnd w:id="1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137.74</w:t>
            </w:r>
            <w:bookmarkEnd w:id="121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166.60</w:t>
            </w:r>
            <w:bookmarkEnd w:id="12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304.34</w:t>
            </w:r>
            <w:bookmarkEnd w:id="12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制冷剂消耗量"/>
            <w:r>
              <w:t>0</w:t>
            </w:r>
            <w:bookmarkEnd w:id="126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碳排放"/>
            <w:r>
              <w:t>0.000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591.33</w:t>
            </w:r>
            <w:bookmarkEnd w:id="128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7"/>
            <w:r>
              <w:t>0.5271</w:t>
            </w:r>
            <w:bookmarkEnd w:id="129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"/>
            <w:r>
              <w:t>1651.965</w:t>
            </w:r>
            <w:bookmarkEnd w:id="1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"/>
            <w:r>
              <w:t>1650.823</w:t>
            </w:r>
            <w:bookmarkEnd w:id="133"/>
          </w:p>
        </w:tc>
        <w:bookmarkStart w:id="134" w:name="建筑总碳排放平米"/>
        <w:bookmarkEnd w:id="134"/>
      </w:tr>
      <w:bookmarkEnd w:id="93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35" w:name="_Toc1604"/>
      <w:r>
        <w:rPr>
          <w:color w:val="000000"/>
        </w:rPr>
        <w:t>全生命周期</w:t>
      </w:r>
      <w:bookmarkEnd w:id="135"/>
    </w:p>
    <w:p>
      <w:pPr>
        <w:pStyle w:val="5"/>
        <w:widowControl w:val="0"/>
        <w:jc w:val="both"/>
        <w:rPr>
          <w:color w:val="000000"/>
        </w:rPr>
      </w:pPr>
      <w:bookmarkStart w:id="136" w:name="_Toc18812"/>
      <w:r>
        <w:rPr>
          <w:color w:val="000000"/>
        </w:rPr>
        <w:t>单位面积指标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14.27</w:t>
            </w:r>
          </w:p>
        </w:tc>
        <w:tc>
          <w:tcPr>
            <w:vAlign w:val="center"/>
          </w:tcPr>
          <w:p>
            <w:r>
              <w:t>713.70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33.73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6.23</w:t>
            </w:r>
          </w:p>
        </w:tc>
        <w:tc>
          <w:tcPr>
            <w:vAlign w:val="center"/>
          </w:tcPr>
          <w:p>
            <w:r>
              <w:t>311.48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-0.02</w:t>
            </w:r>
          </w:p>
        </w:tc>
        <w:tc>
          <w:tcPr>
            <w:vAlign w:val="center"/>
          </w:tcPr>
          <w:p>
            <w:r>
              <w:t>-0.95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21.47</w:t>
            </w:r>
          </w:p>
        </w:tc>
        <w:tc>
          <w:tcPr>
            <w:vAlign w:val="center"/>
          </w:tcPr>
          <w:p>
            <w:r>
              <w:t>1074.07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7" w:name="_Toc15116"/>
      <w:r>
        <w:rPr>
          <w:color w:val="000000"/>
        </w:rPr>
        <w:t>总碳排放量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75.653</w:t>
            </w:r>
          </w:p>
        </w:tc>
        <w:tc>
          <w:tcPr>
            <w:vAlign w:val="center"/>
          </w:tcPr>
          <w:p>
            <w:r>
              <w:t>3782.626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3.576</w:t>
            </w:r>
          </w:p>
        </w:tc>
        <w:tc>
          <w:tcPr>
            <w:vAlign w:val="center"/>
          </w:tcPr>
          <w:p>
            <w:r>
              <w:t>178.781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0.635</w:t>
            </w:r>
          </w:p>
        </w:tc>
        <w:tc>
          <w:tcPr>
            <w:vAlign w:val="center"/>
          </w:tcPr>
          <w:p>
            <w:r>
              <w:t>31.747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1.073</w:t>
            </w:r>
          </w:p>
        </w:tc>
        <w:tc>
          <w:tcPr>
            <w:vAlign w:val="center"/>
          </w:tcPr>
          <w:p>
            <w:r>
              <w:t>53.641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33.016</w:t>
            </w:r>
          </w:p>
        </w:tc>
        <w:tc>
          <w:tcPr>
            <w:vAlign w:val="center"/>
          </w:tcPr>
          <w:p>
            <w:r>
              <w:t>1650.823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-0.101</w:t>
            </w:r>
          </w:p>
        </w:tc>
        <w:tc>
          <w:tcPr>
            <w:vAlign w:val="center"/>
          </w:tcPr>
          <w:p>
            <w:r>
              <w:t>-5.050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113.852</w:t>
            </w:r>
          </w:p>
        </w:tc>
        <w:tc>
          <w:tcPr>
            <w:vAlign w:val="center"/>
          </w:tcPr>
          <w:p>
            <w:r>
              <w:t>5692.568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8" w:name="_Toc10658"/>
      <w:r>
        <w:rPr>
          <w:color w:val="000000"/>
        </w:rPr>
        <w:t>附录</w:t>
      </w:r>
      <w:bookmarkEnd w:id="138"/>
    </w:p>
    <w:p>
      <w:pPr>
        <w:widowControl w:val="0"/>
        <w:jc w:val="both"/>
        <w:rPr>
          <w:color w:val="000000"/>
        </w:rPr>
      </w:pPr>
    </w:p>
    <w:p>
      <w:r>
        <w:t>暑假:7.15~8.29; 寒假：1.15~3.1</w:t>
      </w:r>
    </w:p>
    <w:p>
      <w:pPr>
        <w:pStyle w:val="4"/>
      </w:pPr>
      <w:bookmarkStart w:id="139" w:name="_Toc30012"/>
      <w:r>
        <w:t>工作日/节假日人员逐时在室率(%)</w:t>
      </w:r>
      <w:bookmarkEnd w:id="13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0" w:name="_Toc26825"/>
      <w:r>
        <w:t>工作日/节假日照明开关时间表(%)</w:t>
      </w:r>
      <w:bookmarkEnd w:id="14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1" w:name="_Toc30147"/>
      <w:r>
        <w:t>工作日/节假日设备逐时使用率(%)</w:t>
      </w:r>
      <w:bookmarkEnd w:id="14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2" w:name="_Toc6120"/>
      <w:r>
        <w:t>工作日/节假日空调系统运行时间表(1:开,0:关)</w:t>
      </w:r>
      <w:bookmarkEnd w:id="142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3" w:name="_Toc5745"/>
      <w:r>
        <w:t>工作日/节假日新风运行时间表(%)</w:t>
      </w:r>
      <w:bookmarkEnd w:id="14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GE2NGJmODQzMDM3YTc4YjNhYmI0YTE5MWMxMmIifQ=="/>
  </w:docVars>
  <w:rsids>
    <w:rsidRoot w:val="16C371E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6C3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30</Pages>
  <Words>12517</Words>
  <Characters>19157</Characters>
  <Lines>24</Lines>
  <Paragraphs>7</Paragraphs>
  <TotalTime>0</TotalTime>
  <ScaleCrop>false</ScaleCrop>
  <LinksUpToDate>false</LinksUpToDate>
  <CharactersWithSpaces>19321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2024-11-22T08:06:00Z</dcterms:created>
  <dc:creator>枯木&amp;</dc:creator>
  <cp:lastModifiedBy>枯木&amp;</cp:lastModifiedBy>
  <dcterms:modified xsi:type="dcterms:W3CDTF">2024-11-22T08:07:19Z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B43ED3C76345458F8B75B855CEEE6710_11</vt:lpwstr>
  </property>
  <property fmtid="{D5CDD505-2E9C-101B-9397-08002B2CF9AE}" pid="3" name="KSOProductBuildVer">
    <vt:lpwstr>2052-12.1.0.16120</vt:lpwstr>
  </property>
</Properties>
</file>