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3AD7">
      <w:pPr>
        <w:rPr>
          <w:rFonts w:hint="eastAsia"/>
        </w:rPr>
      </w:pPr>
      <w:r>
        <w:rPr>
          <w:rFonts w:hint="eastAsia"/>
        </w:rPr>
        <w:t>**</w:t>
      </w:r>
      <w:r>
        <w:rPr>
          <w:rFonts w:hint="eastAsia"/>
          <w:b/>
          <w:bCs/>
          <w:sz w:val="28"/>
          <w:szCs w:val="28"/>
        </w:rPr>
        <w:t>长沙市古潭街社区活动中心创新点说明报告</w:t>
      </w:r>
      <w:r>
        <w:rPr>
          <w:rFonts w:hint="eastAsia"/>
        </w:rPr>
        <w:t xml:space="preserve">**  </w:t>
      </w:r>
    </w:p>
    <w:p w14:paraId="6E88A31E">
      <w:pPr>
        <w:rPr>
          <w:rFonts w:hint="eastAsia"/>
        </w:rPr>
      </w:pPr>
      <w:r>
        <w:rPr>
          <w:rFonts w:hint="eastAsia"/>
        </w:rPr>
        <w:t xml:space="preserve">**编制单位**：长沙市天心区XX街道办事处  </w:t>
      </w:r>
    </w:p>
    <w:p w14:paraId="244DCEF4">
      <w:pPr>
        <w:rPr>
          <w:rFonts w:hint="eastAsia"/>
        </w:rPr>
      </w:pPr>
      <w:r>
        <w:rPr>
          <w:rFonts w:hint="eastAsia"/>
        </w:rPr>
        <w:t xml:space="preserve">**日期**：2023年XX月XX日  </w:t>
      </w:r>
    </w:p>
    <w:p w14:paraId="0D376689">
      <w:pPr>
        <w:rPr>
          <w:rFonts w:hint="eastAsia"/>
        </w:rPr>
      </w:pPr>
    </w:p>
    <w:p w14:paraId="78EE4161">
      <w:pPr>
        <w:rPr>
          <w:rFonts w:hint="eastAsia"/>
        </w:rPr>
      </w:pPr>
      <w:r>
        <w:rPr>
          <w:rFonts w:hint="eastAsia"/>
        </w:rPr>
        <w:t>---</w:t>
      </w:r>
    </w:p>
    <w:p w14:paraId="23ACC475">
      <w:pPr>
        <w:rPr>
          <w:rFonts w:hint="eastAsia"/>
        </w:rPr>
      </w:pPr>
    </w:p>
    <w:p w14:paraId="5448E672">
      <w:pPr>
        <w:rPr>
          <w:rFonts w:hint="eastAsia"/>
        </w:rPr>
      </w:pPr>
      <w:r>
        <w:rPr>
          <w:rFonts w:hint="eastAsia"/>
        </w:rPr>
        <w:t xml:space="preserve">### **一、创新点概述**  </w:t>
      </w:r>
    </w:p>
    <w:p w14:paraId="1BF2757F">
      <w:pPr>
        <w:rPr>
          <w:rFonts w:hint="eastAsia"/>
        </w:rPr>
      </w:pPr>
      <w:r>
        <w:rPr>
          <w:rFonts w:hint="eastAsia"/>
        </w:rPr>
        <w:t>古潭街社区活动中心改造项目以“绿色、智慧、人文”为核心理念，通过技术创新与管理模式优化，在节约资源、保护生态环境、智慧友好运行、传承历史文化四大领域形成系统性创新成果。本报告对各项创新点的技术路径、实施效果及社会经济效益进行深入解析。</w:t>
      </w:r>
    </w:p>
    <w:p w14:paraId="3995E7B1">
      <w:pPr>
        <w:rPr>
          <w:rFonts w:hint="eastAsia"/>
        </w:rPr>
      </w:pPr>
    </w:p>
    <w:p w14:paraId="78C0948B">
      <w:pPr>
        <w:rPr>
          <w:rFonts w:hint="eastAsia"/>
        </w:rPr>
      </w:pPr>
      <w:r>
        <w:rPr>
          <w:rFonts w:hint="eastAsia"/>
        </w:rPr>
        <w:t>---</w:t>
      </w:r>
    </w:p>
    <w:p w14:paraId="2207C64F">
      <w:pPr>
        <w:rPr>
          <w:rFonts w:hint="eastAsia"/>
        </w:rPr>
      </w:pPr>
    </w:p>
    <w:p w14:paraId="37A20650">
      <w:pPr>
        <w:rPr>
          <w:rFonts w:hint="eastAsia"/>
        </w:rPr>
      </w:pPr>
      <w:r>
        <w:rPr>
          <w:rFonts w:hint="eastAsia"/>
        </w:rPr>
        <w:t xml:space="preserve">### **二、创新点详解与效益分析**  </w:t>
      </w:r>
    </w:p>
    <w:p w14:paraId="0D5CC521">
      <w:pPr>
        <w:rPr>
          <w:rFonts w:hint="eastAsia"/>
        </w:rPr>
      </w:pPr>
    </w:p>
    <w:p w14:paraId="65291E81">
      <w:pPr>
        <w:rPr>
          <w:rFonts w:hint="eastAsia"/>
        </w:rPr>
      </w:pPr>
      <w:r>
        <w:rPr>
          <w:rFonts w:hint="eastAsia"/>
        </w:rPr>
        <w:t xml:space="preserve">#### **1. 节约资源：全生命周期资源循环体系**  </w:t>
      </w:r>
    </w:p>
    <w:p w14:paraId="4AFCB719">
      <w:pPr>
        <w:rPr>
          <w:rFonts w:hint="eastAsia"/>
        </w:rPr>
      </w:pPr>
      <w:r>
        <w:rPr>
          <w:rFonts w:hint="eastAsia"/>
        </w:rPr>
        <w:t xml:space="preserve">**创新措施**：  </w:t>
      </w:r>
    </w:p>
    <w:p w14:paraId="2971F73D">
      <w:pPr>
        <w:rPr>
          <w:rFonts w:hint="eastAsia"/>
        </w:rPr>
      </w:pPr>
      <w:r>
        <w:rPr>
          <w:rFonts w:hint="eastAsia"/>
        </w:rPr>
        <w:t xml:space="preserve">- **材料循环利用**：  </w:t>
      </w:r>
    </w:p>
    <w:p w14:paraId="1053AB5F">
      <w:pPr>
        <w:rPr>
          <w:rFonts w:hint="eastAsia"/>
        </w:rPr>
      </w:pPr>
      <w:r>
        <w:rPr>
          <w:rFonts w:hint="eastAsia"/>
        </w:rPr>
        <w:t xml:space="preserve">  - 拆除阶段采用BIM逆向建模技术，精准识别可回收构件，旧砖瓦再利用率达78%，钢材再利用率95%。  </w:t>
      </w:r>
    </w:p>
    <w:p w14:paraId="38E0B235">
      <w:pPr>
        <w:rPr>
          <w:rFonts w:hint="eastAsia"/>
        </w:rPr>
      </w:pPr>
      <w:r>
        <w:rPr>
          <w:rFonts w:hint="eastAsia"/>
        </w:rPr>
        <w:t xml:space="preserve">  - 新建部分使用再生骨料混凝土（掺量30%），减少天然砂石消耗120吨。  </w:t>
      </w:r>
    </w:p>
    <w:p w14:paraId="044794FC">
      <w:pPr>
        <w:rPr>
          <w:rFonts w:hint="eastAsia"/>
        </w:rPr>
      </w:pPr>
      <w:r>
        <w:rPr>
          <w:rFonts w:hint="eastAsia"/>
        </w:rPr>
        <w:t xml:space="preserve">- **能源高效供给**：  </w:t>
      </w:r>
    </w:p>
    <w:p w14:paraId="186BFC37">
      <w:pPr>
        <w:rPr>
          <w:rFonts w:hint="eastAsia"/>
        </w:rPr>
      </w:pPr>
      <w:r>
        <w:rPr>
          <w:rFonts w:hint="eastAsia"/>
        </w:rPr>
        <w:t xml:space="preserve">  - 屋顶光伏系统装机容量25kW，年发电量2.8万kWh，占建筑总能耗的40%。  </w:t>
      </w:r>
    </w:p>
    <w:p w14:paraId="722DE508">
      <w:pPr>
        <w:rPr>
          <w:rFonts w:hint="eastAsia"/>
        </w:rPr>
      </w:pPr>
      <w:r>
        <w:rPr>
          <w:rFonts w:hint="eastAsia"/>
        </w:rPr>
        <w:t xml:space="preserve">  - 空气源热泵替代传统空调，COP值达4.2，年节省电费约6.5万元。  </w:t>
      </w:r>
    </w:p>
    <w:p w14:paraId="7D446271">
      <w:pPr>
        <w:rPr>
          <w:rFonts w:hint="eastAsia"/>
        </w:rPr>
      </w:pPr>
    </w:p>
    <w:p w14:paraId="2C665313">
      <w:pPr>
        <w:rPr>
          <w:rFonts w:hint="eastAsia"/>
        </w:rPr>
      </w:pPr>
      <w:r>
        <w:rPr>
          <w:rFonts w:hint="eastAsia"/>
        </w:rPr>
        <w:t xml:space="preserve">**显著效益**：  </w:t>
      </w:r>
    </w:p>
    <w:p w14:paraId="5C1599A0">
      <w:pPr>
        <w:rPr>
          <w:rFonts w:hint="eastAsia"/>
        </w:rPr>
      </w:pPr>
      <w:r>
        <w:rPr>
          <w:rFonts w:hint="eastAsia"/>
        </w:rPr>
        <w:t xml:space="preserve">- **资源节约**：减少建筑垃圾产生量150吨，降低建材采购成本18%。  </w:t>
      </w:r>
    </w:p>
    <w:p w14:paraId="6711A5BD">
      <w:pPr>
        <w:rPr>
          <w:rFonts w:hint="eastAsia"/>
        </w:rPr>
      </w:pPr>
      <w:r>
        <w:rPr>
          <w:rFonts w:hint="eastAsia"/>
        </w:rPr>
        <w:t xml:space="preserve">- **经济效益**：全生命周期（30年）能源支出减少约300万元。  </w:t>
      </w:r>
    </w:p>
    <w:p w14:paraId="7B63FDB0">
      <w:pPr>
        <w:rPr>
          <w:rFonts w:hint="eastAsia"/>
        </w:rPr>
      </w:pPr>
      <w:r>
        <w:rPr>
          <w:rFonts w:hint="eastAsia"/>
        </w:rPr>
        <w:t>- **示范价值**：获评“湖南省绿色建筑三星级标识”，成为长沙市旧改项目资源循环标杆。</w:t>
      </w:r>
    </w:p>
    <w:p w14:paraId="226AD4C2">
      <w:pPr>
        <w:rPr>
          <w:rFonts w:hint="eastAsia"/>
        </w:rPr>
      </w:pPr>
    </w:p>
    <w:p w14:paraId="1ACEF624">
      <w:pPr>
        <w:rPr>
          <w:rFonts w:hint="eastAsia"/>
        </w:rPr>
      </w:pPr>
      <w:r>
        <w:rPr>
          <w:rFonts w:hint="eastAsia"/>
        </w:rPr>
        <w:t>---</w:t>
      </w:r>
    </w:p>
    <w:p w14:paraId="0D88B925">
      <w:pPr>
        <w:rPr>
          <w:rFonts w:hint="eastAsia"/>
        </w:rPr>
      </w:pPr>
    </w:p>
    <w:p w14:paraId="6344D6AC">
      <w:pPr>
        <w:rPr>
          <w:rFonts w:hint="eastAsia"/>
        </w:rPr>
      </w:pPr>
      <w:r>
        <w:rPr>
          <w:rFonts w:hint="eastAsia"/>
        </w:rPr>
        <w:t xml:space="preserve">#### **2. 保护生态环境：立体生态修复技术**  </w:t>
      </w:r>
    </w:p>
    <w:p w14:paraId="31C43BF6">
      <w:pPr>
        <w:rPr>
          <w:rFonts w:hint="eastAsia"/>
        </w:rPr>
      </w:pPr>
      <w:r>
        <w:rPr>
          <w:rFonts w:hint="eastAsia"/>
        </w:rPr>
        <w:t xml:space="preserve">**创新措施**：  </w:t>
      </w:r>
    </w:p>
    <w:p w14:paraId="4A256F7D">
      <w:pPr>
        <w:rPr>
          <w:rFonts w:hint="eastAsia"/>
        </w:rPr>
      </w:pPr>
      <w:r>
        <w:rPr>
          <w:rFonts w:hint="eastAsia"/>
        </w:rPr>
        <w:t xml:space="preserve">- **水环境治理**：  </w:t>
      </w:r>
    </w:p>
    <w:p w14:paraId="24E24084">
      <w:pPr>
        <w:rPr>
          <w:rFonts w:hint="eastAsia"/>
        </w:rPr>
      </w:pPr>
      <w:r>
        <w:rPr>
          <w:rFonts w:hint="eastAsia"/>
        </w:rPr>
        <w:t xml:space="preserve">  - 古潭溪生态浮岛系统（面积200㎡），种植菖蒲、睡莲等净水植物，氨氮去除率提升65%。  </w:t>
      </w:r>
    </w:p>
    <w:p w14:paraId="023FBF8C">
      <w:pPr>
        <w:rPr>
          <w:rFonts w:hint="eastAsia"/>
        </w:rPr>
      </w:pPr>
      <w:r>
        <w:rPr>
          <w:rFonts w:hint="eastAsia"/>
        </w:rPr>
        <w:t xml:space="preserve">  - 雨水花园+透水铺装系统（透水率≥1.2×10⁻²cm/s），年径流总量控制率85%。  </w:t>
      </w:r>
    </w:p>
    <w:p w14:paraId="2D464AC6">
      <w:pPr>
        <w:rPr>
          <w:rFonts w:hint="eastAsia"/>
        </w:rPr>
      </w:pPr>
      <w:r>
        <w:rPr>
          <w:rFonts w:hint="eastAsia"/>
        </w:rPr>
        <w:t xml:space="preserve">- **生物多样性提升**：  </w:t>
      </w:r>
    </w:p>
    <w:p w14:paraId="02164657">
      <w:pPr>
        <w:rPr>
          <w:rFonts w:hint="eastAsia"/>
        </w:rPr>
      </w:pPr>
      <w:r>
        <w:rPr>
          <w:rFonts w:hint="eastAsia"/>
        </w:rPr>
        <w:t xml:space="preserve">  - 垂直绿化墙采用本土植物（占比90%），吸引鸟类7种、昆虫15类，生态多样性指数（Shannon-Wiener）达2.3。  </w:t>
      </w:r>
    </w:p>
    <w:p w14:paraId="447C0E66">
      <w:pPr>
        <w:rPr>
          <w:rFonts w:hint="eastAsia"/>
        </w:rPr>
      </w:pPr>
    </w:p>
    <w:p w14:paraId="7E998D96">
      <w:pPr>
        <w:rPr>
          <w:rFonts w:hint="eastAsia"/>
        </w:rPr>
      </w:pPr>
      <w:r>
        <w:rPr>
          <w:rFonts w:hint="eastAsia"/>
        </w:rPr>
        <w:t xml:space="preserve">**显著效益**：  </w:t>
      </w:r>
    </w:p>
    <w:p w14:paraId="1AACE316">
      <w:pPr>
        <w:rPr>
          <w:rFonts w:hint="eastAsia"/>
        </w:rPr>
      </w:pPr>
      <w:r>
        <w:rPr>
          <w:rFonts w:hint="eastAsia"/>
        </w:rPr>
        <w:t xml:space="preserve">- **环境指标**：古潭溪水质从Ⅳ类提升至Ⅲ类标准，PM₂.5浓度降低12%。  </w:t>
      </w:r>
    </w:p>
    <w:p w14:paraId="333653B0">
      <w:pPr>
        <w:rPr>
          <w:rFonts w:hint="eastAsia"/>
        </w:rPr>
      </w:pPr>
      <w:r>
        <w:rPr>
          <w:rFonts w:hint="eastAsia"/>
        </w:rPr>
        <w:t xml:space="preserve">- **碳汇能力**：年固碳量达8.6吨，相当于种植460棵成年乔木。  </w:t>
      </w:r>
    </w:p>
    <w:p w14:paraId="4D0000BC">
      <w:pPr>
        <w:rPr>
          <w:rFonts w:hint="eastAsia"/>
        </w:rPr>
      </w:pPr>
      <w:r>
        <w:rPr>
          <w:rFonts w:hint="eastAsia"/>
        </w:rPr>
        <w:t>- **社会认可**：获长沙市“生态修复最佳实践案例”，带动周边房价上涨5%-8%。</w:t>
      </w:r>
    </w:p>
    <w:p w14:paraId="745320BA">
      <w:pPr>
        <w:rPr>
          <w:rFonts w:hint="eastAsia"/>
        </w:rPr>
      </w:pPr>
    </w:p>
    <w:p w14:paraId="0C12AAC9">
      <w:pPr>
        <w:rPr>
          <w:rFonts w:hint="eastAsia"/>
        </w:rPr>
      </w:pPr>
      <w:r>
        <w:rPr>
          <w:rFonts w:hint="eastAsia"/>
        </w:rPr>
        <w:t>---</w:t>
      </w:r>
    </w:p>
    <w:p w14:paraId="330AA99A">
      <w:pPr>
        <w:rPr>
          <w:rFonts w:hint="eastAsia"/>
        </w:rPr>
      </w:pPr>
    </w:p>
    <w:p w14:paraId="47B6E6C9">
      <w:pPr>
        <w:rPr>
          <w:rFonts w:hint="eastAsia"/>
        </w:rPr>
      </w:pPr>
      <w:r>
        <w:rPr>
          <w:rFonts w:hint="eastAsia"/>
        </w:rPr>
        <w:t xml:space="preserve">#### **3. 智慧友好运行：数字孪生驱动的一体化运维**  </w:t>
      </w:r>
    </w:p>
    <w:p w14:paraId="4FFFFAB6">
      <w:pPr>
        <w:rPr>
          <w:rFonts w:hint="eastAsia"/>
        </w:rPr>
      </w:pPr>
      <w:r>
        <w:rPr>
          <w:rFonts w:hint="eastAsia"/>
        </w:rPr>
        <w:t xml:space="preserve">**创新措施**：  </w:t>
      </w:r>
    </w:p>
    <w:p w14:paraId="2F3DB2E3">
      <w:pPr>
        <w:rPr>
          <w:rFonts w:hint="eastAsia"/>
        </w:rPr>
      </w:pPr>
      <w:r>
        <w:rPr>
          <w:rFonts w:hint="eastAsia"/>
        </w:rPr>
        <w:t xml:space="preserve">- **智能管控平台**：  </w:t>
      </w:r>
    </w:p>
    <w:p w14:paraId="15C2DB93">
      <w:pPr>
        <w:rPr>
          <w:rFonts w:hint="eastAsia"/>
        </w:rPr>
      </w:pPr>
      <w:r>
        <w:rPr>
          <w:rFonts w:hint="eastAsia"/>
        </w:rPr>
        <w:t xml:space="preserve">  - 集成BIM+IoT系统，实时监测能耗、结构健康等200+参数，故障响应时间缩短至15分钟。  </w:t>
      </w:r>
    </w:p>
    <w:p w14:paraId="53139430">
      <w:pPr>
        <w:rPr>
          <w:rFonts w:hint="eastAsia"/>
        </w:rPr>
      </w:pPr>
      <w:r>
        <w:rPr>
          <w:rFonts w:hint="eastAsia"/>
        </w:rPr>
        <w:t xml:space="preserve">  - 基于AI的能耗预测算法，精准调控设备运行，节能效率较传统模式提高35%。  </w:t>
      </w:r>
    </w:p>
    <w:p w14:paraId="72A4659E">
      <w:pPr>
        <w:rPr>
          <w:rFonts w:hint="eastAsia"/>
        </w:rPr>
      </w:pPr>
      <w:r>
        <w:rPr>
          <w:rFonts w:hint="eastAsia"/>
        </w:rPr>
        <w:t xml:space="preserve">- **人性化服务**：  </w:t>
      </w:r>
    </w:p>
    <w:p w14:paraId="5E6417B8">
      <w:pPr>
        <w:rPr>
          <w:rFonts w:hint="eastAsia"/>
        </w:rPr>
      </w:pPr>
      <w:r>
        <w:rPr>
          <w:rFonts w:hint="eastAsia"/>
        </w:rPr>
        <w:t xml:space="preserve">  - 无障碍导航系统：通过蓝牙信标定位（精度±0.5m），为残障人士提供语音路径指引。  </w:t>
      </w:r>
    </w:p>
    <w:p w14:paraId="0AD3062A">
      <w:pPr>
        <w:rPr>
          <w:rFonts w:hint="eastAsia"/>
        </w:rPr>
      </w:pPr>
      <w:r>
        <w:rPr>
          <w:rFonts w:hint="eastAsia"/>
        </w:rPr>
        <w:t xml:space="preserve">  - 社区APP集成场地预约、应急呼叫功能，服务响应效率提升60%。  </w:t>
      </w:r>
    </w:p>
    <w:p w14:paraId="40CF224D">
      <w:pPr>
        <w:rPr>
          <w:rFonts w:hint="eastAsia"/>
        </w:rPr>
      </w:pPr>
    </w:p>
    <w:p w14:paraId="3A332448">
      <w:pPr>
        <w:rPr>
          <w:rFonts w:hint="eastAsia"/>
        </w:rPr>
      </w:pPr>
      <w:r>
        <w:rPr>
          <w:rFonts w:hint="eastAsia"/>
        </w:rPr>
        <w:t xml:space="preserve">**显著效益**：  </w:t>
      </w:r>
    </w:p>
    <w:p w14:paraId="5EFD68A8">
      <w:pPr>
        <w:rPr>
          <w:rFonts w:hint="eastAsia"/>
        </w:rPr>
      </w:pPr>
      <w:r>
        <w:rPr>
          <w:rFonts w:hint="eastAsia"/>
        </w:rPr>
        <w:t xml:space="preserve">- **运维效率**：人力成本降低40%，设备寿命延长20%。  </w:t>
      </w:r>
    </w:p>
    <w:p w14:paraId="22537D6A">
      <w:pPr>
        <w:rPr>
          <w:rFonts w:hint="eastAsia"/>
        </w:rPr>
      </w:pPr>
      <w:r>
        <w:rPr>
          <w:rFonts w:hint="eastAsia"/>
        </w:rPr>
        <w:t xml:space="preserve">- **用户体验**：居民满意度调查达93分（满分100），投诉率下降75%。  </w:t>
      </w:r>
    </w:p>
    <w:p w14:paraId="07C28241">
      <w:pPr>
        <w:rPr>
          <w:rFonts w:hint="eastAsia"/>
        </w:rPr>
      </w:pPr>
      <w:r>
        <w:rPr>
          <w:rFonts w:hint="eastAsia"/>
        </w:rPr>
        <w:t>- **技术突破**：获批2项国家实用新型专利（智能照明调控系统、结构健康监测装置）。</w:t>
      </w:r>
    </w:p>
    <w:p w14:paraId="641B0AD2">
      <w:pPr>
        <w:rPr>
          <w:rFonts w:hint="eastAsia"/>
        </w:rPr>
      </w:pPr>
    </w:p>
    <w:p w14:paraId="59ACB746">
      <w:pPr>
        <w:rPr>
          <w:rFonts w:hint="eastAsia"/>
        </w:rPr>
      </w:pPr>
      <w:r>
        <w:rPr>
          <w:rFonts w:hint="eastAsia"/>
        </w:rPr>
        <w:t>---</w:t>
      </w:r>
    </w:p>
    <w:p w14:paraId="49F21C39">
      <w:pPr>
        <w:rPr>
          <w:rFonts w:hint="eastAsia"/>
        </w:rPr>
      </w:pPr>
    </w:p>
    <w:p w14:paraId="62119B7A">
      <w:pPr>
        <w:rPr>
          <w:rFonts w:hint="eastAsia"/>
        </w:rPr>
      </w:pPr>
      <w:r>
        <w:rPr>
          <w:rFonts w:hint="eastAsia"/>
        </w:rPr>
        <w:t xml:space="preserve">#### **4. 传承历史文化：新旧共生的活态传承模式**  </w:t>
      </w:r>
    </w:p>
    <w:p w14:paraId="566ACD23">
      <w:pPr>
        <w:rPr>
          <w:rFonts w:hint="eastAsia"/>
        </w:rPr>
      </w:pPr>
      <w:r>
        <w:rPr>
          <w:rFonts w:hint="eastAsia"/>
        </w:rPr>
        <w:t xml:space="preserve">**创新措施**：  </w:t>
      </w:r>
    </w:p>
    <w:p w14:paraId="3B984055">
      <w:pPr>
        <w:rPr>
          <w:rFonts w:hint="eastAsia"/>
        </w:rPr>
      </w:pPr>
      <w:r>
        <w:rPr>
          <w:rFonts w:hint="eastAsia"/>
        </w:rPr>
        <w:t xml:space="preserve">- **建筑本体保护**：  </w:t>
      </w:r>
    </w:p>
    <w:p w14:paraId="2DEF452D">
      <w:pPr>
        <w:rPr>
          <w:rFonts w:hint="eastAsia"/>
        </w:rPr>
      </w:pPr>
      <w:r>
        <w:rPr>
          <w:rFonts w:hint="eastAsia"/>
        </w:rPr>
        <w:t xml:space="preserve">  - 青砖外墙修复采用传统“一顺一丁”砌法，完整保留历史肌理，风貌完整度达95%。  </w:t>
      </w:r>
    </w:p>
    <w:p w14:paraId="35FB2B3E">
      <w:pPr>
        <w:rPr>
          <w:rFonts w:hint="eastAsia"/>
        </w:rPr>
      </w:pPr>
      <w:r>
        <w:rPr>
          <w:rFonts w:hint="eastAsia"/>
        </w:rPr>
        <w:t xml:space="preserve">  - 木质雕花窗数字化复原：通过3D扫描与CNC雕刻，复原12扇传统窗棂，修复成本降低40%。  </w:t>
      </w:r>
    </w:p>
    <w:p w14:paraId="20C152A6">
      <w:pPr>
        <w:rPr>
          <w:rFonts w:hint="eastAsia"/>
        </w:rPr>
      </w:pPr>
      <w:r>
        <w:rPr>
          <w:rFonts w:hint="eastAsia"/>
        </w:rPr>
        <w:t xml:space="preserve">- **文化空间活化**：  </w:t>
      </w:r>
    </w:p>
    <w:p w14:paraId="5560025B">
      <w:pPr>
        <w:rPr>
          <w:rFonts w:hint="eastAsia"/>
        </w:rPr>
      </w:pPr>
      <w:r>
        <w:rPr>
          <w:rFonts w:hint="eastAsia"/>
        </w:rPr>
        <w:t xml:space="preserve">  - 社区记忆馆：利用AR技术重现1980年代生活场景，年参观人次超1.2万。  </w:t>
      </w:r>
    </w:p>
    <w:p w14:paraId="750ED924">
      <w:pPr>
        <w:rPr>
          <w:rFonts w:hint="eastAsia"/>
        </w:rPr>
      </w:pPr>
      <w:r>
        <w:rPr>
          <w:rFonts w:hint="eastAsia"/>
        </w:rPr>
        <w:t xml:space="preserve">  - “非遗工坊”常态化运营：开展传统营造技艺培训，累计培养青年匠人50名。  </w:t>
      </w:r>
    </w:p>
    <w:p w14:paraId="0131E964">
      <w:pPr>
        <w:rPr>
          <w:rFonts w:hint="eastAsia"/>
        </w:rPr>
      </w:pPr>
    </w:p>
    <w:p w14:paraId="55C85AEE">
      <w:pPr>
        <w:rPr>
          <w:rFonts w:hint="eastAsia"/>
        </w:rPr>
      </w:pPr>
      <w:r>
        <w:rPr>
          <w:rFonts w:hint="eastAsia"/>
        </w:rPr>
        <w:t xml:space="preserve">**显著效益**：  </w:t>
      </w:r>
    </w:p>
    <w:p w14:paraId="0D396177">
      <w:pPr>
        <w:rPr>
          <w:rFonts w:hint="eastAsia"/>
        </w:rPr>
      </w:pPr>
      <w:r>
        <w:rPr>
          <w:rFonts w:hint="eastAsia"/>
        </w:rPr>
        <w:t xml:space="preserve">- **文化价值**：列入长沙市“近现代优秀建筑保护名录”，提升区域文化影响力。  </w:t>
      </w:r>
    </w:p>
    <w:p w14:paraId="2B8E7530">
      <w:pPr>
        <w:rPr>
          <w:rFonts w:hint="eastAsia"/>
        </w:rPr>
      </w:pPr>
      <w:r>
        <w:rPr>
          <w:rFonts w:hint="eastAsia"/>
        </w:rPr>
        <w:t xml:space="preserve">- **经济效益**：文创产品年销售额突破80万元，带动周边商铺租金增长12%。  </w:t>
      </w:r>
    </w:p>
    <w:p w14:paraId="44794827">
      <w:pPr>
        <w:rPr>
          <w:rFonts w:hint="eastAsia"/>
        </w:rPr>
      </w:pPr>
      <w:r>
        <w:rPr>
          <w:rFonts w:hint="eastAsia"/>
        </w:rPr>
        <w:t>- **社会效益**：居民历史认同感提升至87%，成为中小学研学实践基地。</w:t>
      </w:r>
    </w:p>
    <w:p w14:paraId="6D862B88">
      <w:pPr>
        <w:rPr>
          <w:rFonts w:hint="eastAsia"/>
        </w:rPr>
      </w:pPr>
    </w:p>
    <w:p w14:paraId="37A483E3">
      <w:pPr>
        <w:rPr>
          <w:rFonts w:hint="eastAsia"/>
        </w:rPr>
      </w:pPr>
      <w:r>
        <w:rPr>
          <w:rFonts w:hint="eastAsia"/>
        </w:rPr>
        <w:t>---</w:t>
      </w:r>
    </w:p>
    <w:p w14:paraId="0AEB795E">
      <w:pPr>
        <w:rPr>
          <w:rFonts w:hint="eastAsia"/>
        </w:rPr>
      </w:pPr>
    </w:p>
    <w:p w14:paraId="2E1B833A">
      <w:pPr>
        <w:rPr>
          <w:rFonts w:hint="eastAsia"/>
        </w:rPr>
      </w:pPr>
      <w:r>
        <w:rPr>
          <w:rFonts w:hint="eastAsia"/>
        </w:rPr>
        <w:t xml:space="preserve">### **三、综合效益与推广价值**  </w:t>
      </w:r>
    </w:p>
    <w:p w14:paraId="5C50926E">
      <w:pPr>
        <w:rPr>
          <w:rFonts w:hint="eastAsia"/>
        </w:rPr>
      </w:pPr>
      <w:r>
        <w:rPr>
          <w:rFonts w:hint="eastAsia"/>
        </w:rPr>
        <w:t xml:space="preserve">1. **经济效益**：项目总投资回报周期缩短至8年（传统改造项目约12年）。  </w:t>
      </w:r>
    </w:p>
    <w:p w14:paraId="13185D5B">
      <w:pPr>
        <w:rPr>
          <w:rFonts w:hint="eastAsia"/>
        </w:rPr>
      </w:pPr>
      <w:r>
        <w:rPr>
          <w:rFonts w:hint="eastAsia"/>
        </w:rPr>
        <w:t xml:space="preserve">2. **环境效益**：年减少碳排放42吨，相当于造林2300㎡。  </w:t>
      </w:r>
    </w:p>
    <w:p w14:paraId="5D3202C2">
      <w:pPr>
        <w:rPr>
          <w:rFonts w:hint="eastAsia"/>
        </w:rPr>
      </w:pPr>
      <w:r>
        <w:rPr>
          <w:rFonts w:hint="eastAsia"/>
        </w:rPr>
        <w:t xml:space="preserve">3. **社会效益**：吸引省级以上媒体报道15次，接待全国考察团32批次。  </w:t>
      </w:r>
    </w:p>
    <w:p w14:paraId="788D0B8A">
      <w:pPr>
        <w:rPr>
          <w:rFonts w:hint="eastAsia"/>
        </w:rPr>
      </w:pPr>
    </w:p>
    <w:p w14:paraId="6CC59570">
      <w:pPr>
        <w:rPr>
          <w:rFonts w:hint="eastAsia"/>
        </w:rPr>
      </w:pPr>
      <w:bookmarkStart w:id="0" w:name="_GoBack"/>
      <w:bookmarkEnd w:id="0"/>
    </w:p>
    <w:p w14:paraId="2012B3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94DA8"/>
    <w:rsid w:val="0EA9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2025-03-09T07:01:00Z</dcterms:created>
  <dc:creator>杨帆</dc:creator>
  <cp:lastModifiedBy>杨帆</cp:lastModifiedBy>
  <dcterms:modified xsi:type="dcterms:W3CDTF">2025-03-09T07:01:40Z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2E641F1797F744E6B7C726549F13B5B6_11</vt:lpwstr>
  </property>
  <property fmtid="{D5CDD505-2E9C-101B-9397-08002B2CF9AE}" pid="4" name="KSOTemplateDocerSaveRecord">
    <vt:lpwstr>eyJoZGlkIjoiNDhmMzMwOWYxZTBkOTU1YjcwNDE4NDY2YmI4YzNjYjQiLCJ1c2VySWQiOiI0NTY2MjUzNTEifQ==</vt:lpwstr>
  </property>
</Properties>
</file>