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5153A">
      <w:pPr>
        <w:rPr>
          <w:rFonts w:hint="eastAsia"/>
        </w:rPr>
      </w:pPr>
      <w:r>
        <w:rPr>
          <w:rFonts w:hint="eastAsia"/>
        </w:rPr>
        <w:t xml:space="preserve">**长沙市古潭街社区活动中心室外吸烟区设置专项报告**  </w:t>
      </w:r>
    </w:p>
    <w:p w14:paraId="17F2AF44">
      <w:pPr>
        <w:rPr>
          <w:rFonts w:hint="eastAsia"/>
        </w:rPr>
      </w:pPr>
      <w:r>
        <w:rPr>
          <w:rFonts w:hint="eastAsia"/>
        </w:rPr>
        <w:t xml:space="preserve">**编制单位**：长沙市天心区XX街道办事处  </w:t>
      </w:r>
    </w:p>
    <w:p w14:paraId="745D213F">
      <w:pPr>
        <w:rPr>
          <w:rFonts w:hint="eastAsia"/>
        </w:rPr>
      </w:pPr>
      <w:r>
        <w:rPr>
          <w:rFonts w:hint="eastAsia"/>
        </w:rPr>
        <w:t xml:space="preserve">**日期**：2023年XX月XX日  </w:t>
      </w:r>
    </w:p>
    <w:p w14:paraId="29B349B7">
      <w:pPr>
        <w:rPr>
          <w:rFonts w:hint="eastAsia"/>
        </w:rPr>
      </w:pPr>
    </w:p>
    <w:p w14:paraId="6CFF97BF">
      <w:pPr>
        <w:rPr>
          <w:rFonts w:hint="eastAsia"/>
        </w:rPr>
      </w:pPr>
      <w:r>
        <w:rPr>
          <w:rFonts w:hint="eastAsia"/>
        </w:rPr>
        <w:t>---</w:t>
      </w:r>
    </w:p>
    <w:p w14:paraId="2A225E79">
      <w:pPr>
        <w:rPr>
          <w:rFonts w:hint="eastAsia"/>
        </w:rPr>
      </w:pPr>
    </w:p>
    <w:p w14:paraId="74E5CC1A">
      <w:pPr>
        <w:rPr>
          <w:rFonts w:hint="eastAsia"/>
        </w:rPr>
      </w:pPr>
      <w:r>
        <w:rPr>
          <w:rFonts w:hint="eastAsia"/>
        </w:rPr>
        <w:t xml:space="preserve">### **一、设置背景与依据**  </w:t>
      </w:r>
    </w:p>
    <w:p w14:paraId="67A65A40">
      <w:pPr>
        <w:rPr>
          <w:rFonts w:hint="eastAsia"/>
        </w:rPr>
      </w:pPr>
      <w:r>
        <w:rPr>
          <w:rFonts w:hint="eastAsia"/>
        </w:rPr>
        <w:t xml:space="preserve">1. **政策要求**  </w:t>
      </w:r>
    </w:p>
    <w:p w14:paraId="0F893F1C">
      <w:pPr>
        <w:rPr>
          <w:rFonts w:hint="eastAsia"/>
        </w:rPr>
      </w:pPr>
      <w:r>
        <w:rPr>
          <w:rFonts w:hint="eastAsia"/>
        </w:rPr>
        <w:t xml:space="preserve">   根据《长沙市控制吸烟条例》（2021年修订）第十四条规定：“室内公共场所全面禁烟，室外需设置符合标准的吸烟区”。社区活动中心作为人群密集场所，需规范吸烟行为，减少二手烟暴露风险。  </w:t>
      </w:r>
    </w:p>
    <w:p w14:paraId="50875CD1">
      <w:pPr>
        <w:rPr>
          <w:rFonts w:hint="eastAsia"/>
        </w:rPr>
      </w:pPr>
    </w:p>
    <w:p w14:paraId="73F4C51C">
      <w:pPr>
        <w:rPr>
          <w:rFonts w:hint="eastAsia"/>
        </w:rPr>
      </w:pPr>
      <w:r>
        <w:rPr>
          <w:rFonts w:hint="eastAsia"/>
        </w:rPr>
        <w:t xml:space="preserve">2. **现状问题**  </w:t>
      </w:r>
    </w:p>
    <w:p w14:paraId="734D9E44">
      <w:pPr>
        <w:rPr>
          <w:rFonts w:hint="eastAsia"/>
        </w:rPr>
      </w:pPr>
      <w:r>
        <w:rPr>
          <w:rFonts w:hint="eastAsia"/>
        </w:rPr>
        <w:t xml:space="preserve">   - 改造后日均人流量达300人次，随意吸烟现象频发（日均投诉量5起）。  </w:t>
      </w:r>
    </w:p>
    <w:p w14:paraId="44D144C9">
      <w:pPr>
        <w:rPr>
          <w:rFonts w:hint="eastAsia"/>
        </w:rPr>
      </w:pPr>
      <w:r>
        <w:rPr>
          <w:rFonts w:hint="eastAsia"/>
        </w:rPr>
        <w:t xml:space="preserve">   - 现有垃圾桶未配置灭烟功能，存在火灾隐患（2023年1-6月发生烟头引燃垃圾事件2起）。  </w:t>
      </w:r>
    </w:p>
    <w:p w14:paraId="7B7B2DCB">
      <w:pPr>
        <w:rPr>
          <w:rFonts w:hint="eastAsia"/>
        </w:rPr>
      </w:pPr>
      <w:r>
        <w:rPr>
          <w:rFonts w:hint="eastAsia"/>
        </w:rPr>
        <w:t xml:space="preserve">   - 吸烟区缺失导致烟蒂散落，与历史街区风貌不协调。  </w:t>
      </w:r>
    </w:p>
    <w:p w14:paraId="34B0E03B">
      <w:pPr>
        <w:rPr>
          <w:rFonts w:hint="eastAsia"/>
        </w:rPr>
      </w:pPr>
    </w:p>
    <w:p w14:paraId="2DAAFD47">
      <w:pPr>
        <w:rPr>
          <w:rFonts w:hint="eastAsia"/>
        </w:rPr>
      </w:pPr>
      <w:r>
        <w:rPr>
          <w:rFonts w:hint="eastAsia"/>
        </w:rPr>
        <w:t>---</w:t>
      </w:r>
    </w:p>
    <w:p w14:paraId="3AF24296">
      <w:pPr>
        <w:rPr>
          <w:rFonts w:hint="eastAsia"/>
        </w:rPr>
      </w:pPr>
    </w:p>
    <w:p w14:paraId="0DE8BA51">
      <w:pPr>
        <w:rPr>
          <w:rFonts w:hint="eastAsia"/>
        </w:rPr>
      </w:pPr>
      <w:r>
        <w:rPr>
          <w:rFonts w:hint="eastAsia"/>
        </w:rPr>
        <w:t xml:space="preserve">### **二、设计原则与目标**  </w:t>
      </w:r>
    </w:p>
    <w:p w14:paraId="339B85C3">
      <w:pPr>
        <w:rPr>
          <w:rFonts w:hint="eastAsia"/>
        </w:rPr>
      </w:pPr>
      <w:r>
        <w:rPr>
          <w:rFonts w:hint="eastAsia"/>
        </w:rPr>
        <w:t xml:space="preserve">1. **基本原则**  </w:t>
      </w:r>
    </w:p>
    <w:p w14:paraId="224AC3A1">
      <w:pPr>
        <w:rPr>
          <w:rFonts w:hint="eastAsia"/>
        </w:rPr>
      </w:pPr>
      <w:r>
        <w:rPr>
          <w:rFonts w:hint="eastAsia"/>
        </w:rPr>
        <w:t xml:space="preserve">   - **最小化影响**：距主要出入口、儿童活动区≥10m，距建筑通风口≥15m。  </w:t>
      </w:r>
    </w:p>
    <w:p w14:paraId="64A68E16">
      <w:pPr>
        <w:rPr>
          <w:rFonts w:hint="eastAsia"/>
        </w:rPr>
      </w:pPr>
      <w:r>
        <w:rPr>
          <w:rFonts w:hint="eastAsia"/>
        </w:rPr>
        <w:t xml:space="preserve">   - **风貌协调**：设施材质、色彩与古潭街青砖灰瓦风貌一致（色差ΔE≤3）。  </w:t>
      </w:r>
    </w:p>
    <w:p w14:paraId="75369E10">
      <w:pPr>
        <w:rPr>
          <w:rFonts w:hint="eastAsia"/>
        </w:rPr>
      </w:pPr>
      <w:r>
        <w:rPr>
          <w:rFonts w:hint="eastAsia"/>
        </w:rPr>
        <w:t xml:space="preserve">   - **安全管控**：配置防火灭烟装置，设置独立排水系统。  </w:t>
      </w:r>
    </w:p>
    <w:p w14:paraId="3BE1FD47">
      <w:pPr>
        <w:rPr>
          <w:rFonts w:hint="eastAsia"/>
        </w:rPr>
      </w:pPr>
    </w:p>
    <w:p w14:paraId="428F75C6">
      <w:pPr>
        <w:rPr>
          <w:rFonts w:hint="eastAsia"/>
        </w:rPr>
      </w:pPr>
      <w:r>
        <w:rPr>
          <w:rFonts w:hint="eastAsia"/>
        </w:rPr>
        <w:t xml:space="preserve">2. **实施目标**  </w:t>
      </w:r>
    </w:p>
    <w:p w14:paraId="0B589211">
      <w:pPr>
        <w:rPr>
          <w:rFonts w:hint="eastAsia"/>
        </w:rPr>
      </w:pPr>
      <w:r>
        <w:rPr>
          <w:rFonts w:hint="eastAsia"/>
        </w:rPr>
        <w:t xml:space="preserve">   - 吸烟行为规范率≥90%，室外非吸烟区烟蒂数量下降80%。  </w:t>
      </w:r>
    </w:p>
    <w:p w14:paraId="2DB6160A">
      <w:pPr>
        <w:rPr>
          <w:rFonts w:hint="eastAsia"/>
        </w:rPr>
      </w:pPr>
      <w:r>
        <w:rPr>
          <w:rFonts w:hint="eastAsia"/>
        </w:rPr>
        <w:t xml:space="preserve">   - 通过验收后一年内无吸烟相关火灾事故。  </w:t>
      </w:r>
    </w:p>
    <w:p w14:paraId="630F9051">
      <w:pPr>
        <w:rPr>
          <w:rFonts w:hint="eastAsia"/>
        </w:rPr>
      </w:pPr>
    </w:p>
    <w:p w14:paraId="6BA0A067">
      <w:pPr>
        <w:rPr>
          <w:rFonts w:hint="eastAsia"/>
        </w:rPr>
      </w:pPr>
      <w:r>
        <w:rPr>
          <w:rFonts w:hint="eastAsia"/>
        </w:rPr>
        <w:t>---</w:t>
      </w:r>
    </w:p>
    <w:p w14:paraId="13C39D88">
      <w:pPr>
        <w:rPr>
          <w:rFonts w:hint="eastAsia"/>
        </w:rPr>
      </w:pPr>
    </w:p>
    <w:p w14:paraId="3CBB2815">
      <w:pPr>
        <w:rPr>
          <w:rFonts w:hint="eastAsia"/>
        </w:rPr>
      </w:pPr>
      <w:r>
        <w:rPr>
          <w:rFonts w:hint="eastAsia"/>
        </w:rPr>
        <w:t xml:space="preserve">### **三、吸烟区规划方案**  </w:t>
      </w:r>
    </w:p>
    <w:p w14:paraId="2797093C">
      <w:pPr>
        <w:rPr>
          <w:rFonts w:hint="eastAsia"/>
        </w:rPr>
      </w:pPr>
      <w:r>
        <w:rPr>
          <w:rFonts w:hint="eastAsia"/>
        </w:rPr>
        <w:t xml:space="preserve">#### **1. 选址与布局**  </w:t>
      </w:r>
    </w:p>
    <w:p w14:paraId="40958560">
      <w:pPr>
        <w:rPr>
          <w:rFonts w:hint="eastAsia"/>
        </w:rPr>
      </w:pPr>
      <w:r>
        <w:rPr>
          <w:rFonts w:hint="eastAsia"/>
        </w:rPr>
        <w:t xml:space="preserve">| **编号** | **位置**               | **面积（㎡）** | **服务半径（m）** | **容量（人）** |  </w:t>
      </w:r>
    </w:p>
    <w:p w14:paraId="44BAD06B">
      <w:pPr>
        <w:rPr>
          <w:rFonts w:hint="eastAsia"/>
        </w:rPr>
      </w:pPr>
      <w:r>
        <w:rPr>
          <w:rFonts w:hint="eastAsia"/>
        </w:rPr>
        <w:t xml:space="preserve">|----------|------------------------|----------------|-------------------|----------------|  </w:t>
      </w:r>
    </w:p>
    <w:p w14:paraId="70A0E118">
      <w:pPr>
        <w:rPr>
          <w:rFonts w:hint="eastAsia"/>
        </w:rPr>
      </w:pPr>
      <w:r>
        <w:rPr>
          <w:rFonts w:hint="eastAsia"/>
        </w:rPr>
        <w:t xml:space="preserve">| XQ-01    | 中庭西北角（通风井旁） | 12             | 50                | 6              |  </w:t>
      </w:r>
    </w:p>
    <w:p w14:paraId="67DC7FC8">
      <w:pPr>
        <w:rPr>
          <w:rFonts w:hint="eastAsia"/>
        </w:rPr>
      </w:pPr>
      <w:r>
        <w:rPr>
          <w:rFonts w:hint="eastAsia"/>
        </w:rPr>
        <w:t xml:space="preserve">| XQ-02    | 南侧连廊尽头          | 8              | 30                | 4              |  </w:t>
      </w:r>
    </w:p>
    <w:p w14:paraId="37272559">
      <w:pPr>
        <w:rPr>
          <w:rFonts w:hint="eastAsia"/>
        </w:rPr>
      </w:pPr>
      <w:r>
        <w:rPr>
          <w:rFonts w:hint="eastAsia"/>
        </w:rPr>
        <w:t xml:space="preserve">**选址依据**：  </w:t>
      </w:r>
    </w:p>
    <w:p w14:paraId="72F59323">
      <w:pPr>
        <w:rPr>
          <w:rFonts w:hint="eastAsia"/>
        </w:rPr>
      </w:pPr>
      <w:r>
        <w:rPr>
          <w:rFonts w:hint="eastAsia"/>
        </w:rPr>
        <w:t xml:space="preserve">- 避开人员主通道（人流密度≤0.2人/㎡）  </w:t>
      </w:r>
    </w:p>
    <w:p w14:paraId="3D467FF8">
      <w:pPr>
        <w:rPr>
          <w:rFonts w:hint="eastAsia"/>
        </w:rPr>
      </w:pPr>
      <w:r>
        <w:rPr>
          <w:rFonts w:hint="eastAsia"/>
        </w:rPr>
        <w:t xml:space="preserve">- 主导风向下风向（长沙夏季东南风频率62%）  </w:t>
      </w:r>
    </w:p>
    <w:p w14:paraId="7BE01D7C">
      <w:pPr>
        <w:rPr>
          <w:rFonts w:hint="eastAsia"/>
        </w:rPr>
      </w:pPr>
    </w:p>
    <w:p w14:paraId="2C86D887">
      <w:pPr>
        <w:rPr>
          <w:rFonts w:hint="eastAsia"/>
        </w:rPr>
      </w:pPr>
      <w:r>
        <w:rPr>
          <w:rFonts w:hint="eastAsia"/>
        </w:rPr>
        <w:t xml:space="preserve">#### **2. 设施配置标准**  </w:t>
      </w:r>
    </w:p>
    <w:p w14:paraId="3EEDC7D2">
      <w:pPr>
        <w:rPr>
          <w:rFonts w:hint="eastAsia"/>
        </w:rPr>
      </w:pPr>
      <w:r>
        <w:rPr>
          <w:rFonts w:hint="eastAsia"/>
        </w:rPr>
        <w:t xml:space="preserve">| **设施类型**       | **技术参数**                          | **数量** |  </w:t>
      </w:r>
    </w:p>
    <w:p w14:paraId="05558007">
      <w:pPr>
        <w:rPr>
          <w:rFonts w:hint="eastAsia"/>
        </w:rPr>
      </w:pPr>
      <w:r>
        <w:rPr>
          <w:rFonts w:hint="eastAsia"/>
        </w:rPr>
        <w:t xml:space="preserve">|--------------------|---------------------------------------|----------|  </w:t>
      </w:r>
    </w:p>
    <w:p w14:paraId="60ECE149">
      <w:pPr>
        <w:rPr>
          <w:rFonts w:hint="eastAsia"/>
        </w:rPr>
      </w:pPr>
      <w:r>
        <w:rPr>
          <w:rFonts w:hint="eastAsia"/>
        </w:rPr>
        <w:t xml:space="preserve">| 灭烟柱            | 不锈钢材质，防火等级A1，内置烟蒂冷却层 | 4个      |  </w:t>
      </w:r>
    </w:p>
    <w:p w14:paraId="377095DC">
      <w:pPr>
        <w:rPr>
          <w:rFonts w:hint="eastAsia"/>
        </w:rPr>
      </w:pPr>
      <w:r>
        <w:rPr>
          <w:rFonts w:hint="eastAsia"/>
        </w:rPr>
        <w:t xml:space="preserve">| 防风座椅          | 防腐木材质（尺寸120×60×45cm），固定式 | 6组      |  </w:t>
      </w:r>
    </w:p>
    <w:p w14:paraId="525E8CE5">
      <w:pPr>
        <w:rPr>
          <w:rFonts w:hint="eastAsia"/>
        </w:rPr>
      </w:pPr>
      <w:r>
        <w:rPr>
          <w:rFonts w:hint="eastAsia"/>
        </w:rPr>
        <w:t xml:space="preserve">| 排风系统          | 侧吸式排烟罩（排风量≥500m³/h）       | 2套      |  </w:t>
      </w:r>
    </w:p>
    <w:p w14:paraId="2431BBD8">
      <w:pPr>
        <w:rPr>
          <w:rFonts w:hint="eastAsia"/>
        </w:rPr>
      </w:pPr>
      <w:r>
        <w:rPr>
          <w:rFonts w:hint="eastAsia"/>
        </w:rPr>
        <w:t xml:space="preserve">| 智能监控          | 红外感应吸烟警示器（语音提示+LED显示）| 3台      |  </w:t>
      </w:r>
    </w:p>
    <w:p w14:paraId="579FC824">
      <w:pPr>
        <w:rPr>
          <w:rFonts w:hint="eastAsia"/>
        </w:rPr>
      </w:pPr>
    </w:p>
    <w:p w14:paraId="3825EF46">
      <w:pPr>
        <w:rPr>
          <w:rFonts w:hint="eastAsia"/>
        </w:rPr>
      </w:pPr>
      <w:r>
        <w:rPr>
          <w:rFonts w:hint="eastAsia"/>
        </w:rPr>
        <w:t>---</w:t>
      </w:r>
    </w:p>
    <w:p w14:paraId="5732B4BA">
      <w:pPr>
        <w:rPr>
          <w:rFonts w:hint="eastAsia"/>
        </w:rPr>
      </w:pPr>
    </w:p>
    <w:p w14:paraId="3DA41333">
      <w:pPr>
        <w:rPr>
          <w:rFonts w:hint="eastAsia"/>
        </w:rPr>
      </w:pPr>
      <w:r>
        <w:rPr>
          <w:rFonts w:hint="eastAsia"/>
        </w:rPr>
        <w:t xml:space="preserve">### **四、风貌协调性设计**  </w:t>
      </w:r>
    </w:p>
    <w:p w14:paraId="6E76A375">
      <w:pPr>
        <w:rPr>
          <w:rFonts w:hint="eastAsia"/>
        </w:rPr>
      </w:pPr>
      <w:r>
        <w:rPr>
          <w:rFonts w:hint="eastAsia"/>
        </w:rPr>
        <w:t xml:space="preserve">1. **文化元素融合**  </w:t>
      </w:r>
    </w:p>
    <w:p w14:paraId="6EA4268C">
      <w:pPr>
        <w:rPr>
          <w:rFonts w:hint="eastAsia"/>
        </w:rPr>
      </w:pPr>
      <w:r>
        <w:rPr>
          <w:rFonts w:hint="eastAsia"/>
        </w:rPr>
        <w:t xml:space="preserve">   - 采用仿古青砖砌筑隔离墙（砖缝宽度8mm，勾缝材料为糯米灰浆）。  </w:t>
      </w:r>
    </w:p>
    <w:p w14:paraId="096F176C">
      <w:pPr>
        <w:rPr>
          <w:rFonts w:hint="eastAsia"/>
        </w:rPr>
      </w:pPr>
      <w:r>
        <w:rPr>
          <w:rFonts w:hint="eastAsia"/>
        </w:rPr>
        <w:t xml:space="preserve">   - 标识系统融入铜官窑纹样，使用长沙方言提示语（如“莫乱丢烟蒂咯”）。  </w:t>
      </w:r>
    </w:p>
    <w:p w14:paraId="0CBE97E4">
      <w:pPr>
        <w:rPr>
          <w:rFonts w:hint="eastAsia"/>
        </w:rPr>
      </w:pPr>
    </w:p>
    <w:p w14:paraId="37F6FD22">
      <w:pPr>
        <w:rPr>
          <w:rFonts w:hint="eastAsia"/>
        </w:rPr>
      </w:pPr>
      <w:r>
        <w:rPr>
          <w:rFonts w:hint="eastAsia"/>
        </w:rPr>
        <w:t xml:space="preserve">2. **生态化处理**  </w:t>
      </w:r>
    </w:p>
    <w:p w14:paraId="5DF5F06D">
      <w:pPr>
        <w:rPr>
          <w:rFonts w:hint="eastAsia"/>
        </w:rPr>
      </w:pPr>
      <w:r>
        <w:rPr>
          <w:rFonts w:hint="eastAsia"/>
        </w:rPr>
        <w:t xml:space="preserve">   - 周边种植驱蚊植物（薄荷、薰衣草，密度6株/㎡）。  </w:t>
      </w:r>
    </w:p>
    <w:p w14:paraId="325F2B6C">
      <w:pPr>
        <w:rPr>
          <w:rFonts w:hint="eastAsia"/>
        </w:rPr>
      </w:pPr>
      <w:r>
        <w:rPr>
          <w:rFonts w:hint="eastAsia"/>
        </w:rPr>
        <w:t xml:space="preserve">   - 地面铺设透水烧结砖（透水系数≥1.5×10⁻²cm/s），同步设置雨水导流槽。  </w:t>
      </w:r>
    </w:p>
    <w:p w14:paraId="0E207BAF">
      <w:pPr>
        <w:rPr>
          <w:rFonts w:hint="eastAsia"/>
        </w:rPr>
      </w:pPr>
    </w:p>
    <w:p w14:paraId="4A672E36">
      <w:pPr>
        <w:rPr>
          <w:rFonts w:hint="eastAsia"/>
        </w:rPr>
      </w:pPr>
      <w:r>
        <w:rPr>
          <w:rFonts w:hint="eastAsia"/>
        </w:rPr>
        <w:t>---</w:t>
      </w:r>
    </w:p>
    <w:p w14:paraId="5D7742B8">
      <w:pPr>
        <w:rPr>
          <w:rFonts w:hint="eastAsia"/>
        </w:rPr>
      </w:pPr>
    </w:p>
    <w:p w14:paraId="63E6DA74">
      <w:pPr>
        <w:rPr>
          <w:rFonts w:hint="eastAsia"/>
        </w:rPr>
      </w:pPr>
      <w:r>
        <w:rPr>
          <w:rFonts w:hint="eastAsia"/>
        </w:rPr>
        <w:t xml:space="preserve">### **五、安全与管理措施**  </w:t>
      </w:r>
    </w:p>
    <w:p w14:paraId="409D73D8">
      <w:pPr>
        <w:rPr>
          <w:rFonts w:hint="eastAsia"/>
        </w:rPr>
      </w:pPr>
      <w:r>
        <w:rPr>
          <w:rFonts w:hint="eastAsia"/>
        </w:rPr>
        <w:t xml:space="preserve">1. **防火设计**  </w:t>
      </w:r>
    </w:p>
    <w:p w14:paraId="3C926504">
      <w:pPr>
        <w:rPr>
          <w:rFonts w:hint="eastAsia"/>
        </w:rPr>
      </w:pPr>
      <w:r>
        <w:rPr>
          <w:rFonts w:hint="eastAsia"/>
        </w:rPr>
        <w:t xml:space="preserve">   - 灭烟柱与座椅间距≥1.5m，地面采用阻燃砾石铺装（粒径10-20mm）。  </w:t>
      </w:r>
    </w:p>
    <w:p w14:paraId="129ACB62">
      <w:pPr>
        <w:rPr>
          <w:rFonts w:hint="eastAsia"/>
        </w:rPr>
      </w:pPr>
      <w:r>
        <w:rPr>
          <w:rFonts w:hint="eastAsia"/>
        </w:rPr>
        <w:t xml:space="preserve">   - 配备微型消防站（含2kg干粉灭火器2具），与社区消防系统联动。  </w:t>
      </w:r>
    </w:p>
    <w:p w14:paraId="3EA58F0B">
      <w:pPr>
        <w:rPr>
          <w:rFonts w:hint="eastAsia"/>
        </w:rPr>
      </w:pPr>
    </w:p>
    <w:p w14:paraId="0634468E">
      <w:pPr>
        <w:rPr>
          <w:rFonts w:hint="eastAsia"/>
        </w:rPr>
      </w:pPr>
      <w:r>
        <w:rPr>
          <w:rFonts w:hint="eastAsia"/>
        </w:rPr>
        <w:t xml:space="preserve">2. **运维机制**  </w:t>
      </w:r>
    </w:p>
    <w:p w14:paraId="45B67AA8">
      <w:pPr>
        <w:rPr>
          <w:rFonts w:hint="eastAsia"/>
        </w:rPr>
      </w:pPr>
      <w:r>
        <w:rPr>
          <w:rFonts w:hint="eastAsia"/>
        </w:rPr>
        <w:t xml:space="preserve">   - **清洁频次**：烟蒂清运每日3次（9:00/13:00/17:00），高温天气增加至5次。  </w:t>
      </w:r>
    </w:p>
    <w:p w14:paraId="0C9E39DE">
      <w:pPr>
        <w:rPr>
          <w:rFonts w:hint="eastAsia"/>
        </w:rPr>
      </w:pPr>
      <w:r>
        <w:rPr>
          <w:rFonts w:hint="eastAsia"/>
        </w:rPr>
        <w:t xml:space="preserve">   - **违规处理**：非吸烟区吸烟者首次警告，二次罚款50元（依据《条例》第三十条）。  </w:t>
      </w:r>
    </w:p>
    <w:p w14:paraId="2185DCA7">
      <w:pPr>
        <w:rPr>
          <w:rFonts w:hint="eastAsia"/>
        </w:rPr>
      </w:pPr>
      <w:r>
        <w:rPr>
          <w:rFonts w:hint="eastAsia"/>
        </w:rPr>
        <w:t xml:space="preserve">   - **数据监控**：接入社区智慧平台，统计日均吸烟人数、烟蒂量等数据。  </w:t>
      </w:r>
    </w:p>
    <w:p w14:paraId="26EA4846">
      <w:pPr>
        <w:rPr>
          <w:rFonts w:hint="eastAsia"/>
        </w:rPr>
      </w:pPr>
    </w:p>
    <w:p w14:paraId="0AF4ED3D">
      <w:pPr>
        <w:rPr>
          <w:rFonts w:hint="eastAsia"/>
        </w:rPr>
      </w:pPr>
      <w:r>
        <w:rPr>
          <w:rFonts w:hint="eastAsia"/>
        </w:rPr>
        <w:t>---</w:t>
      </w:r>
    </w:p>
    <w:p w14:paraId="3DA5E266">
      <w:pPr>
        <w:rPr>
          <w:rFonts w:hint="eastAsia"/>
        </w:rPr>
      </w:pPr>
    </w:p>
    <w:p w14:paraId="140EBC14">
      <w:pPr>
        <w:rPr>
          <w:rFonts w:hint="eastAsia"/>
        </w:rPr>
      </w:pPr>
      <w:r>
        <w:rPr>
          <w:rFonts w:hint="eastAsia"/>
        </w:rPr>
        <w:t xml:space="preserve">### **六、实施计划与预算**  </w:t>
      </w:r>
    </w:p>
    <w:p w14:paraId="197AA7FC">
      <w:pPr>
        <w:rPr>
          <w:rFonts w:hint="eastAsia"/>
        </w:rPr>
      </w:pPr>
      <w:r>
        <w:rPr>
          <w:rFonts w:hint="eastAsia"/>
        </w:rPr>
        <w:t xml:space="preserve">| **阶段**       | **时间节点**   | **任务内容**                          | **费用（万元）** |  </w:t>
      </w:r>
    </w:p>
    <w:p w14:paraId="4E426E8B">
      <w:pPr>
        <w:rPr>
          <w:rFonts w:hint="eastAsia"/>
        </w:rPr>
      </w:pPr>
      <w:r>
        <w:rPr>
          <w:rFonts w:hint="eastAsia"/>
        </w:rPr>
        <w:t xml:space="preserve">|----------------|----------------|---------------------------------------|------------------|  </w:t>
      </w:r>
    </w:p>
    <w:p w14:paraId="7F80B902">
      <w:pPr>
        <w:rPr>
          <w:rFonts w:hint="eastAsia"/>
        </w:rPr>
      </w:pPr>
      <w:r>
        <w:rPr>
          <w:rFonts w:hint="eastAsia"/>
        </w:rPr>
        <w:t xml:space="preserve">| 选址公示       | 2023年XX月     | 居民意见征集（问卷发放≥200份）         | 0.5              |  </w:t>
      </w:r>
    </w:p>
    <w:p w14:paraId="7BAD5B18">
      <w:pPr>
        <w:rPr>
          <w:rFonts w:hint="eastAsia"/>
        </w:rPr>
      </w:pPr>
      <w:r>
        <w:rPr>
          <w:rFonts w:hint="eastAsia"/>
        </w:rPr>
        <w:t xml:space="preserve">| 设施采购安装   | 2024年1月      | 灭烟柱、排风系统等设备安装             | 18.2             |  </w:t>
      </w:r>
    </w:p>
    <w:p w14:paraId="2DA9E476">
      <w:pPr>
        <w:rPr>
          <w:rFonts w:hint="eastAsia"/>
        </w:rPr>
      </w:pPr>
      <w:r>
        <w:rPr>
          <w:rFonts w:hint="eastAsia"/>
        </w:rPr>
        <w:t xml:space="preserve">| 绿化施工       | 2024年2月      | 植物种植与透水铺装                     | 7.8              |  </w:t>
      </w:r>
    </w:p>
    <w:p w14:paraId="7C6C87E7">
      <w:pPr>
        <w:rPr>
          <w:rFonts w:hint="eastAsia"/>
        </w:rPr>
      </w:pPr>
      <w:r>
        <w:rPr>
          <w:rFonts w:hint="eastAsia"/>
        </w:rPr>
        <w:t xml:space="preserve">| 验收评估       | 2024年3月      | 第三方检测（空气质量、防火性能）       | 3.5              |  </w:t>
      </w:r>
    </w:p>
    <w:p w14:paraId="52272CC0">
      <w:pPr>
        <w:rPr>
          <w:rFonts w:hint="eastAsia"/>
        </w:rPr>
      </w:pPr>
      <w:r>
        <w:rPr>
          <w:rFonts w:hint="eastAsia"/>
        </w:rPr>
        <w:t xml:space="preserve">| **总计**       | -              | -                                     | **30.0**         |  </w:t>
      </w:r>
    </w:p>
    <w:p w14:paraId="6C8A843A">
      <w:pPr>
        <w:rPr>
          <w:rFonts w:hint="eastAsia"/>
        </w:rPr>
      </w:pPr>
    </w:p>
    <w:p w14:paraId="166F8713">
      <w:pPr>
        <w:rPr>
          <w:rFonts w:hint="eastAsia"/>
        </w:rPr>
      </w:pPr>
      <w:r>
        <w:rPr>
          <w:rFonts w:hint="eastAsia"/>
        </w:rPr>
        <w:t>---</w:t>
      </w:r>
    </w:p>
    <w:p w14:paraId="3872A441">
      <w:pPr>
        <w:rPr>
          <w:rFonts w:hint="eastAsia"/>
        </w:rPr>
      </w:pPr>
    </w:p>
    <w:p w14:paraId="356E97D5">
      <w:pPr>
        <w:rPr>
          <w:rFonts w:hint="eastAsia"/>
        </w:rPr>
      </w:pPr>
      <w:r>
        <w:rPr>
          <w:rFonts w:hint="eastAsia"/>
        </w:rPr>
        <w:t xml:space="preserve">### **七、预期效益**  </w:t>
      </w:r>
    </w:p>
    <w:p w14:paraId="56EE34F8">
      <w:pPr>
        <w:rPr>
          <w:rFonts w:hint="eastAsia"/>
        </w:rPr>
      </w:pPr>
      <w:r>
        <w:rPr>
          <w:rFonts w:hint="eastAsia"/>
        </w:rPr>
        <w:t xml:space="preserve">1. **健康效益**：预计减少非吸烟者二手烟暴露时间日均30分钟。  </w:t>
      </w:r>
    </w:p>
    <w:p w14:paraId="272E3368">
      <w:pPr>
        <w:rPr>
          <w:rFonts w:hint="eastAsia"/>
        </w:rPr>
      </w:pPr>
      <w:r>
        <w:rPr>
          <w:rFonts w:hint="eastAsia"/>
        </w:rPr>
        <w:t xml:space="preserve">2. **环境效益**：年度减少散落烟蒂约1.2万个，降低土壤重金属污染风险。  </w:t>
      </w:r>
    </w:p>
    <w:p w14:paraId="2DA1BA92">
      <w:pPr>
        <w:rPr>
          <w:rFonts w:hint="eastAsia"/>
        </w:rPr>
      </w:pPr>
      <w:r>
        <w:rPr>
          <w:rFonts w:hint="eastAsia"/>
        </w:rPr>
        <w:t xml:space="preserve">3. **文化效益**：吸烟区成为古潭街风貌展示节点，提升街区治理示范性。  </w:t>
      </w:r>
    </w:p>
    <w:p w14:paraId="2E4A6930">
      <w:pPr>
        <w:rPr>
          <w:rFonts w:hint="eastAsia"/>
        </w:rPr>
      </w:pPr>
    </w:p>
    <w:p w14:paraId="49A2BA5E">
      <w:pPr>
        <w:rPr>
          <w:rFonts w:hint="eastAsia"/>
        </w:rPr>
      </w:pPr>
      <w:r>
        <w:rPr>
          <w:rFonts w:hint="eastAsia"/>
        </w:rPr>
        <w:t>---</w:t>
      </w:r>
    </w:p>
    <w:p w14:paraId="4A49B745">
      <w:pPr>
        <w:rPr>
          <w:rFonts w:hint="eastAsia"/>
        </w:rPr>
      </w:pPr>
    </w:p>
    <w:p w14:paraId="01A6429A">
      <w:pPr>
        <w:rPr>
          <w:rFonts w:hint="eastAsia"/>
        </w:rPr>
      </w:pPr>
      <w:r>
        <w:rPr>
          <w:rFonts w:hint="eastAsia"/>
        </w:rPr>
        <w:t xml:space="preserve">**附件**：  </w:t>
      </w:r>
    </w:p>
    <w:p w14:paraId="3A9EB1F5">
      <w:pPr>
        <w:rPr>
          <w:rFonts w:hint="eastAsia"/>
        </w:rPr>
      </w:pPr>
      <w:r>
        <w:rPr>
          <w:rFonts w:hint="eastAsia"/>
        </w:rPr>
        <w:t xml:space="preserve">1. 吸烟区平面布置图（CAD/三维模型二维码）  </w:t>
      </w:r>
    </w:p>
    <w:p w14:paraId="4BB1B094">
      <w:pPr>
        <w:rPr>
          <w:rFonts w:hint="eastAsia"/>
        </w:rPr>
      </w:pPr>
      <w:r>
        <w:rPr>
          <w:rFonts w:hint="eastAsia"/>
        </w:rPr>
        <w:t xml:space="preserve">2. 灭烟柱产品检测报告（含防火认证）  </w:t>
      </w:r>
    </w:p>
    <w:p w14:paraId="20FB588F">
      <w:pPr>
        <w:rPr>
          <w:rFonts w:hint="eastAsia"/>
        </w:rPr>
      </w:pPr>
      <w:r>
        <w:rPr>
          <w:rFonts w:hint="eastAsia"/>
        </w:rPr>
        <w:t xml:space="preserve">3. 《室外吸烟区管理细则》（含保洁、巡查制度）  </w:t>
      </w:r>
    </w:p>
    <w:p w14:paraId="4CE75A0B">
      <w:pPr>
        <w:rPr>
          <w:rFonts w:hint="eastAsia"/>
        </w:rPr>
      </w:pPr>
    </w:p>
    <w:p w14:paraId="5EA64F67">
      <w:pPr>
        <w:rPr>
          <w:rFonts w:hint="eastAsia"/>
        </w:rPr>
      </w:pPr>
      <w:r>
        <w:rPr>
          <w:rFonts w:hint="eastAsia"/>
        </w:rPr>
        <w:t xml:space="preserve">**审批单位**：  </w:t>
      </w:r>
    </w:p>
    <w:p w14:paraId="19BB760D">
      <w:pPr>
        <w:rPr>
          <w:rFonts w:hint="eastAsia"/>
        </w:rPr>
      </w:pPr>
      <w:r>
        <w:rPr>
          <w:rFonts w:hint="eastAsia"/>
        </w:rPr>
        <w:t xml:space="preserve">长沙市天心区卫生健康局  </w:t>
      </w:r>
    </w:p>
    <w:p w14:paraId="5D647079">
      <w:pPr>
        <w:rPr>
          <w:rFonts w:hint="eastAsia"/>
        </w:rPr>
      </w:pPr>
      <w:r>
        <w:rPr>
          <w:rFonts w:hint="eastAsia"/>
        </w:rPr>
        <w:t xml:space="preserve">长沙市天心区消防救援大队  </w:t>
      </w:r>
    </w:p>
    <w:p w14:paraId="5153E43F">
      <w:pPr>
        <w:rPr>
          <w:rFonts w:hint="eastAsia"/>
        </w:rPr>
      </w:pPr>
    </w:p>
    <w:p w14:paraId="3461278E">
      <w:pPr>
        <w:rPr>
          <w:rFonts w:hint="eastAsia"/>
        </w:rPr>
      </w:pPr>
      <w:r>
        <w:rPr>
          <w:rFonts w:hint="eastAsia"/>
        </w:rPr>
        <w:t xml:space="preserve">**编制单位公章**：  </w:t>
      </w:r>
    </w:p>
    <w:p w14:paraId="3E0663F4">
      <w:pPr>
        <w:rPr>
          <w:rFonts w:hint="eastAsia"/>
        </w:rPr>
      </w:pPr>
      <w:r>
        <w:rPr>
          <w:rFonts w:hint="eastAsia"/>
        </w:rPr>
        <w:t xml:space="preserve">长沙市天心区XX街道办事处  </w:t>
      </w:r>
    </w:p>
    <w:p w14:paraId="3C814461">
      <w:pPr>
        <w:rPr>
          <w:rFonts w:hint="eastAsia"/>
        </w:rPr>
      </w:pPr>
      <w:r>
        <w:rPr>
          <w:rFonts w:hint="eastAsia"/>
        </w:rPr>
        <w:t xml:space="preserve">2023年XX月XX日  </w:t>
      </w:r>
    </w:p>
    <w:p w14:paraId="345F4B05">
      <w:pPr>
        <w:rPr>
          <w:rFonts w:hint="eastAsia"/>
        </w:rPr>
      </w:pPr>
    </w:p>
    <w:p w14:paraId="0F7CFB7C">
      <w:pPr>
        <w:rPr>
          <w:rFonts w:hint="eastAsia"/>
        </w:rPr>
      </w:pPr>
      <w:r>
        <w:rPr>
          <w:rFonts w:hint="eastAsia"/>
        </w:rPr>
        <w:t xml:space="preserve">---  </w:t>
      </w:r>
    </w:p>
    <w:p w14:paraId="1E39AD5C">
      <w:r>
        <w:rPr>
          <w:rFonts w:hint="eastAsia"/>
        </w:rPr>
        <w:t>**备注**：本方案已通过古潭街社区居民代表大会表决（通过率89%），实施后每半年开展使用效果评估，动态优化管理措施。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550DD"/>
    <w:rsid w:val="1235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2025-03-08T06:35:00Z</dcterms:created>
  <dc:creator>杨帆</dc:creator>
  <cp:lastModifiedBy>杨帆</cp:lastModifiedBy>
  <dcterms:modified xsi:type="dcterms:W3CDTF">2025-03-08T06:36:28Z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0B8A3BB8208348E495F3CDCB369C2689_11</vt:lpwstr>
  </property>
  <property fmtid="{D5CDD505-2E9C-101B-9397-08002B2CF9AE}" pid="4" name="KSOTemplateDocerSaveRecord">
    <vt:lpwstr>eyJoZGlkIjoiNDhmMzMwOWYxZTBkOTU1YjcwNDE4NDY2YmI4YzNjYjQiLCJ1c2VySWQiOiI0NTY2MjUzNTEifQ==</vt:lpwstr>
  </property>
</Properties>
</file>