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0A3666" w14:textId="77777777" w:rsidR="00D40158" w:rsidRDefault="0022002B" w:rsidP="00D40158">
      <w:pPr>
        <w:widowControl w:val="0"/>
        <w:spacing w:afterLines="100" w:after="312" w:line="240" w:lineRule="auto"/>
        <w:rPr>
          <w:rFonts w:ascii="宋体" w:hAnsi="宋体"/>
          <w:b/>
          <w:bCs/>
          <w:kern w:val="2"/>
          <w:sz w:val="30"/>
          <w:szCs w:val="24"/>
          <w:lang w:val="en-US"/>
        </w:rPr>
      </w:pPr>
      <w:r>
        <w:rPr>
          <w:rFonts w:ascii="宋体" w:hAnsi="宋体"/>
          <w:b/>
          <w:bCs/>
          <w:kern w:val="2"/>
          <w:sz w:val="30"/>
          <w:szCs w:val="24"/>
          <w:lang w:val="en-US"/>
        </w:rPr>
        <w:fldChar w:fldCharType="begin">
          <w:fldData xml:space="preserve">ZQBKAHoAdABYAFEAMQAwAFYATgBXAGQAZgAyADkAbQBNAHYATgB5AGkAUwBXAE0AdwBrAGwARAAx
AFgARQBDAE0AWQBSAEoARwBFAE4AWgBPAEYATgB0ACsAZABKAEcAZQA2AFEANQB4AEkALwBWAG0A
RgAyAEgAWgBEAEIAeAB3ADQAUgBPAEoAbgB4ADQAMABrAEoAdABUADQAdAAyAFYAVgByADIANwBI
AEYAeAB0ADkASgBGAEUAUgBVADkAZgBpAHgAcQBxAGIAdABMAEYANwBiAEYARgBwAEgAVAB5AHMA
cgBSAGQAcwBGAFcAbwBMAEQAcwBuAHQAaABkAEYAVgBHAGEAdgBYAGYAZQB2AE0AeABIAFoAdgBM
AHUAZQA3AG4AMwB6AFgAMQB2AC8AdQArAGMATwBlADkAagA3AHYAZgA5AGYAOQAxADcALwAvAGQA
MwAwAFUAOABuAG8ANAB0ACsAZgBQADcANQBNAC8AUABuAFgALwBYADUAcABwAGIAdwBWAGYAUAA4
AFUAdQAzAGwAKwBOADcAUwBGAEoANwBmAEYARwA2ADUASwBUAHcAMwBFAGcANQBIAHIAcAByAGIA
UABQAGYAegBjACsAZgBQAG0AeAAxAGUAZwBGACsARABlAGcARQBhAHAATABBAGMAOABkADcAVAAw
ADcAUwBrAHQAWAAyAHgAZABuAGYARgA0AHIAZgB2ADkARABYAEgAKwBnAFkAawBsADUAUgAxAGoA
UQB6AC8ARQAzADcAZgA1AGIAcgAwAFAAOABnADkAbgBQADUANgAvAEMATAAxAGYAZQA5AGwAawA0
ACsAUwB1AHoAeQB6ADcAbgAxAHkAYgA1AEIAeQByADMARABlAHUAegB2AHYAZgBkAGIAWABwAGwA
MwA3AGYAdQBwAHAAUQBTAHEAOQBwAHcANQAyAC8ALwBIAGoARABlAFIAZABUAGQAKwBMAG4AOABo
ADcAZAByAG8AawAvAE4ANgAzAE8AMAA2AGMAdwA5AC8AYgArAG8AWgBUADUAUwBOAEYAegBnADUA
LwA3AEoAQgBhADcAawB2AFQAYwBiAGIAaQBuAHkAeABuADAAdABpADgAUgAvADMALwB6AG4AMQBx
AGYAdABYAHAANwAyADAARABhAG4AawBPAEoAeAA4AFoAVgBzAHUAaABYAG4AZgArAGUAVABCAFYA
dgAxAG0AegB1AHQANAA3AFIAeABIACsAbABZAFQANgB2AGUAYgAxAHEAMABQAGsAZQAxAGIAVwBx
AFcAdgBuAGcAMgAyAHAANwA0AGYAVABkACsAMQA2AEsATwB6AE8AZQBWAGYAUwA5AHkAawA3AHQA
UwA5AHEAdQBwADcAMAAyADcALwA4AGgAUgBwAGUAeQAwADgATAAxADcAYgBkAGYAWQBxAFUAOQA4
AGwAYgBMADcANAAyAE8AegAyAHQAUABGAHIANABPAFYATQBxAGMAdAA1AG4AWABQADcAaABDAEwA
awA4AFUAdQA0ADEAVwB0ADkAMAB1AHIAdQB2AEQARgB5AHoANABrAHUANABmAGEAZQBwACsAZQBm
AC8AbgAxAC8AZgB3AHoAZAArAFAAZgBYADkAdwBXADEAVABjAHYASgBiACsASQA3AGEARAA5AHAA
OQBKAEgAMQBKAFQAKwAwADQAUwBkAHAANQAwAHgASAAxAFAAdABvAFAANgBmADUAYQBuADIANwAz
AFAAOQB5AHEAOQBrAHQAYgBzAGoAVwBWAC8AdgBGAEIAOQBYAHYAQQA5AGUARgB3AGQAagBtADAA
ZAA2ADAAYwA1AE0AcAArADEAOABxAC8ATwBaAG4AYgBuADQASAB6ADAAMABQAFoAOQA3ADMAcABm
AEwAVgArAEgALwBtADcASAA2AFQAQwB2AFQASgBRAHUARAA1AGEAdQBZAFoAdgBWAHMAdgA1ADEA
NgB1AEgAcAA0ADkATQB6AHEAUwBqAFgAYwArAGwAMwArAHUAMwBiAGMANgBoAG8ALwBaAEgAMQBm
AGYAcQBkAEwAbgB1AC8ALwBhADMAagBwAEgAMgBXAEwASABUAGQAMgAzAGsAagBpAFgATAB2AG4A
SgA5ADQATgBxAG0AOQB1AFIAZwA5AC8AbwA3AHUAdgByAGoASwAzAHYAdgBXAHQAbgBiAEYANwB0
AGoAYQBXAHgAbABkAEwAQQB2ADIAWgA1AGMAagAxADkAeQB4AEUAZQBLAHYAKwAxADEASABUAGoA
NQBVAHEAUQB2AEsARwAwACsALwBNAC8AbgBmADUAOQBpACsAWABOAC8AUwBEAFYAdAB0AFgASgA2
AFcAQgBWAEoANgBuADMANAB2AFAAcgA5ADgATABsAFAAaABsAFYAUgBJAEgAdABHAHMAcQA2AEYA
aQBhAE8AcAA3ADAAZQBYAEIAVQBkAEoAZwBGAHoAaAArAGEAZABTADMANwBkAGkAMgBSAFQARQA3
AHcAcwB2AGwAOQAvAFAALwBqAC8ANwBtAGoAZABPAE8AVQBkAEoATgAvADAAcwBTAFIAdQAvAHAA
UAA3AFMALwA5AGQATQA5ADcANgB3ADYATQAyAHAAMAByAGUAcQBDAHMAWgBmAEkAZgBWAEoATQBX
AG0AUgBOAFAALwBFADQANQBGAFYAZABaAG4ANgBEAHMAOQBXADYALwBkAGMAawAzAHIAWAByAHIA
MgBIADEAUABxADIAWABhAFIAKwByADgAcQByADcANwBiACsAdwB2AFgAVgByAHMAKwA0ADEAUABw
AHUAKwA3ADEAVQB0AEwANwBqAFgAUwBOADUAMQA1AGoANgBmAGwAYQBwAGYAMwBIAFMAVAAyAFUA
bAByADcANQBhAFAAWABxAGwAZgBpAGsAdQB0AFUAdgAxAEoALwA0AG0AMABqAFoARAAyAHQAUgA2
AC8AZAB0AHEALwA4ADcANgAzADUAeAA2AFMAagAxAG4AMQBYADcAKwBxAHQAbwB2ADIAeAA3AC8A
WgBlAHIAZABuAFYAZABmAEwAZgBpADUANQBZAFgAcgBTADEAaQBjADEAUABmADQAZABEAFcAZAAx
AFMAdAB5ACsALwBtAHkAOQBBADgAbgB0AFkASAA4AHkASABPADIARwBOAE8AdAA3AHkAVwBUAC8A
dQB4AEYAOQAwAEoASgAyAGgASwBTAFIAdABQAEYAZAAzADgAVQBLAFMAOABjACsAdABkAFgARAAr
ADEALwA0AHkAMwAvAEYATwBUADUANQBhAEcARABKADYAYgBpAGkASQB0AHEANQBBAEQAVwBhADcA
VgBmAFYAQwBTAC8AVAA1AEYAVABtAHEAcABXAGUAdwBoAHEARAA0ADMAYQBRADQAdABQAGMAYwAw
AGsARAB4AEgAdABZAGIARgBMAGsAVgByAGwAZwBJAHoAVAArAEEAWgBhAFkAagBvAFYAbgB5AEoA
TgBKAFEAKwB0AFUAbABiAHAARwBoAGIAVgBTAEsAbgBTAGYAUQA1AE4AdgBxAGwAMwBWAFcAdwBn
AHMAQwB5ADIATgByAEMAOABmADEAVQAwAG4AdgBWAHYAVQBPADUAbwBsAEQAdgBEAGMAcgBCAEQA
awBhAHIAbABXAHIAawBKAGYAMwBTAEgAcABRAFgAdQBoAGUANQBXADkAMwBMAFAAVwB4ADgAZABP
AGIAYgBjAHMALwAvAE0AeQA3ADkAZAA3AG4AbgArAHoATQBIAGYAMwBYADYASgBJAHYAdQByAFMA
TgBCAFUAMQBlAFcAdwBwADAAWQBPAFMAaQB1AG0AcAByADkASwBhAG8ATwBrAHYAcwBwAE4AUABm
AEoAcQBhAFoAMgA4AFUAWgBZAGEASgB5AGsAeQBqAHUARQBLAHkAbAA5AG8AawBGAHYAZQBmAE0A
KwBGAHMASwBtAEMAYwAxAE0AVQB0ADkAKwB6AEsATgA0AGYARAB5AEwAOAA1AE8AMQBvAGIAKwA1
AHIANwBtAHgAVQBuAHcAZQBhADQAOAAyAGQAWQBWAGUAawBEAHIAZQBLAEgASwBxAFYAUQB3AEYA
MwBnADcAdgBGAEYAdwByAEUAawBvAEYAbwBYADAAVABOAEwAVgBXAEYAcwBMAFQANAB2AHAAZABs
AHQASwBjAEMAZQBiAHQAagBkAHkAVgBpAE0AWAA4AFkAKwBSAFkATgBKAG4AdgA2AEUAdwBQACsA
aQB1AHQANgBZADMAMwBkADQANwBkAEIAUQBNAEkAeAA1AEcAYgAvAHAATABiAEIAZQBGAGQAeQBN
AEoAcgBzADcAWQAvAHIAeABKAEIASgBqAEkAQwBSAEcASgBLAC8ARwBWAFgAYwAxAEoAdgBzAGkA
OQBHAFYASwBaAFYARABoADcARQB5AE4AUwBIAFAAVABlAHQAWABHADgAbQBnADAAMwBDAGwAcgBX
AGkAbQBHADIAUABkAHYAVgBFAEQAWABSAGYAaQBYAFMAYgBjAHMATABmAEYAbwBnAGwAdQAxAEkA
UgAyAGUAbABGAGwAUABMAFoAMgBZAEgAVgAwAGQAUwB3AEIAOQBGAHQAbQA5AE0AdQA5AFQAQwAy
AG8AcwBpADMAUgBHADAAOAB1AGoAUwBZAHAAVwA5AGQATQB1AFUAZwB1ADAAYgB0AGkANwBWADMA
OQB0AEgAMQBvAGgAbABVAE8AZQBaAEUAMwBFAFYAdgBkAG4AMABnAEMAbgA5AGkAYwBUADkAcgA2
AG8AbAAxAEcASwBDAFYAaQBSAFoAawBTAHMAUQBFAGoANQBHAFIALwAzAGIATQBmAEcAMAA2AHIA
cwBXAEMASQBPADQAaQBoAHUARgBNAEsANwBwAFgAcgAyADkAdQBYAEcAVwBpAG0AYwB1AFQAeABC
AFcAaAB5ADIAKwBDAEsAdgB0ADYAdQBWAEgAQwB1ADIAZwBjAGQAOABTAEwAVQAxAGQALwBYAEYA
KwBzAGkAdwBmADEAegBFAFYAbwA2AG0ARgB6AGYARgBrAHMATQA0AEQAZQB4AHEATgBtAG8AZgBW
AEMATwBwAEEAUABxAFEAUgBEADEAYwBMAEkAUwArAGEASwBKAHIAcAA3AGUATgBWAFkATQByAEMA
VQBCADkAWQBPAFoATQBuAEgAVwBEAHgASgB2AEoAcgBlAG0ANQAzAEMATQBCAGsAdABHAE0AcgBN
AE0AbAA4AHQAZwBkADgAeABEAFYAWQB1ADYAdQByAEIAcwBpAEgAVQBiAEwASgBxAEEAMwBjAEoA
YgA5AHAAbwB0AGsAMABIAFoAYQA2AHkAZAAwAEQANABQAEYAbgBUAHgAcgBsADUAaQBDAE0AOABj
AEkAKwBnAHkARQA2AHYAVgBHAGEANABLAGsAawB3AFUAWABLADYALwBYAE4ASQBUAFQAUgBRAEsA
SQAvAG4AcgA4AHEAUgBUAHMAWQBSAEMAZQBnAG4ATgBRAE4ANQBiACsAdgBzAEcAVgA0ADIAWABr
AGsAUgBTADYAdABCAEwASwBaAGcAcgBPAHcAcQBXAHEASQA1AFEAWgBtAFYAYgAvADAAQgB5AG4A
SQBSAEMAYQBGAEoAegBBAEIAcwB6AHkAVgBoADMAWQBNAFYANgB2AFcAdwBiAEMAcABsAGsAeABT
AHEAaAAyAHgAegBCAFgATQBWAFgAcgBGAGsAagBlAHUAbABjAFcAVwBEAFcAbwBrAGoANwA0ADgA
NQBHADEALwBXAHUAaQAzAFUAWABUAHcANwA5AG8AZwBKAFYASgBtAEkAcgBZADQAbABZAEgARABN
AFEAMABCAEUAVgBIAGQASABVAEgAegBmAGwATABaAGgAeQBlAHYAVgBKAGgANgBZAHAAYwArAFMA
YgBhAGQAcQBwAHkAeABOAEsAcAB2AHYARQBZAG0ASwBXAEsAWQBuADUATgBUAGQAUwB1AHEAUABK
ADYASQByAG8AUQBFAGwAbwAyAFYASQBLAFoATgBWAEoARABYAHIAcAB6AEUASwBUAFUAcQBQAGkA
ZwBaADUAcwBVADYARgBJAFEAMgBIAFQAUgBhAC8AcwBkAEgAMwA1AFIAQQBWAFMAQgB2AHAAWABK
AHQAZABHAEUAeQBYAHAAUwAxADMAYQB4AFcAVgBhADAAagA4AFkAVAB5AGIAVwBzADIAQwBuAGIA
TwB0AGIAQwBQAEoAaQBJACsAQwBZAGkAaABOAEIASwBmAFgAZABTAGsAeQBwAHkAVwBpADgATwA1
AHIAbwBMAHQATQBwAFMAVABNAFcAOABwAHgAOAB2AFMANwBDAFUAQQBKAG0AcgArAHcAOABnAGoA
SQAwAGUAMgBWAHkAbQBzAFQAZwA3AEIAWAAzAFoAcgBKAGkARgBWAE4AQwA3AC8AbQBRAFoAMABW
AC8ALwAxACsASgBLADkAOABNAFQARgBMAEQARwBpAFoATQBVAHAAZQBTAHoAYwAyADYAUgBQAEIA
MwBWAHYAaQBnAEMAbABYAEcARgBnAC8AMgA5AGMAVwBTAHYAWABGAHgAZQBSADMAOABGAFkARABY
AFEAYQBYAG4ANQAyAEoAbwBhAFUASQBtAFMAdwBBADMAOQBuAGYAMwByAHUAdwAxAHYAQQBSAGcA
YQBIAFgAQwBEAEoAMABZAFoAMQBtAEwAMQBqAE8AcwBZAGQAMABRAGMAdAArAGMANgBCAE4ASgA1
AHUASQBTAEwAZgAzAHEAOQBmAHoATQB5ADEATQArADUATABzAHIARgBvADgAbABvAG4AMgBnAGQA
VQBEAHIAMgBFAHYAcgBnAEkAVgBwAHcATQBMADgAVgBFAEcAKwB1AC8AcwBIAEUAMwBIAGcAZABO
AHQAegB1AGcAUAAyAFAAWABBAHYAawBwAGwAWgBUAG8ATwBHAEgATwA2AEoANgB3AGMARwBCAHYA
bABhAGMAQQA0AFIAUAA2ADgAcgB4AE8AcwB5AHIAcQAxADMAZwB3AFQAaQBKAEkARwB1AFEAcQA0
ADUAYwB3AHkAVABzAFgAQQBDAEIAYwB3AFoATQBHAGYARwBsAFMAYwA3AFAASwBpAGkAZAB4AFgA
TwB4AHgARwArAHAAdAB3AGQATwB3AFgAMgBJAE8AUwA2AEMAVQA1AEMASAB5AHYASQB2AFMAcQA2
AEcAcwBqAEUAegBtAFEAUwBIAHUAUAB5AEkARQBLAHAAWQBQAEYAVwBDAEMAVQBsADcAdQBMAHQA
cQBVAG8AcwBkAEIAeQAwAEoAYwBJAHkARQB1AGEANgA4AGMAawB4AE0AaABIADIAUgBBAGoAWQBM
AFEANQBSAEMAaQBiAFcARQBYAEQAZgBSAGQAdABqAHgAagBjAEgARwA1ADgAMgBzADIAagB6AFYA
egBuAHUAdABIAEkASQArAFkASgBOAHcANAB2AFQAOQAyAEIATwBKADYANwArAEEAeQBZADQAWABV
AFMAYgBwAG0AdwA1AFgAVQBBAEsARgBwAEgAUgBuAFcAVABPAG8AUABOAFYANgBEAFAAOQA4AGIA
NwBlAGUARwB5AHAAdABsAHMASAB0AEwAVwBOAGUAUgBpADAATgBRAGQAWgBaADgAMAB1AEQAQwB0
ADgAegBTAFMAcgBmAE0AMwBLAFgAYgBDAGEAcQBEADUAZgBYAHoATwBUAEoAZQBMAHEAYQAzAGIA
YQBoADUAVAAxAG0AQQBzAFgAVwA3AE8AZABBAGEAYgBqAHUAVABYAFQASABPAFIAdAA3AHgAOQBN
AEcATgBJADcAbAB1AGgAQwBXACsAcwBkAEoANAAwAFMAZgA2AFMAZwBTAGQARwB1AG4AdAA3AFkA
bQB0AGcAcQBNADQAQgB4AFkARwBVAEMAdQA3AE4AbQBMAGUANwBjAGIAdAA3AFkANABsADQAMABN
ADEAegBQADIAVQBLADUANABmADkAMgBxAFMAQwB0AEEATQBiAHQAQwBLAGQAVQBFAGYAMgAxAGgA
UABOAHIANAA0ADcAQwA5AHoAWQBBAGgARAB1AEkAcAA0AFMAagBYADIAcwBBAHcAcwBXADAAYQBt
AFgAWQBqAE8AOABVAHYAaABKAFIAVgA0AEYAdgBzAFMAaABzAEQAaQBjAEgAQQBLAE0ARABvAHoA
TgBrAEsARABnADUAdwBGAHkAdgB3AE0AawBCAHUAdABXAEcAawB3AE8AWQBEAEIAeAA0AGsAbwA3
AHgAVgBRAHgAUQBEADIAVwBsAEgAdQBEAGsAQQBKAE0AVAA0AEgAQgB5AEEARQAwAE0AOABKAEkA
WAByADEAcwBjADQAcgBoAGsAYwBGAFgAMABCAEoAKwBUAEEAeQBoAFIAZgBBAEUANQBYAGkAZQB6
AFIAbABUAEoANQA0AHcAQwB4ADUAdwB0AEEASgBRAEcAWgB4AFIAWQBmAGIAYgBBAFkANQB6AE8A
RgByAEMAYQBsAHMAVwBpAFEAQQBPAEkANwBYAFQAZABkAEMAKwBuAFkAdwBPAHMANwBpAGEARwB4
AHcALwBRADEASwAyAHMAagB4ADkAZwBUAG8AUQBYAEYARABnAFIAdwBKAHkARABsADIARwBzAHIA
SABLAGMAYgBIAFQASQBxAEEAWABjAFgAbgBrAE4AOABBAEQARwBHADMAZwBkAFoAbwBkAHQAeQB1
AHMAQQA0AHcAMAB3ADMAdgB4AEsAeABIAFYAcgBGAFkARAA3AE8AawBmAHIAQwBPAGYAegBDAGUA
QwArADMATwBTADYAUQB4AHoAbQA0AEIAUQBCADUANABnAGYATQBIAHAATABiAC8AUwBLAHkAKwBr
AFQAaABQAEcAMgBqAEkAcgB0AHoAdQB3AEEANAB3ADMAeQBwAEIAegBrAEMAYwBCADQATwB3AEkA
UQBBAG0AQwA4AGcAVQB5AG8AWQBnAEMATQB0AHgAaABLAEMAbABaADEARABNAGkAZQBpAFUAQgBl
AEEAcABDAEoAUQBQAEoASABRAEEAbwBXAGsAZABHAGQANQBKAHMAOABJAFcAUgBxAEUAWQAyAEgA
cwBtAFYAZQBVAE4ATwAyAEYAWABMAFcAcQBHAGsAQQB0AHcAVwBHAEIANABZAFgAbwBwAGsAQQAz
AE4AWgBCAEoAcABSAHcASABoAGcAbQBTAHcAVABnAHQAagBCAEoAUgBlAGQAYgBJAEIANwBhAEoA
ZQBnAGQAZwBRAHoATgBWADMAMABBAGIAaQB1AG8AbABUAGsASABTAFoAdwBqAE8ARQBTAGcAQwBJ
AHgAVgB5ADkAbAA0AGEAUABuAGoARABoAGYAeQAzAHQAUABUAHQASwBTADEAdgBWAHEAdQBmAGMA
YQBuAHUAUAAwADcAZgBVAGMAdgA3AFAAdABFAFMAbAArAHQARgAyACsAVQBwAGEAegByADUAQQAv
AHEAaAA4AGgAZAArADcAaQBuAFoAcgBKAFUAZgBhAGUAMABVAFAAdAAyADkAWAA5AE4AawAvAGMA
MgAxADYAMQA1ADkAcwB0AGIANQAvAC8AOQB4ADkATgBrAGEAZAA5AFMAKwBmAEMAWgBhAGYATABq
AHQAdwBiAFgANwBFAFgAVABYAEMAVABjAGQAVgBXAFAATABkAFQAKwBXADMAMQB1AG0AbwB5AG0A
cQBIAEcAMwA0AFgARABrACsANABYADcAbgB0ADUAVwBoAGQATwA1ACsAWgBiAFoAUQB5AFIAQwBE
AFgANQArAC8ANQBFAFoAcQBYAHgALwB0AEwAWgArAGEATgA2AG0AcAA3AGUAUgBlAE8AUwA5AFoA
bgBpAGEAUABQAHgAdgBhAGoAbwBCAEgASQA2ADgAWAA0AEwAdgBqACsAeABQAHIAQwBQAGgAUwBI
AGsAcQBOADgANQBPAHgAVwAzAEYAegArACsAdQBxAFIAOQBTAFoAcgB6AGoASABjAEYAWABEAFAA
OQAvAHoAWgA4AGsAaQBjAFQAVgA2AHIAUAAzADcARABUADUATgB4AHYAVQA4AE4AMAA0AC8ASQA0
AGYAMwA3ADIATwBwAEUAbgBpAHAATQBLAHUARABnADAAdAB3AC8AOAA5AGoAUAAvAHoAdgBYAHoA
MwB1AHQAZgB3ADgAOABiAEIAKwBxAEgAMwA4AFAAcwBYADAAMgBsAGMAOAA2AGQAbABxAFQAVABK
AGYAdwBkAG0AYgAwADMARgBKACsAOQA3AGMAWgBqAFEAWgBRACsAawA0AHAAQQB3AEoAQQA0AEoA
VAAvADQANwB1AHkAbwAwADkATwBwAFoATgBkAHcANQAvAEgAMQB6ADcAZABjAEsAaAB2AHQAawBV
AC8AMABRAFMAWQArAEUASgBYAGMAMQB6AE0AZwBJACsAZQA4AGcALwBuAGIAdgBkACsANQBLAHgA
ZABQAEMAegBMAGgAdQArAHMALwBJAGYAeABmAGYAVgB6ADkAMAAvAEwAWQBGAGEAagByADQATgA1
AEsAKwAvAG4ATQBvAHUARwBiAHkATgA0AE4AcgB0AFAANAA5AE0ARQBYAHQAYgA2ADEAUABDADkA
RgBBADIANABhAGYAcgA4ADIAbQBnAGUATQAxADMAbABUADQAegBUAGkALwByACsAQgArADMAdgBY
AGYARwBSAHIAQQBSAFIAdgA1AE4ATAA1ADEASABjAG4ANwBPAEwANQBMAGEAdAA0AGIAUwBCAG4A
NwBjAEIAawBQADQARABpADMAVgBhADkAYwBSADgASwBRAHQAaQBMAC8AMwA0AEgAagBQADMAYgAy
ADQAZABUAHoATQBQADcALwA2ADcAZwB0AFMASgB0AHIAOQBUAHAANwBWAG0AMgBQAGkAKwA1AFQA
YQBiAEUASABoAC8ALwBIAGkAMwBQAEQAYgBQAHoAeQA5AEoAOAB0AFMANQBlAE4AMABDAHkAaABV
ADkAbQBsAGwAbgBtAE8AaABMAEsAcgBJAHcAMABOAC8AVwAyAHEAZgBPAFMAdQAwAFYAWAAyADkA
VABCAE8AaQA2AFQAbgB3AGYAbQA4AGcAbgA5AEQAWgA5AFMAeQBiAGMATABQADAAMwBGADcAawB6
AGcAawBuACsAegA4AHkAZgB0ACsALwBQADkAbgB0ACsAQgAyAHoALwB2AHYAOQBJAE4AUABiADgA
cwB1AFcAOABPAGkANQBsAFQAZgA3AFAAKwBmAGEAWABMAEYATgAxAFgAYQBHAHkAWgBwAFQANgA1
AGIAVQB5AGoAZAAxADUALwBlADgAeABzAFMATAAxAGkATgAyAGIAVwBxADQAOABVAFAAbgB6AHUA
NQArACsAZwBMAFAAMwBuAGoAVABHAGQAagA1AHMAdQBSAFkANgBrAHYAWQBUAGwAeQB1AFMATAA1
ADUAVgBDAHQASABBAHEANABHADkAdwB0ADcAdABEAHUAQQA1AEUAcQBSAGEAcQBXAGEAbQBRAGkA
QgBNAEwAUwA0AHIATgBiAFoAUABUAHYAbgBsAEgAdwA2AGYARQAyAHIARwBZAEoAbQA1AGwAagBo
AEUAMgBCAFkARABJAEoARgB0AEEATgBOAHQANgBXADEATgB5ADAATwBpAGkAeQBMAEwAbwBGAE4A
RABlAHAAVAByAHIAUwBzADYAMQBrAGoAbQB0AEEAcwBYAFkATgBzAGMAdQB5ADYASgBaAGgANAB6
ADEAWgBmAEgAZAA5AGwAagAzADQAbABHAGMAVQAzAGsANQBvAE8AbwBvAHcAYgBlAEwAQwBPADUA
ZAB6AEsAMgBsAHIAeQBtADAAcQBDAGkAMAAzAGcAVAA1AEYAVwB5AHQAeQBRAE8AUgAwAGMARQBS
ADQAMABvAHcAZQBXADEATABLAG4AbgBHADIAbgArAGUAVwBYAHIAOABIAE8AVgBSAFMAbAAzAHMA
WgBNADAAWgB4AEYAQQAwAGIAaQBEAHYAMABhADEAOABHAGkAWQAyAGwASwBKAE8AcwBGADIAWABV
AFcAVABJAFQAWgBUAFMATQBRAEMAbgBLAFcARABmAHIAegBEAEYAegA2AHcAVwBEAFgAVgBrAEEA
KwBxAHgAWQBlAHIAUABvAHMAcQBWAHAAdABzAGIAQwBVADkALwBjADUAWQBnAFIAcQBtAFEAawBS
AHcAeABsAFMAUwBOAEgASwBHAHEASgBmAG0AVQBHAEQAcQBvAE8AdQBiAFkALwB5AHcAUgBVAGgA
YQBTADAAeQA0AFoAQQBUAGwAUQB0AFEASQBuAGsAUgBOAHUAYQArAGwAQgBPAEoASwBVADkAVABM
AEMAYwBxAFAAcQBGAEIAbgA2AEgAcQBrAGoAVQBxAEYAQQB6AFUAMAAyAGwAQwAvAFYAeQB5AEoA
YwBGADkAUwBLAHEAcgBtAEkAdABGAGMAYgBoAEUAbQA1AEcAbABOADMATgBlAEkARwBGAHQANwA0
AFIAYQBNAFMASwBvAFQARQBDAEcAVgBaAHkAZgBJAFkAMgByAHEAVgBPAEcAUQBmAEgAQgBCADEA
RgAxAFEATAAwAFcASgBYADEAeQBMAE4AOQAxACsASAB0AGIATABLADEAVwBuAFYASQB0AEsAcgBq
ADAAWQByAHMATQA3AEsARQBuAHIASwB4AHUAKwBTAGwAbQB2AHAAagBtAEsAVwBSAEUAUQB6AGoA
YgBOAG4ASgBRAGgAbAB0AHEAUgBnADkAZwBRAGIASQBVADMAegBEAG8ARQB4AG0AaAB6AFoANQAw
ADgAZQBmAGwAWQBvAG0ARwBjADEAWQBBAGsAMwBhAGcAeQBZAFoAVgBwAEsAMQBnAEwANABmAFoA
UQBQADkAZwBZAHcARwBmAG4ARAB1ADQARQAxAC8ANQBsAGcAbQBVADcAaQBGADMASQBtAEsASgBh
AGsALwBlAGMAeAA2AGUAbwBMADUASABEAE4AcgBTAHIAOABpAHgAKwB2AEoAQQB2AGwAeABSAFkA
NQBIADkARQBSAEcANwBvAGQATQBJAEwAUwB6AEcANwBwAGIAUAB0ADUAbQBOAG0AZQA2AGsAeQBr
ACsAdABtAHYANwBrADcAcgBGAHAAeAB3AGcAZgA4ACsAYgB3AGYATQBDADMAUQBhADYAcgBiAHgA
dAB2AFgAZQA4AE8AWgBoAFgAdwBCAEMAWgBZAFAAVgBqAFkAYQBvAEsAaABpAHUAQgBFAHgAaAB3
AGwAegAyADQAYQA4AFMAYgBnAGEANABGADEAdQBLAG8AYQB3AFQAMQB3AG0AUwBZAEkALwBYAHEA
SwBNADIASQBwAGkANABQAC8AMwBXAEMAUQB4AGwAaABPAFYAQgBDAHUAMAB5AGMAMwBNAE4AMgA1
AFUAMQAzAEIAWQBqAHkAegBCADEAYQA2ADkAeQB4AGgAKwA0AHcARwA1ADQARQBDAFoATwB3AEcA
NQAzAFUARQBUADUAaABOAEQAaAA1AHgAcQAxAEIAQgBvAHIAcQA5AGMASABRAGMAYgBaAEUALwBv
AEwAcwBWAHUANABrADkASwBZAFAAZAA1AE0AUgBuADEASgBLADMAUwBlAHkAVAA2AG0AMQAzAHQA
WABnAFYARgBvAGcAbQBCAE8AYwBTAGoAbQBRAHAAZAA0AEEAaABaAGIANQBVAG4ATgBFAEcAcQA0
AFcAQwBPAEkAUwBFAGcAawA0AHIANQBuAEkAawBiAFUATgAvAGEAbABYAGgAYQBjAEYAVAB1AEMA
bgBiAFkAcABiAHcATQBCACsAWgBjADUAKwBwAHkAcwB5AEMASwAzAEEAZwByAHcAcQBhAFQAMgBk
AGwASQBBAFoAUgBEAGMAdgAwAFUATgBvAEQATQB5AGgAMABNAE0AcQBXADUATQA4AEsASQBEAFMA
SwB3AEMAYQBRAFMAWgB6AC8AeABQAEgAeQBBAHYAYQBlAHIARAB5AFAAegBHAFMASQBTAFAALwBr
AHcAZQA4AFcAZABoADcAbwBxAHAALwBhAGsAcQB4AGUAagBjADkAZABTAFYAbgA1AE8ATgBZAFcA
UwBSAC8AUQBSAGcAYQA1AEkAZgB2AGUAMwBQAHgANgBjAEEAOABjAEIASgBMADYATgBPAG4AegBK
AGcAagBEAEMAcABYAGgAagBrAHoAVQAwAG8AMwBYAEwAaABmADMAVgBVAEQAZQBFAC8AbQArAEYA
NQB3AHYAeAB0AEIAbgBSAHUAYwBCAFEAaABFADcAVwB4AHQATgBYAEcAVwBZAEQAagBuAEEASwBj
AHcAQQBBAFEAcQAyAG4AdwBBAEMASgBTAHgAVABHAEgAdAAxAGwAYgBUAFEAcQBXAEUAVwBxAEQA
ZAArAE0ARABPAGMAMAB3ADMASgBjAEIAcwB5AE0ANwBXAGMAcQBnAEYAZgB0AEIAVAAxAHQATwBh
AFkALwBGAEIAYgBJADUAaABaAFQAbgAwADEAQgBPADgAOQByAHQAWgBTADkAUABDAE8AYgBrAGEA
YwBDAGkAbAA3AEMAbABBAEwASABEAG8AZQBGAC8AUQBJAFoAVwB3AFgAdgA0AHkAMgBzAGcATABM
ADYAOABFAE0ATgBWAEcANQBtAGYAcABkAG8AUwBJAHkASQBKAE8ARwBJADMAQQB1AGsAegBXAHMA
QQB0AHcAeAB5AHgAVABTAFYAYgBQAEIAdwBQAHUARwBKAEEAbgBXAEUAeQBjAEoAcQBHAC8AeQAy
AHUARABvAHYAVgB6AEMAQwB4ADMATwB0AEoAVQB6ADcARQA3AEgAWQBPAEUAVwBDADAAZgBUAHcA
TABzAEYANABoAEkAQQBRAGUAVgBKAFgASwA3AEIATgBpAHYAaQBkAGYARAB4AHIAQgBmAGMATwB5
AFYAbgBXAFkAVABxAE8AdgBJADUAOQBnAHIAZwBIAGwAeAA2AE0AZwBYAFkARgA0ADQAeQBSAHEA
QQBNAGIATwBNAEMAUQBIAEcAegBDAG0AVwBjAE0AbQA0AEMAeQBBAHoAWQBWAHcASQAzAEsAQgB4
AGcALwBnAFkAVABmAGIAZgBqAHMAVQBTAG8AMABsADAAKwBBAHIANwA5AHgAYgBBAFYAeABnAFYA
bAAyAFcAMABNAEcAdwBZAHYAZwBJADIANgA5AG0AQwBUAGcAQwArAFkAaQB5AHQAQQAyADQAWQBT
AEgANwA3AGMAagBSAHIAeQBmACsAUwBTAFQAQQBYAFkAQQBwAGcAQwBsAHMAeQBCAFkAQwA1AFcA
RQBIAHAAbABvAE8ANQBXAEwANwA0AEMASgBnAHYAbABoAEEAUwBZAEwANABJAEkARABOAHAAKwBP
AEcASABGAFkARAA1AE0AawBHAFcAbQBJAEUAawBRAFQAbgBDAEEAUQBBAHMAawBhAHUAUgA5ADUA
NgBlAHAAaQBXAHQANwBYADUARgBjAGYAcwA5AFIAeQAvAHMAKwA2AFMAMgBJAGIAVwByAE0AcQBo
AEkAZgBuAHkAdgB4AGIAKwBBAHUAOABIAGQANAB0AG0AKwBhAC8AZQBCAFMASgBVAGkAVgBVAHMA
MQBNAG8AawBkAGwAaQBKAGYAUQBLADUAWQBYAEkAMgA1AEsASQA2AHoAbQBKADIASwBPAFQATQB2
AHAAaQA4AFUAaQBDAFUARAAwAGIANgBzAHkASABMAFkAcwAvAGkAagBNAHgANgAwAEgASAArAFIA
YQArAFUAbQAvAE0AawBkAGQAaQA5AHcATAAzAFMAMwB1AHAAZAA3ADMAdgByAG8AeQBMAEgAbABu
AHYAMQBuAFgAdgA3AHQAYwBzAC8AegBaAHcANwArADcAdgBaAEwARgBOAGwAUABJAHMAdABhADUA
QgBvADUASwBLADIAWQBtAHYANgBxAGwAWQBkADgAbABaAHYAOAAzADAAQgBMAGMAQQBGADgAaQBu
AHkAcABoAEsAOQBhADcAUwBHAG8AUABUAFIAcQBEAHkAMAArAHgAVABXAFQAUABFAFMAMABoADgA
VQArAFIAWgBwAEsASABsAG8AbAAvADkAagBtAHEAdgAwAGMAbQBuAHgAVAA3ADYAcgBZAFEARwBC
AFoAYgBHADEAZwBlAGYAKwBxAGEARAB6AHIAMwA2AEQAYwAwAFMAaAAzAGgAdQBYAGEASABVAGQA
YwBwAEYAbAB3AHYAVQBZAGIASgBvAGoAdwBrADcAZQBqAHYAYgBtAHYAdQBiAE4AUgBmAFIANQBv
AGoAagBkADMAaABsADIAUgBPAGwAeABXAE8AVgBRAHIAaAA4AFoAcgBxAHUAKwA4AEwASwBNADkA
RwBaAGkAYwA4AEIAZwBwAE0AbQA3AEoATQBEAFcARQB4ADEARABEACsARABGAGsARQBpAE4AZwBK
AEkAYgBrAGIAOAA0AFQATQB4AFEANQBkAEIAZwByAFUAMQBPAHUAOABLAEgASQBvAE4ATgB3AHAA
YQAxAG8AcABwAHcARgBBAG8AcQB1AEMALwBFAHUAVQAxAE8AdQBvAG0AVgBPAFQAVwBpAG4ATgAz
AHUAUABEAGQAQgB2AGUAZABFAHYAOQB6AEsAMQBGAE4AagBuAHcANwA1AGMATABRAFcATQBRAC8A
YQBzAGMAcwBnADcAdQB0AGsASAArAE0AVABlAGYASgBJAHoAcgBVAFgAUgBkAFIARQByAHkAcABR
ADkAaABpAHMATAAzAGIATwAvAFkAdABRAGgAMgBqAEUATQB4AFoAMQBTAG0AbgBKAGQAcQBpAG0A
YQBxAFIAeAA1AGYARQBGAFIAcAAyAHoAMgBaAEgAegBFAG0AdwBOAEkATwBMAGMAUQBFAHAARQBn
ADEARwB6AFUAUABpAGgASAAwAGcASAAxAEkASQBoADYATwBGAG0AWgB3AFYATABrAHIAeAA4AGsA
QQBmAFcARABtAFQASgB4ADEAZwA4AFMAYgB5AGEAMwBwAHUAZgBDAFkAMQBiAFcATwBJADEAawBa
AGgAawB1AGwAOABIAHUAbQBGAGQANABiAFkAMABpAEkAdwBHADcAaABiAGYAcwBOAFYAcwBtAGcA
NwBMAFgAVwBEAHUAaABmAGMAYgBoAEoAVwBsADIAaAB0AE8AQwBtAHUAbgB1AEMAeABjAFEAcAB5
ACsARQBKAGoAVQBIAHMARABHAFQAagBIAFUASABWAHEAeABuAEIAdwA1AEoAMAB4AHkAVQA1AHcA
RgBIAG0ARwBGAEgAegBpAEMAZAByAGIAdgBYAC8AaABkAG0AbwBDAFAATABuAFkANgBZAEkAUwB6
AFEASgBVAFcARgA5AGsAaABEAE8AMQBSAGcAagB3AEkAUwBzADAAeABKAHoASwArAFoAZwBJAHgA
awBTAGMAdQBXAFUAaQBDAHIAVAByAEwAOABCAEgASwA2AHYAbgB6AEMAQgBCAHcATgB5ADcANwBV
AHAAVgAxAEsARABCAG4ASwBuAGkAcAByAEMAQgBsADcAVQArAHEANwBsAFYAbQBZAGoAKwBVADUA
SgBXAG4ARwBRAHAANgBUAHIAOQBkAEYARwBFAHIAQQA3AEoAVwBkAFIAMQBDAEcAWgBxADkATQBU
AHAATQBZAG4ATAAzAGkAMwBrAHgAVwByAEcASgBLADYARAAxAGYARwB1AEoAWgBXAFAAbABtAFkA
SgBJAGEAMQBqAEIAaABrAHIAcQBVAGIARwA3AFcASgBZAEsALwBzADgASQBIAFYAZABuAEkAZQA4
AEwAeQBPAHYAZwByAEEASwArAEQAUwBzAC8AUAB4AGQARABTAGgARQB5AFcAQQBBAHEANQBPADcA
TgBlAG4AVABCAEQASgA4AFoAWgAxAHEATAAxAEQARwB0AFkATgA1AFQAagBEAGkANgBDAHoAQQAz
AGwANwBDAGgAaQBiADEANgBlADgAbQBWAHcAZgBVAEQAcgBnAE4AYQB4AGwAZABZAEIAQwA5AE8A
QQBoAGYAbQBwAGsAawBHAG8AQgBFADYAMwBOADYAYwA3AFkATgA4AEQAOQB5AEsAWgBtAGUAVQAw
AGEATQBnADEANQA0AEYAcgBjAHIASABnAEgAQwBKACsAWABsAGQAeQA0AEQAbABCAEEAbgBHAFMA
UQBGAGUATgB4AGYAcQBrAEkARwBQAGgAQgBBAHEAWQBNADIARABPAGoAQwB0AFAAZABuAGcAMABD
AEUAWQBuACsASgBwAHkAZAArAHcAVQAyAEkATwBRADYAeQBZADQAQwBYADIAcwBxAE4AaQBQAFEA
QwBZADIASgBwAFAAdwBHAEoAYwBIAEUAVQBvAEYAaQA3AGQAQwBLAEMAbAB4AEYAMgA5AFAAVgBX
AEsAaAA0ADYAQQB0AEUAWgBhAFIATQBOAGUATgBUADQANgBSAGkAYgBBAG4AUQBzAEIAdQBjAFkA
aABTAE0ATABHAE8AbwBNAEcAZQBHAHAAVgAwAHgAcQBmAE4ATABOAHIAOABWAFkANAA3AHIAUgB4
AEMAdgBtAEQAVAA4AE8ATAAwAFAAYgA0AE0AbQBMAGMAVABiAEoAcQB5ADUAWABRAEIASwBWAGgA
RQBSAG4AZQBTAE8AWQBQAE8AVgA0ADMAQgBZAHcAWgB0AGIAVwBNAGUAQgBtADMATgBRAGQAWgBa
AHMAdwB2AEQAQwBsADgAegB5AFMAcABmAHMAMwBJAFgAcgBDAGEAcQB6ADkAZgBYAHoARwBTAEoA
dQBQAHEAYQBuAGYAWgBsAFkAVgBvADcAdwBYAFEAcwAyADYAbQBuAE8AZgBrAGcAdwBTAEkAVQB5
AHYAWgA2AHgAMABtAGoAeABCADgAcQB1AFgAagBkAFkARwBWAHkAcwBqAEwAbgA1AEsATgA2AGkA
OABDAEsAUQBzAG8ASAB6AGoANQBxAFoAbwBwAGsAMwBqAHIAagBYAGoAVABPADUAcwBrAE4AcgAv
ADIARABpAHQAQQBLAFMATgB5AE8AOABFAGcAVgAwAFYAbABMAE8ASwBjADIANwBoAEIAOABiAHcA
TQA2AHUASQBOADQAUwBqAGoANgB0AFEAWQBkAFgARQB5AFQAVgBvAGEAZAArAEUANwBoAEsAeABG
ADEARgBUAGcAVwBpADgATABtAGMARwB3AEEATQBEAG8AdwBPAGsATwBHAGcAbQBNAEQAegBQAFUA
SwBIAEIAdQBnAFcAMgAwADQATgBvAEQASgB3AEkARQBuADYAUgBoAGYAdwBnAEQAMQBVAEYAYgBx
AEEAWQA0AE4ATQBEAG0AWgBEAGMAYwBHADAATQBRAEEARgAzAG4AeAB1AHMAVQBoAFgAawBzAEcA
bAAwAFIAUAA4AEQAawAyAGcAQgBMAEMARgAyAEQAagBkAFQASgByAFIASgBWADgARABpAGgAdwB6
AE0ARQBDAFEARwBsAHcAUQBJAEgAVgBCAHcAcwA4AHgAdQBsAGcAQQBhAHQAcABXAFMAdwBLAE4A
QQBEAFgAVAB0AGQATgA5ADMASQA2AE0AOABEAHEAYgBtAEoANAA5AGcAQgBOADMAYwByADYANwBB
AEgAbQBSAEgAaABCAGcAZQBNAEEAegBEAGwAcgBHAFEAYgBLAEsAcwBmAEoAUgBvAGUATQBXAHMA
RABuAGwAZABjAEEARAB6AEMAOABnAGQAZABoAGQAdABpAG0AdgBBADQAWQAzAG8ARABoAHoAYQA5
AEUAWABQAGQAVgBBAGIASwB2AGMANwBTAE8AYwBEADYAZgBnAE8AegBMAFQAYQA0ADcAeABHAEUA
TwBqAGgAQgB3AGoAdgBnAEIAbwA3AGYAMABSAHEAKwA0AG4ARAA1AEIARABHAC8ATABxAE4AagB1
AHoAQQA0AFkAMwBpAEIAUAB5AGsARwBlAEEASQBhADMASQA5AEEAZwBBAE0ATQBiAHkASQBRAHEA
QgBtAEIANABpADYARwBrAFkARgBYAEgAZwBPAHkAWgBDAE4ANABsAG8ASgBnAEkASgBIADgARQBw
AEcAQQBSAEcAZAAxAEoAdgBzAGsAVABnAHEAVQBXADAAWABnAG8AVwArAFkARgBOAFcAMQBiAEkA
VwBlAE4AbQBnAFoAawBXADIAQgA0AFkASABnAGgAbQBnAG0AUQBiAFIAMQBrAFEAZwBuAG4AZwBX
AEcAeQBSAEQAdwA5AE0ARwBvAC8AMgBPAEoAQwAzAG4AdAA2AG0AcABhADAAdABsAGYATAB0AFkA
cgBpADkAbgB1AE8AWAB0AGoAMwBTAGIAQQBhAFAAMQBWADEAdgBQAGoAaABjAHkAZAAzAEgAMwAz
AGgASgAyACsAYwA2AFcAegBNAGYARABsAHkATABQAFUAbABMAEUAYwB1AFYAeQBTAC8ASABLAHEA
VgBRAHcARgAzAGcANwB2AEYASABkAHAAOQBJAEYASwBsAFMATgBWAFMAagBVAHkAUwBEADAAdQBM
AGYANwA1AEYAUgB0AHMAOABvADEAaAA1ADQALwBuAFgAWgAxAFYAagA1AHAAaABxAEYAQQBnAG0A
awAyAEEAQgAzAFcARABqAGUAZABEAG4AcAB0AFYAQgBrAFcAVgBSAGoALwBYAGMAcABEAHIAcABT
AHMAKwAyAGsAagBrAHoAbQBjAFgAYQBOAGMAUQB1AHkANgBJADcASABBAHoAMwBKAEgAcgBLAE0A
dwBxADAASQBUAFMASgBSAEoAaQAyAFgAdQBFADkARgBMAG0AVgB0AEQAVgBSAE4AaABVAEYAdQBa
AGcASQBzAFcAeQB0AHkASQBHAHoAMABOAG4AUgB5AEoATgBtADkARABpAE8AVQBxAHkATQBzAHgA
RQBtAHQALwBUADYAUABjAGkAaABrAGsAVgAyADYAZQBWAG0AeQBaAEEAeABpAHUALwBuAHMANABN
AGsAKwA3AFUAdgBnAHcAbgBCAFUAcABSAEoAMQBvAHMAeQA2AGkAeQBaAGkAVABJAGEAUgBxAEEA
VQBaAGEAeQBiAGQAZQBZAFkASwA3ADkAZwBzAEMAcwBMAGcARABBAFUAUwAyADgAVwBYAGIAWQAw
AHoAZABaAFkAMgBBAGoAbgBMAGsAZQBNAFUAQwBVAGoATwBXAEkAbwBTAHgAbwA1AFEAbABGAEwA
OQBDAHMAegBHADkAUAByAGsARwB2ADcAcwAwAHkAMgBkADUASwBVAGQAdABsAHcAUwB6AGwAVgBD
ADEARAB1AEsAYQBkAHQAVABmADEATgA1AFMAUwBsAFAAVQB4ADIAbABWAFAAMQBDADgAMQBHAFkA
SwBvAGkAVQBlADkAUABuADUAbABxAEsAdAAxAE4AcAA0AGQAOABXAFoAdABPAFIAZABWAFYAcgBL
AFgAQwBPAEYAegBDAHoAWQBpAHkAdQB4AGsAdgBzAFAARABXAE4AdwBLAE4AVwBEAEUAMABSAGkA
RABEAFMAbwA3AFAAMABNAGEAMQAxAEMAbgBqAE0ARAAyAGcAbwA2AGgAYQBnAEIANAAxAHAAeAA1
ADUAdAB1ADgANgB2AEoAMQBOAHQAbABhAHIARABvAGwAVwBkAFQAeABhAGsAWQAzAFcATAAvAFMA
VQBqAGQAMABsAEwAOQBXAHMASABzAE0AcwBqAFkAeABnAEcARwBmAEwAVABoAGIASwBhAEUAdgBG
AEsAQgBZADIAawBLAGYANABoAGsARwBaAHoAQQA1AHQAOABxAFkAUABZAGkAZwBWAFQAVABLAGEA
cwBRAFMAYQB0AEEAZABOAE0AcQB3AGsAYQB3AEYAOQBQADgAcQBHAEgAQQBFAFoARABmAHoAZwAz
AE0ARwBiAC8AcwB5AHgAVABLAFoAdwBDAHoAbQBGAEYARQB0AFMAZgAvAEsAWQA5AGYAUQBFADgA
egBsAG0AMQBwAFIAKwBSAFkANwB6AGgAZwBYAHkANAA0AG8AYwAzADQAeQBKAGoATgB3AFAAbQBj
AEMASwBaAEQAZAAwAHQAMwB5ADgAegBXAHoATwBkAEMAZABUAHAARAA3AFgAOQBpAGQAMQBpADAA
OAA1AFEAUAA2AGUATgA0AE0AcwBBAEwAbwBOAGQARgB0ADUAMgAzAHIAdgBlAEgATgAyADMAdwBO
AEQAWgBJAEwAVgBqADkAMAB3AFgAegBCAGMAQwBmAHkANwBnAEwAdgBzAHcAVgAwAGoAMwBnAHkA
SQBGAHIAQQBXAFIAMQAwAGoAcQBJAE0AbAB3AHgAeQBwAFYAMABkAHAAUgBqAFIAMQBlAFUAaABV
AEUAeAB6AEsAQwBNAHkAQgB1ADAAeABnAGkATABOAGQAZQBkAE4AZABBAGEASgBFAC8ANgBhADEA
egBoADAATAAvADgAMQBzAGUAQgBJAGsAVABNAEoAdQBkAEYASgBIACsASQBUAFIANABPAFEAWgB0
AHcAWgBlAEkAcQByAFgAQgAwAFAASAAyAFIATAA1AEMANwBKAGIAdQBaAFAAUQBtAHoANwBjAFQA
VQBaADgAUwBpAGwAMQBuADgAZwArAHAAZABaADYAVgA0AE4AVABhAFkARgBnAFQAbgBBAHEANQBV
AEMAVwBlAGcATQBVAFcAdQBaAEwAegBSAEYAcABPAC8AeABCAEUASgBlAFEAUwBNAEIANQB6AFUA
UwBPAHIASgAzAFgAUAB2AFcAcQBRAEYAbgBBAEMAZgB5ADAAVABYAEUATABHAE4AaQB2AHoATgBu
AHYAZABFAFUARwBLAHcAcABZAGsARgBjAGwAcgBhAGUAVABFAGoAQwBEADYATwBZAGwAZQBnAGkA
TgBBAFYAdwBSAGUAbABoAGwAYQA1AEkASABCAFYAQgA2AEIAVQBBAHoAeQBHAFQAdQBmACsASQBZ
AGUAVQBGAGIARAAxAGIAKwBKADAAWQB5AFoATwBSAC8AOABvAEEAWABLAGUAcwB4AC8AUwA1AG0A
NwBaAHYASwBVAGgAWgBTAFUANAByAFYAdQArAG0AcABLAHoAawBEAGUAZAB2ADcAQgB4AFAANgB3
AHAAQwB4AC8AQQBWAGgAYQBKAEEAZgB2AHUAOQBGAGsANgBKAGQAUABiADIAeABOAGIARgBWADEA
SwBBAGsAWQBCADcAWQBoAEMAVwBZAE8AZgBSAFQANQAyAGgAUQB1AFQATABrAFIAVwBaAEsANgBZ
AGEARABHADEASwBiAGEAZwBEAEoAeQBSAHoAYgBDACsANQAyAEkANgBoAHYAZwA3AFAAdwBnAEsA
aAA5AHIAYQAwAG0AegBoAEsATQA1AGgAegBnAEUAdwBaADQAUQBFAFcAYgBEAC8AQwBBAE0AbwBZ
AHAATABOADMAYQBhAGwAYQBvAGwARQBnAEwAdABQAHMAZQAyAEQAbQBPADYAYQBZAEUAawBBADMA
WgAyAFYAcQBPAHQATQBBAFAAZQBjAHAANgBXAG4ATQBzAFAASQBqAE4ASQBhAHcAcwBSADUANQA2
AGcAdABkADIATgAyAHQAcABXAGoAZwBmAFYAdwBQACsAcABKAFEAOQBCAFkAQQBGAEQAaAAzAHYA
QwB6AHEAawBFAHQAagBKAGYAeQBNAHYAdQBMAHcAUwBvAEYAUQBiAG0AWgA2AGwAMgB4AEEAaQBJ
AGcAcwA2AFkAVABRAEMAeQB6AEoAWgB3AHkANgBBAEgAYgBOAE0ASgBWAGsAOQBIAHcAeQB3AFkA
MABDAGUAWQBEAEYAeABtAG8AVAArAEwAcQAvADkAaQBkAGIAUABJAGIARABjADYARQBoAFQAUABj
AGQAdQBkAEEAdwBTAFkAcgBWADgAUABBAG0AbwBYAHkAQQBpAEIAUgB4AFUAbABzAGoAcgBFAGwA
QwAvAEoAbAA0AFAARwA2AE4AKwB3AGEAbABYAGQAcABwAE4AbwBLADQAagBuADEATwB2AEEATwBY
AEYAbwBTAE4AZgBRAEgAbgBoAEoARwBzAEEAeABjAHcAeQBKAGcAUQBVAE0ANgBkAFkAdwBpAFgA
agBMAGsARABNAGgASABFAGgAYwBJAFAARwBEAGUASgBEAE4ATgBsAC8ATgB4AFoATABpAEMAYgBS
ADAAUwB2AHMAMwAxAHUAQQBYAG0ARgBVAFgASgBiAFIAdwByAEIAaAA5AEEAcgBZAHEAMgBjAEwA
TwBnAEgAMABpAHIARwAwAEQAcgBCAGgASQBQAG4AdAB5ADkARwBzAEoAZgA5AEwASgByAEYAYwBn
AEMAbQBBAEsAVwB6AEoARgBJAEQAbABZAGcAVwBsAFcANAA3AGwAWQB2AFgAaQA0AC8AOABEAGYA
ZwBSAHAANQBRAD0APQA=
</w:fldData>
        </w:fldChar>
      </w:r>
      <w:r>
        <w:rPr>
          <w:rFonts w:ascii="宋体" w:hAnsi="宋体"/>
          <w:b/>
          <w:bCs/>
          <w:kern w:val="2"/>
          <w:sz w:val="30"/>
          <w:szCs w:val="24"/>
          <w:lang w:val="en-US"/>
        </w:rPr>
        <w:instrText>ADDIN CNKISM.UserStyle</w:instrText>
      </w:r>
      <w:r>
        <w:rPr>
          <w:rFonts w:ascii="宋体" w:hAnsi="宋体"/>
          <w:b/>
          <w:bCs/>
          <w:kern w:val="2"/>
          <w:sz w:val="30"/>
          <w:szCs w:val="24"/>
          <w:lang w:val="en-US"/>
        </w:rPr>
      </w:r>
      <w:r>
        <w:rPr>
          <w:rFonts w:ascii="宋体" w:hAnsi="宋体"/>
          <w:b/>
          <w:bCs/>
          <w:kern w:val="2"/>
          <w:sz w:val="30"/>
          <w:szCs w:val="24"/>
          <w:lang w:val="en-US"/>
        </w:rPr>
        <w:fldChar w:fldCharType="separate"/>
      </w:r>
      <w:r>
        <w:rPr>
          <w:rFonts w:ascii="宋体" w:hAnsi="宋体"/>
          <w:b/>
          <w:bCs/>
          <w:kern w:val="2"/>
          <w:sz w:val="30"/>
          <w:szCs w:val="24"/>
          <w:lang w:val="en-US"/>
        </w:rPr>
        <w:fldChar w:fldCharType="end"/>
      </w:r>
    </w:p>
    <w:p w14:paraId="41D5BC2C" w14:textId="77777777" w:rsidR="0068430E" w:rsidRPr="0068430E" w:rsidRDefault="0068430E" w:rsidP="003D3100">
      <w:pPr>
        <w:spacing w:beforeLines="100" w:before="312" w:line="180" w:lineRule="atLeast"/>
        <w:ind w:firstLineChars="299" w:firstLine="2161"/>
        <w:rPr>
          <w:rFonts w:ascii="黑体" w:eastAsia="黑体" w:hAnsi="宋体"/>
          <w:b/>
          <w:bCs/>
          <w:sz w:val="72"/>
          <w:szCs w:val="72"/>
        </w:rPr>
      </w:pPr>
      <w:r w:rsidRPr="0068430E">
        <w:rPr>
          <w:rFonts w:ascii="黑体" w:eastAsia="黑体" w:hAnsi="宋体" w:hint="eastAsia"/>
          <w:b/>
          <w:bCs/>
          <w:sz w:val="72"/>
          <w:szCs w:val="72"/>
        </w:rPr>
        <w:t>室内</w:t>
      </w:r>
      <w:r w:rsidR="0084742B">
        <w:rPr>
          <w:rFonts w:ascii="黑体" w:eastAsia="黑体" w:hAnsi="宋体" w:hint="eastAsia"/>
          <w:b/>
          <w:bCs/>
          <w:sz w:val="72"/>
          <w:szCs w:val="72"/>
        </w:rPr>
        <w:t>PMV-PPD</w:t>
      </w:r>
    </w:p>
    <w:p w14:paraId="3FA0CB03" w14:textId="77777777" w:rsidR="00423970" w:rsidRPr="00423970" w:rsidRDefault="0068430E" w:rsidP="0068430E">
      <w:pPr>
        <w:spacing w:beforeLines="100" w:before="312" w:line="180" w:lineRule="atLeast"/>
        <w:jc w:val="center"/>
        <w:rPr>
          <w:rFonts w:ascii="黑体" w:eastAsia="黑体" w:hAnsi="宋体"/>
          <w:b/>
          <w:bCs/>
          <w:sz w:val="72"/>
          <w:szCs w:val="72"/>
        </w:rPr>
      </w:pPr>
      <w:r w:rsidRPr="0068430E">
        <w:rPr>
          <w:rFonts w:ascii="黑体" w:eastAsia="黑体" w:hAnsi="宋体" w:hint="eastAsia"/>
          <w:b/>
          <w:bCs/>
          <w:sz w:val="72"/>
          <w:szCs w:val="72"/>
        </w:rPr>
        <w:t>达标面积比例报告书</w:t>
      </w:r>
    </w:p>
    <w:p w14:paraId="16990291" w14:textId="77777777" w:rsidR="00CE28AA" w:rsidRPr="007A20AF" w:rsidRDefault="00CE28AA" w:rsidP="00421EC2">
      <w:pPr>
        <w:spacing w:line="180" w:lineRule="atLeast"/>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39633DE7" w14:textId="77777777" w:rsidTr="00E660D6">
        <w:trPr>
          <w:jc w:val="center"/>
        </w:trPr>
        <w:tc>
          <w:tcPr>
            <w:tcW w:w="1800" w:type="dxa"/>
            <w:tcBorders>
              <w:top w:val="single" w:sz="12" w:space="0" w:color="auto"/>
              <w:bottom w:val="single" w:sz="6" w:space="0" w:color="auto"/>
            </w:tcBorders>
            <w:shd w:val="clear" w:color="auto" w:fill="E6E6E6"/>
          </w:tcPr>
          <w:p w14:paraId="07042B4D"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45FDEC68" w14:textId="77777777" w:rsidR="00D40158" w:rsidRPr="00D40158" w:rsidRDefault="00D40158" w:rsidP="00C97E25">
            <w:pPr>
              <w:pStyle w:val="a6"/>
              <w:tabs>
                <w:tab w:val="clear" w:pos="4153"/>
                <w:tab w:val="clear" w:pos="8306"/>
              </w:tabs>
              <w:snapToGrid/>
              <w:jc w:val="both"/>
              <w:rPr>
                <w:rFonts w:ascii="宋体" w:hAnsi="宋体"/>
                <w:szCs w:val="21"/>
              </w:rPr>
            </w:pPr>
            <w:bookmarkStart w:id="1" w:name="项目名称"/>
            <w:r>
              <w:t>新建项目</w:t>
            </w:r>
            <w:bookmarkEnd w:id="1"/>
          </w:p>
        </w:tc>
      </w:tr>
      <w:tr w:rsidR="00D40158" w:rsidRPr="00D40158" w14:paraId="7BFABF2D" w14:textId="77777777" w:rsidTr="00E660D6">
        <w:trPr>
          <w:jc w:val="center"/>
        </w:trPr>
        <w:tc>
          <w:tcPr>
            <w:tcW w:w="1800" w:type="dxa"/>
            <w:tcBorders>
              <w:top w:val="single" w:sz="6" w:space="0" w:color="auto"/>
              <w:bottom w:val="single" w:sz="6" w:space="0" w:color="auto"/>
            </w:tcBorders>
            <w:shd w:val="clear" w:color="auto" w:fill="E6E6E6"/>
          </w:tcPr>
          <w:p w14:paraId="2F4AA4E1"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5DA41D09" w14:textId="77777777" w:rsidR="00D40158" w:rsidRPr="00D40158" w:rsidRDefault="00D40158" w:rsidP="00C97E25">
            <w:pPr>
              <w:jc w:val="both"/>
              <w:rPr>
                <w:rFonts w:ascii="宋体" w:hAnsi="宋体"/>
                <w:szCs w:val="21"/>
              </w:rPr>
            </w:pPr>
            <w:bookmarkStart w:id="2" w:name="项目地点"/>
            <w:r>
              <w:t>拉萨</w:t>
            </w:r>
            <w:r>
              <w:t>-</w:t>
            </w:r>
            <w:r>
              <w:t>当雄</w:t>
            </w:r>
            <w:bookmarkEnd w:id="2"/>
          </w:p>
        </w:tc>
      </w:tr>
      <w:tr w:rsidR="00D40158" w:rsidRPr="00D40158" w14:paraId="07588056" w14:textId="77777777" w:rsidTr="00E660D6">
        <w:trPr>
          <w:jc w:val="center"/>
        </w:trPr>
        <w:tc>
          <w:tcPr>
            <w:tcW w:w="1800" w:type="dxa"/>
            <w:tcBorders>
              <w:top w:val="single" w:sz="6" w:space="0" w:color="auto"/>
              <w:bottom w:val="single" w:sz="6" w:space="0" w:color="auto"/>
            </w:tcBorders>
            <w:shd w:val="clear" w:color="auto" w:fill="E6E6E6"/>
          </w:tcPr>
          <w:p w14:paraId="5D852A8A"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58BDE073"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47A5C4AE" w14:textId="77777777" w:rsidTr="00E660D6">
        <w:trPr>
          <w:jc w:val="center"/>
        </w:trPr>
        <w:tc>
          <w:tcPr>
            <w:tcW w:w="1800" w:type="dxa"/>
            <w:tcBorders>
              <w:top w:val="single" w:sz="6" w:space="0" w:color="auto"/>
              <w:bottom w:val="single" w:sz="6" w:space="0" w:color="auto"/>
            </w:tcBorders>
            <w:shd w:val="clear" w:color="auto" w:fill="E6E6E6"/>
          </w:tcPr>
          <w:p w14:paraId="69400D93"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5955B24B" w14:textId="77777777" w:rsidR="00D40158" w:rsidRPr="00D40158" w:rsidRDefault="00D40158" w:rsidP="00C97E25">
            <w:pPr>
              <w:rPr>
                <w:rFonts w:ascii="宋体" w:hAnsi="宋体"/>
                <w:szCs w:val="21"/>
              </w:rPr>
            </w:pPr>
            <w:bookmarkStart w:id="4" w:name="建设单位"/>
            <w:bookmarkEnd w:id="4"/>
          </w:p>
        </w:tc>
      </w:tr>
      <w:tr w:rsidR="00D40158" w:rsidRPr="00D40158" w14:paraId="06B43AC4" w14:textId="77777777" w:rsidTr="00E660D6">
        <w:trPr>
          <w:jc w:val="center"/>
        </w:trPr>
        <w:tc>
          <w:tcPr>
            <w:tcW w:w="1800" w:type="dxa"/>
            <w:tcBorders>
              <w:top w:val="single" w:sz="6" w:space="0" w:color="auto"/>
              <w:bottom w:val="single" w:sz="6" w:space="0" w:color="auto"/>
            </w:tcBorders>
            <w:shd w:val="clear" w:color="auto" w:fill="E6E6E6"/>
          </w:tcPr>
          <w:p w14:paraId="3D773475"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21243FE7" w14:textId="77777777" w:rsidR="00D40158" w:rsidRPr="00D40158" w:rsidRDefault="00D40158" w:rsidP="00C97E25">
            <w:pPr>
              <w:rPr>
                <w:rFonts w:ascii="宋体" w:hAnsi="宋体"/>
                <w:szCs w:val="21"/>
              </w:rPr>
            </w:pPr>
            <w:bookmarkStart w:id="5" w:name="设计单位"/>
            <w:bookmarkEnd w:id="5"/>
          </w:p>
        </w:tc>
      </w:tr>
      <w:tr w:rsidR="00D40158" w:rsidRPr="00D40158" w14:paraId="4436CACF" w14:textId="77777777" w:rsidTr="00E660D6">
        <w:trPr>
          <w:jc w:val="center"/>
        </w:trPr>
        <w:tc>
          <w:tcPr>
            <w:tcW w:w="1800" w:type="dxa"/>
            <w:tcBorders>
              <w:top w:val="single" w:sz="6" w:space="0" w:color="auto"/>
              <w:bottom w:val="single" w:sz="6" w:space="0" w:color="auto"/>
            </w:tcBorders>
            <w:shd w:val="clear" w:color="auto" w:fill="E6E6E6"/>
          </w:tcPr>
          <w:p w14:paraId="4B3F2D5F"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51BC69E1" w14:textId="77777777" w:rsidR="00D40158" w:rsidRPr="00D40158" w:rsidRDefault="00D40158" w:rsidP="00C97E25">
            <w:pPr>
              <w:rPr>
                <w:rFonts w:ascii="宋体" w:hAnsi="宋体"/>
                <w:szCs w:val="21"/>
              </w:rPr>
            </w:pPr>
          </w:p>
        </w:tc>
      </w:tr>
      <w:tr w:rsidR="00D40158" w:rsidRPr="00D40158" w14:paraId="505B033D" w14:textId="77777777" w:rsidTr="00E660D6">
        <w:trPr>
          <w:jc w:val="center"/>
        </w:trPr>
        <w:tc>
          <w:tcPr>
            <w:tcW w:w="1800" w:type="dxa"/>
            <w:tcBorders>
              <w:top w:val="single" w:sz="6" w:space="0" w:color="auto"/>
              <w:bottom w:val="single" w:sz="6" w:space="0" w:color="auto"/>
            </w:tcBorders>
            <w:shd w:val="clear" w:color="auto" w:fill="E6E6E6"/>
          </w:tcPr>
          <w:p w14:paraId="050F3A86" w14:textId="77777777"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3444D98F" w14:textId="77777777" w:rsidR="00D40158" w:rsidRPr="00D40158" w:rsidRDefault="00D40158" w:rsidP="00C97E25">
            <w:pPr>
              <w:rPr>
                <w:rFonts w:ascii="宋体" w:hAnsi="宋体"/>
                <w:szCs w:val="21"/>
              </w:rPr>
            </w:pPr>
          </w:p>
        </w:tc>
      </w:tr>
      <w:tr w:rsidR="00D40158" w:rsidRPr="00D40158" w14:paraId="6449C666" w14:textId="77777777" w:rsidTr="00E660D6">
        <w:trPr>
          <w:jc w:val="center"/>
        </w:trPr>
        <w:tc>
          <w:tcPr>
            <w:tcW w:w="1800" w:type="dxa"/>
            <w:tcBorders>
              <w:top w:val="single" w:sz="6" w:space="0" w:color="auto"/>
              <w:bottom w:val="single" w:sz="6" w:space="0" w:color="auto"/>
            </w:tcBorders>
            <w:shd w:val="clear" w:color="auto" w:fill="E6E6E6"/>
          </w:tcPr>
          <w:p w14:paraId="4E980F27" w14:textId="77777777"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3A8A3CC3" w14:textId="77777777" w:rsidR="00D40158" w:rsidRPr="00D40158" w:rsidRDefault="00D40158" w:rsidP="00C97E25">
            <w:pPr>
              <w:rPr>
                <w:rFonts w:ascii="宋体" w:hAnsi="宋体"/>
                <w:szCs w:val="21"/>
              </w:rPr>
            </w:pPr>
          </w:p>
        </w:tc>
      </w:tr>
      <w:tr w:rsidR="00E52B53" w:rsidRPr="00D40158" w14:paraId="066B0362" w14:textId="77777777" w:rsidTr="00E660D6">
        <w:trPr>
          <w:jc w:val="center"/>
        </w:trPr>
        <w:tc>
          <w:tcPr>
            <w:tcW w:w="1800" w:type="dxa"/>
            <w:tcBorders>
              <w:top w:val="single" w:sz="6" w:space="0" w:color="auto"/>
              <w:bottom w:val="single" w:sz="6" w:space="0" w:color="auto"/>
            </w:tcBorders>
            <w:shd w:val="clear" w:color="auto" w:fill="E6E6E6"/>
          </w:tcPr>
          <w:p w14:paraId="7D4D34C8" w14:textId="77777777" w:rsidR="00E52B53" w:rsidRDefault="00E52B53" w:rsidP="00C97E25">
            <w:pPr>
              <w:jc w:val="both"/>
              <w:rPr>
                <w:rFonts w:ascii="宋体" w:hAnsi="宋体"/>
                <w:szCs w:val="21"/>
              </w:rPr>
            </w:pPr>
            <w:r>
              <w:rPr>
                <w:rFonts w:ascii="宋体" w:hAnsi="宋体" w:hint="eastAsia"/>
                <w:szCs w:val="21"/>
              </w:rPr>
              <w:t>审 定 人</w:t>
            </w:r>
          </w:p>
        </w:tc>
        <w:tc>
          <w:tcPr>
            <w:tcW w:w="3780" w:type="dxa"/>
          </w:tcPr>
          <w:p w14:paraId="15EED4EB" w14:textId="77777777" w:rsidR="00E52B53" w:rsidRPr="00D40158" w:rsidRDefault="00E52B53" w:rsidP="00C97E25">
            <w:pPr>
              <w:rPr>
                <w:rFonts w:ascii="宋体" w:hAnsi="宋体"/>
                <w:szCs w:val="21"/>
              </w:rPr>
            </w:pPr>
          </w:p>
        </w:tc>
      </w:tr>
      <w:tr w:rsidR="00D40158" w:rsidRPr="00D40158" w14:paraId="11664566" w14:textId="77777777" w:rsidTr="00E660D6">
        <w:trPr>
          <w:jc w:val="center"/>
        </w:trPr>
        <w:tc>
          <w:tcPr>
            <w:tcW w:w="1800" w:type="dxa"/>
            <w:tcBorders>
              <w:top w:val="single" w:sz="6" w:space="0" w:color="auto"/>
              <w:bottom w:val="single" w:sz="12" w:space="0" w:color="auto"/>
            </w:tcBorders>
            <w:shd w:val="clear" w:color="auto" w:fill="E6E6E6"/>
          </w:tcPr>
          <w:p w14:paraId="526D6911"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4A64A04B" w14:textId="77777777" w:rsidR="00D40158" w:rsidRPr="00D40158" w:rsidRDefault="00D40158" w:rsidP="00112118">
            <w:pPr>
              <w:rPr>
                <w:rFonts w:ascii="宋体" w:hAnsi="宋体"/>
                <w:szCs w:val="21"/>
              </w:rPr>
            </w:pPr>
            <w:bookmarkStart w:id="6" w:name="报告日期"/>
            <w:r w:rsidRPr="00D40158">
              <w:rPr>
                <w:rFonts w:ascii="宋体" w:hAnsi="宋体" w:hint="eastAsia"/>
                <w:szCs w:val="21"/>
              </w:rPr>
              <w:t>2024年12月24日</w:t>
            </w:r>
            <w:bookmarkEnd w:id="6"/>
          </w:p>
        </w:tc>
      </w:tr>
    </w:tbl>
    <w:p w14:paraId="1B811FF7" w14:textId="77777777" w:rsidR="00D40158" w:rsidRDefault="00D40158" w:rsidP="00B41640">
      <w:pPr>
        <w:spacing w:line="240" w:lineRule="auto"/>
        <w:rPr>
          <w:rFonts w:ascii="宋体" w:hAnsi="宋体"/>
          <w:lang w:val="en-US"/>
        </w:rPr>
      </w:pPr>
    </w:p>
    <w:p w14:paraId="43B40C44" w14:textId="77777777" w:rsidR="00D51770" w:rsidRDefault="00D51770" w:rsidP="00B41640">
      <w:pPr>
        <w:spacing w:line="240" w:lineRule="auto"/>
        <w:rPr>
          <w:rFonts w:ascii="宋体" w:hAnsi="宋体"/>
          <w:lang w:val="en-US"/>
        </w:rPr>
      </w:pPr>
    </w:p>
    <w:p w14:paraId="6D4755C1" w14:textId="77777777" w:rsidR="00D40158" w:rsidRDefault="00D40158" w:rsidP="002A1AF2">
      <w:pPr>
        <w:spacing w:line="240" w:lineRule="auto"/>
        <w:jc w:val="center"/>
        <w:rPr>
          <w:rFonts w:ascii="宋体" w:hAnsi="宋体"/>
          <w:lang w:val="en-US"/>
        </w:rPr>
      </w:pPr>
      <w:bookmarkStart w:id="7" w:name="二维码"/>
      <w:bookmarkEnd w:id="7"/>
      <w:r>
        <w:rPr>
          <w:noProof/>
        </w:rPr>
        <w:drawing>
          <wp:inline distT="0" distB="0" distL="0" distR="0" wp14:anchorId="593B3227" wp14:editId="4EFFE154">
            <wp:extent cx="1628946" cy="1628946"/>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64B1D123" w14:textId="77777777" w:rsidR="00CE28AA" w:rsidRDefault="00CE28AA" w:rsidP="00B41640">
      <w:pPr>
        <w:spacing w:line="240" w:lineRule="auto"/>
        <w:rPr>
          <w:rFonts w:ascii="宋体" w:hAnsi="宋体"/>
          <w:lang w:val="en-US"/>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6E4B7C" w:rsidRPr="003539C2" w14:paraId="4091544E" w14:textId="77777777" w:rsidTr="00861DDE">
        <w:trPr>
          <w:cantSplit/>
          <w:trHeight w:hRule="exact" w:val="340"/>
        </w:trPr>
        <w:tc>
          <w:tcPr>
            <w:tcW w:w="1800" w:type="dxa"/>
            <w:shd w:val="clear" w:color="auto" w:fill="E6E6E6"/>
            <w:vAlign w:val="center"/>
          </w:tcPr>
          <w:p w14:paraId="14B107A8" w14:textId="77777777" w:rsidR="006E4B7C" w:rsidRPr="003539C2" w:rsidRDefault="006E4B7C" w:rsidP="00861DDE">
            <w:pPr>
              <w:spacing w:line="240" w:lineRule="atLeast"/>
              <w:jc w:val="both"/>
              <w:rPr>
                <w:rFonts w:ascii="宋体" w:hAnsi="宋体"/>
                <w:szCs w:val="21"/>
              </w:rPr>
            </w:pPr>
            <w:r w:rsidRPr="003539C2">
              <w:rPr>
                <w:rFonts w:ascii="宋体" w:hAnsi="宋体" w:hint="eastAsia"/>
                <w:szCs w:val="21"/>
              </w:rPr>
              <w:t>采用软件</w:t>
            </w:r>
          </w:p>
        </w:tc>
        <w:tc>
          <w:tcPr>
            <w:tcW w:w="4139" w:type="dxa"/>
            <w:shd w:val="clear" w:color="auto" w:fill="auto"/>
            <w:vAlign w:val="center"/>
          </w:tcPr>
          <w:p w14:paraId="667F66A2" w14:textId="77777777" w:rsidR="006E4B7C" w:rsidRPr="003539C2" w:rsidRDefault="006E4B7C" w:rsidP="00861DDE">
            <w:pPr>
              <w:spacing w:line="240" w:lineRule="atLeast"/>
              <w:jc w:val="both"/>
              <w:rPr>
                <w:rFonts w:ascii="宋体" w:hAnsi="宋体"/>
                <w:szCs w:val="21"/>
              </w:rPr>
            </w:pPr>
            <w:bookmarkStart w:id="8" w:name="采用软件"/>
            <w:r w:rsidRPr="003539C2">
              <w:rPr>
                <w:rFonts w:ascii="宋体" w:hAnsi="宋体" w:hint="eastAsia"/>
                <w:szCs w:val="21"/>
              </w:rPr>
              <w:t>室内热舒适评价软件ITES2024</w:t>
            </w:r>
            <w:bookmarkEnd w:id="8"/>
          </w:p>
        </w:tc>
      </w:tr>
      <w:tr w:rsidR="006E4B7C" w:rsidRPr="003539C2" w14:paraId="4505B2D9" w14:textId="77777777" w:rsidTr="00861DDE">
        <w:trPr>
          <w:cantSplit/>
          <w:trHeight w:val="340"/>
        </w:trPr>
        <w:tc>
          <w:tcPr>
            <w:tcW w:w="1800" w:type="dxa"/>
            <w:tcBorders>
              <w:bottom w:val="single" w:sz="4" w:space="0" w:color="auto"/>
            </w:tcBorders>
            <w:shd w:val="clear" w:color="auto" w:fill="E6E6E6"/>
            <w:vAlign w:val="center"/>
          </w:tcPr>
          <w:p w14:paraId="225C0D0E" w14:textId="77777777" w:rsidR="006E4B7C" w:rsidRPr="003539C2" w:rsidRDefault="006E4B7C" w:rsidP="00861DDE">
            <w:pPr>
              <w:spacing w:line="240" w:lineRule="atLeast"/>
              <w:jc w:val="both"/>
              <w:rPr>
                <w:rFonts w:ascii="宋体" w:hAnsi="宋体"/>
                <w:szCs w:val="21"/>
              </w:rPr>
            </w:pPr>
            <w:r w:rsidRPr="003539C2">
              <w:rPr>
                <w:rFonts w:ascii="宋体" w:hAnsi="宋体" w:hint="eastAsia"/>
                <w:szCs w:val="21"/>
              </w:rPr>
              <w:t>软件版本</w:t>
            </w:r>
          </w:p>
        </w:tc>
        <w:tc>
          <w:tcPr>
            <w:tcW w:w="4139" w:type="dxa"/>
            <w:tcBorders>
              <w:bottom w:val="single" w:sz="4" w:space="0" w:color="auto"/>
            </w:tcBorders>
            <w:vAlign w:val="center"/>
          </w:tcPr>
          <w:p w14:paraId="406D87F6" w14:textId="77777777" w:rsidR="006E4B7C" w:rsidRPr="003539C2" w:rsidRDefault="006E4B7C" w:rsidP="00861DDE">
            <w:pPr>
              <w:spacing w:line="240" w:lineRule="atLeast"/>
              <w:jc w:val="both"/>
              <w:rPr>
                <w:rFonts w:ascii="宋体" w:hAnsi="宋体"/>
                <w:szCs w:val="21"/>
              </w:rPr>
            </w:pPr>
            <w:bookmarkStart w:id="9" w:name="软件版本"/>
            <w:r w:rsidRPr="003539C2">
              <w:rPr>
                <w:rFonts w:ascii="宋体" w:hAnsi="宋体"/>
                <w:szCs w:val="21"/>
              </w:rPr>
              <w:t>20240430(SP1)</w:t>
            </w:r>
            <w:bookmarkEnd w:id="9"/>
          </w:p>
        </w:tc>
      </w:tr>
      <w:tr w:rsidR="006E4B7C" w:rsidRPr="003539C2" w14:paraId="18963512" w14:textId="77777777" w:rsidTr="00861DDE">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06AAF771" w14:textId="77777777" w:rsidR="006E4B7C" w:rsidRPr="003539C2" w:rsidRDefault="006E4B7C" w:rsidP="00861DDE">
            <w:pPr>
              <w:spacing w:line="240" w:lineRule="atLeast"/>
              <w:jc w:val="both"/>
              <w:rPr>
                <w:rFonts w:ascii="宋体" w:hAnsi="宋体"/>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67E35DE6" w14:textId="77777777" w:rsidR="006E4B7C" w:rsidRPr="003539C2" w:rsidRDefault="006E4B7C" w:rsidP="00861DDE">
            <w:pPr>
              <w:spacing w:line="240" w:lineRule="atLeast"/>
              <w:jc w:val="both"/>
              <w:rPr>
                <w:rFonts w:ascii="宋体" w:hAnsi="宋体"/>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6E4B7C" w:rsidRPr="003539C2" w14:paraId="29192FC2" w14:textId="77777777" w:rsidTr="00861DDE">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557EB852" w14:textId="77777777" w:rsidR="006E4B7C" w:rsidRPr="003539C2" w:rsidRDefault="006E4B7C" w:rsidP="00861DDE">
            <w:pPr>
              <w:spacing w:line="240" w:lineRule="atLeast"/>
              <w:jc w:val="both"/>
              <w:rPr>
                <w:rFonts w:ascii="宋体" w:hAnsi="宋体"/>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7972183F" w14:textId="77777777" w:rsidR="006E4B7C" w:rsidRPr="003539C2" w:rsidRDefault="006E4B7C" w:rsidP="00861DDE">
            <w:pPr>
              <w:widowControl w:val="0"/>
              <w:spacing w:line="240" w:lineRule="auto"/>
              <w:jc w:val="both"/>
              <w:rPr>
                <w:rFonts w:ascii="宋体" w:eastAsia="等线" w:hAnsi="宋体"/>
                <w:kern w:val="2"/>
                <w:szCs w:val="21"/>
                <w:lang w:val="en-US"/>
              </w:rPr>
            </w:pPr>
            <w:bookmarkStart w:id="10" w:name="加密锁号"/>
            <w:r>
              <w:t>T13935619101</w:t>
            </w:r>
            <w:bookmarkEnd w:id="10"/>
          </w:p>
        </w:tc>
      </w:tr>
    </w:tbl>
    <w:p w14:paraId="4649FD84" w14:textId="77777777" w:rsidR="00CA1378" w:rsidRDefault="00CA1378" w:rsidP="00B41640">
      <w:pPr>
        <w:spacing w:line="240" w:lineRule="auto"/>
        <w:jc w:val="center"/>
        <w:rPr>
          <w:rFonts w:ascii="宋体" w:hAnsi="宋体"/>
          <w:b/>
          <w:bCs/>
          <w:sz w:val="30"/>
          <w:szCs w:val="32"/>
        </w:rPr>
      </w:pPr>
    </w:p>
    <w:p w14:paraId="1F8F9B34" w14:textId="77777777"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bookmarkStart w:id="11" w:name="目录"/>
    <w:p w14:paraId="6341E318" w14:textId="77777777" w:rsidR="00881C23"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44772815" w:history="1">
        <w:r w:rsidR="00881C23" w:rsidRPr="00D51A91">
          <w:rPr>
            <w:rStyle w:val="a8"/>
          </w:rPr>
          <w:t>1</w:t>
        </w:r>
        <w:r w:rsidR="00881C23">
          <w:rPr>
            <w:rFonts w:asciiTheme="minorHAnsi" w:eastAsiaTheme="minorEastAsia" w:hAnsiTheme="minorHAnsi" w:cstheme="minorBidi"/>
            <w:b w:val="0"/>
            <w:bCs w:val="0"/>
            <w:szCs w:val="22"/>
          </w:rPr>
          <w:tab/>
        </w:r>
        <w:r w:rsidR="00881C23" w:rsidRPr="00D51A91">
          <w:rPr>
            <w:rStyle w:val="a8"/>
            <w:rFonts w:hint="eastAsia"/>
          </w:rPr>
          <w:t>项目概况</w:t>
        </w:r>
        <w:r w:rsidR="00881C23">
          <w:rPr>
            <w:webHidden/>
          </w:rPr>
          <w:tab/>
        </w:r>
        <w:r w:rsidR="00881C23">
          <w:rPr>
            <w:webHidden/>
          </w:rPr>
          <w:fldChar w:fldCharType="begin"/>
        </w:r>
        <w:r w:rsidR="00881C23">
          <w:rPr>
            <w:webHidden/>
          </w:rPr>
          <w:instrText xml:space="preserve"> PAGEREF _Toc44772815 \h </w:instrText>
        </w:r>
        <w:r w:rsidR="00881C23">
          <w:rPr>
            <w:webHidden/>
          </w:rPr>
        </w:r>
        <w:r w:rsidR="00881C23">
          <w:rPr>
            <w:webHidden/>
          </w:rPr>
          <w:fldChar w:fldCharType="separate"/>
        </w:r>
        <w:r w:rsidR="0022002B">
          <w:rPr>
            <w:webHidden/>
          </w:rPr>
          <w:t>3</w:t>
        </w:r>
        <w:r w:rsidR="00881C23">
          <w:rPr>
            <w:webHidden/>
          </w:rPr>
          <w:fldChar w:fldCharType="end"/>
        </w:r>
      </w:hyperlink>
    </w:p>
    <w:p w14:paraId="71B1FB50" w14:textId="77777777" w:rsidR="00881C23" w:rsidRDefault="00000000">
      <w:pPr>
        <w:pStyle w:val="TOC2"/>
        <w:rPr>
          <w:rFonts w:asciiTheme="minorHAnsi" w:eastAsiaTheme="minorEastAsia" w:hAnsiTheme="minorHAnsi" w:cstheme="minorBidi"/>
          <w:szCs w:val="22"/>
        </w:rPr>
      </w:pPr>
      <w:hyperlink w:anchor="_Toc44772816" w:history="1">
        <w:r w:rsidR="00881C23" w:rsidRPr="00D51A91">
          <w:rPr>
            <w:rStyle w:val="a8"/>
            <w:lang w:val="en-GB"/>
          </w:rPr>
          <w:t>1.1</w:t>
        </w:r>
        <w:r w:rsidR="00881C23">
          <w:rPr>
            <w:rFonts w:asciiTheme="minorHAnsi" w:eastAsiaTheme="minorEastAsia" w:hAnsiTheme="minorHAnsi" w:cstheme="minorBidi"/>
            <w:szCs w:val="22"/>
          </w:rPr>
          <w:tab/>
        </w:r>
        <w:r w:rsidR="00881C23" w:rsidRPr="00D51A91">
          <w:rPr>
            <w:rStyle w:val="a8"/>
            <w:rFonts w:hint="eastAsia"/>
          </w:rPr>
          <w:t>三维视图</w:t>
        </w:r>
        <w:r w:rsidR="00881C23">
          <w:rPr>
            <w:webHidden/>
          </w:rPr>
          <w:tab/>
        </w:r>
        <w:r w:rsidR="00881C23">
          <w:rPr>
            <w:webHidden/>
          </w:rPr>
          <w:fldChar w:fldCharType="begin"/>
        </w:r>
        <w:r w:rsidR="00881C23">
          <w:rPr>
            <w:webHidden/>
          </w:rPr>
          <w:instrText xml:space="preserve"> PAGEREF _Toc44772816 \h </w:instrText>
        </w:r>
        <w:r w:rsidR="00881C23">
          <w:rPr>
            <w:webHidden/>
          </w:rPr>
        </w:r>
        <w:r w:rsidR="00881C23">
          <w:rPr>
            <w:webHidden/>
          </w:rPr>
          <w:fldChar w:fldCharType="separate"/>
        </w:r>
        <w:r w:rsidR="0022002B">
          <w:rPr>
            <w:webHidden/>
          </w:rPr>
          <w:t>4</w:t>
        </w:r>
        <w:r w:rsidR="00881C23">
          <w:rPr>
            <w:webHidden/>
          </w:rPr>
          <w:fldChar w:fldCharType="end"/>
        </w:r>
      </w:hyperlink>
    </w:p>
    <w:p w14:paraId="540325F8" w14:textId="77777777" w:rsidR="00881C23" w:rsidRDefault="00000000">
      <w:pPr>
        <w:pStyle w:val="TOC1"/>
        <w:rPr>
          <w:rFonts w:asciiTheme="minorHAnsi" w:eastAsiaTheme="minorEastAsia" w:hAnsiTheme="minorHAnsi" w:cstheme="minorBidi"/>
          <w:b w:val="0"/>
          <w:bCs w:val="0"/>
          <w:szCs w:val="22"/>
        </w:rPr>
      </w:pPr>
      <w:hyperlink w:anchor="_Toc44772817" w:history="1">
        <w:r w:rsidR="00881C23" w:rsidRPr="00D51A91">
          <w:rPr>
            <w:rStyle w:val="a8"/>
          </w:rPr>
          <w:t>2</w:t>
        </w:r>
        <w:r w:rsidR="00881C23">
          <w:rPr>
            <w:rFonts w:asciiTheme="minorHAnsi" w:eastAsiaTheme="minorEastAsia" w:hAnsiTheme="minorHAnsi" w:cstheme="minorBidi"/>
            <w:b w:val="0"/>
            <w:bCs w:val="0"/>
            <w:szCs w:val="22"/>
          </w:rPr>
          <w:tab/>
        </w:r>
        <w:r w:rsidR="00881C23" w:rsidRPr="00D51A91">
          <w:rPr>
            <w:rStyle w:val="a8"/>
            <w:rFonts w:hint="eastAsia"/>
          </w:rPr>
          <w:t>计算依据</w:t>
        </w:r>
        <w:r w:rsidR="00881C23">
          <w:rPr>
            <w:webHidden/>
          </w:rPr>
          <w:tab/>
        </w:r>
        <w:r w:rsidR="00881C23">
          <w:rPr>
            <w:webHidden/>
          </w:rPr>
          <w:fldChar w:fldCharType="begin"/>
        </w:r>
        <w:r w:rsidR="00881C23">
          <w:rPr>
            <w:webHidden/>
          </w:rPr>
          <w:instrText xml:space="preserve"> PAGEREF _Toc44772817 \h </w:instrText>
        </w:r>
        <w:r w:rsidR="00881C23">
          <w:rPr>
            <w:webHidden/>
          </w:rPr>
        </w:r>
        <w:r w:rsidR="00881C23">
          <w:rPr>
            <w:webHidden/>
          </w:rPr>
          <w:fldChar w:fldCharType="separate"/>
        </w:r>
        <w:r w:rsidR="0022002B">
          <w:rPr>
            <w:webHidden/>
          </w:rPr>
          <w:t>5</w:t>
        </w:r>
        <w:r w:rsidR="00881C23">
          <w:rPr>
            <w:webHidden/>
          </w:rPr>
          <w:fldChar w:fldCharType="end"/>
        </w:r>
      </w:hyperlink>
    </w:p>
    <w:p w14:paraId="17D48951" w14:textId="77777777" w:rsidR="00881C23" w:rsidRDefault="00000000">
      <w:pPr>
        <w:pStyle w:val="TOC1"/>
        <w:rPr>
          <w:rFonts w:asciiTheme="minorHAnsi" w:eastAsiaTheme="minorEastAsia" w:hAnsiTheme="minorHAnsi" w:cstheme="minorBidi"/>
          <w:b w:val="0"/>
          <w:bCs w:val="0"/>
          <w:szCs w:val="22"/>
        </w:rPr>
      </w:pPr>
      <w:hyperlink w:anchor="_Toc44772818" w:history="1">
        <w:r w:rsidR="00881C23" w:rsidRPr="00D51A91">
          <w:rPr>
            <w:rStyle w:val="a8"/>
          </w:rPr>
          <w:t>3</w:t>
        </w:r>
        <w:r w:rsidR="00881C23">
          <w:rPr>
            <w:rFonts w:asciiTheme="minorHAnsi" w:eastAsiaTheme="minorEastAsia" w:hAnsiTheme="minorHAnsi" w:cstheme="minorBidi"/>
            <w:b w:val="0"/>
            <w:bCs w:val="0"/>
            <w:szCs w:val="22"/>
          </w:rPr>
          <w:tab/>
        </w:r>
        <w:r w:rsidR="00881C23" w:rsidRPr="00D51A91">
          <w:rPr>
            <w:rStyle w:val="a8"/>
            <w:rFonts w:hint="eastAsia"/>
          </w:rPr>
          <w:t>参考标准</w:t>
        </w:r>
        <w:r w:rsidR="00881C23">
          <w:rPr>
            <w:webHidden/>
          </w:rPr>
          <w:tab/>
        </w:r>
        <w:r w:rsidR="00881C23">
          <w:rPr>
            <w:webHidden/>
          </w:rPr>
          <w:fldChar w:fldCharType="begin"/>
        </w:r>
        <w:r w:rsidR="00881C23">
          <w:rPr>
            <w:webHidden/>
          </w:rPr>
          <w:instrText xml:space="preserve"> PAGEREF _Toc44772818 \h </w:instrText>
        </w:r>
        <w:r w:rsidR="00881C23">
          <w:rPr>
            <w:webHidden/>
          </w:rPr>
        </w:r>
        <w:r w:rsidR="00881C23">
          <w:rPr>
            <w:webHidden/>
          </w:rPr>
          <w:fldChar w:fldCharType="separate"/>
        </w:r>
        <w:r w:rsidR="0022002B">
          <w:rPr>
            <w:webHidden/>
          </w:rPr>
          <w:t>5</w:t>
        </w:r>
        <w:r w:rsidR="00881C23">
          <w:rPr>
            <w:webHidden/>
          </w:rPr>
          <w:fldChar w:fldCharType="end"/>
        </w:r>
      </w:hyperlink>
    </w:p>
    <w:p w14:paraId="4FA4A352" w14:textId="77777777" w:rsidR="00881C23" w:rsidRDefault="00000000">
      <w:pPr>
        <w:pStyle w:val="TOC1"/>
        <w:rPr>
          <w:rFonts w:asciiTheme="minorHAnsi" w:eastAsiaTheme="minorEastAsia" w:hAnsiTheme="minorHAnsi" w:cstheme="minorBidi"/>
          <w:b w:val="0"/>
          <w:bCs w:val="0"/>
          <w:szCs w:val="22"/>
        </w:rPr>
      </w:pPr>
      <w:hyperlink w:anchor="_Toc44772819" w:history="1">
        <w:r w:rsidR="00881C23" w:rsidRPr="00D51A91">
          <w:rPr>
            <w:rStyle w:val="a8"/>
          </w:rPr>
          <w:t>4</w:t>
        </w:r>
        <w:r w:rsidR="00881C23">
          <w:rPr>
            <w:rFonts w:asciiTheme="minorHAnsi" w:eastAsiaTheme="minorEastAsia" w:hAnsiTheme="minorHAnsi" w:cstheme="minorBidi"/>
            <w:b w:val="0"/>
            <w:bCs w:val="0"/>
            <w:szCs w:val="22"/>
          </w:rPr>
          <w:tab/>
        </w:r>
        <w:r w:rsidR="00881C23" w:rsidRPr="00D51A91">
          <w:rPr>
            <w:rStyle w:val="a8"/>
            <w:rFonts w:hint="eastAsia"/>
          </w:rPr>
          <w:t>计算方法</w:t>
        </w:r>
        <w:r w:rsidR="00881C23">
          <w:rPr>
            <w:webHidden/>
          </w:rPr>
          <w:tab/>
        </w:r>
        <w:r w:rsidR="00881C23">
          <w:rPr>
            <w:webHidden/>
          </w:rPr>
          <w:fldChar w:fldCharType="begin"/>
        </w:r>
        <w:r w:rsidR="00881C23">
          <w:rPr>
            <w:webHidden/>
          </w:rPr>
          <w:instrText xml:space="preserve"> PAGEREF _Toc44772819 \h </w:instrText>
        </w:r>
        <w:r w:rsidR="00881C23">
          <w:rPr>
            <w:webHidden/>
          </w:rPr>
        </w:r>
        <w:r w:rsidR="00881C23">
          <w:rPr>
            <w:webHidden/>
          </w:rPr>
          <w:fldChar w:fldCharType="separate"/>
        </w:r>
        <w:r w:rsidR="0022002B">
          <w:rPr>
            <w:webHidden/>
          </w:rPr>
          <w:t>5</w:t>
        </w:r>
        <w:r w:rsidR="00881C23">
          <w:rPr>
            <w:webHidden/>
          </w:rPr>
          <w:fldChar w:fldCharType="end"/>
        </w:r>
      </w:hyperlink>
    </w:p>
    <w:p w14:paraId="7A1A51C9" w14:textId="77777777" w:rsidR="00881C23" w:rsidRDefault="00000000">
      <w:pPr>
        <w:pStyle w:val="TOC2"/>
        <w:rPr>
          <w:rFonts w:asciiTheme="minorHAnsi" w:eastAsiaTheme="minorEastAsia" w:hAnsiTheme="minorHAnsi" w:cstheme="minorBidi"/>
          <w:szCs w:val="22"/>
        </w:rPr>
      </w:pPr>
      <w:hyperlink w:anchor="_Toc44772820" w:history="1">
        <w:r w:rsidR="00881C23" w:rsidRPr="00D51A91">
          <w:rPr>
            <w:rStyle w:val="a8"/>
            <w:lang w:val="en-GB"/>
          </w:rPr>
          <w:t>4.1</w:t>
        </w:r>
        <w:r w:rsidR="00881C23">
          <w:rPr>
            <w:rFonts w:asciiTheme="minorHAnsi" w:eastAsiaTheme="minorEastAsia" w:hAnsiTheme="minorHAnsi" w:cstheme="minorBidi"/>
            <w:szCs w:val="22"/>
          </w:rPr>
          <w:tab/>
        </w:r>
        <w:r w:rsidR="00881C23" w:rsidRPr="00D51A91">
          <w:rPr>
            <w:rStyle w:val="a8"/>
            <w:rFonts w:hint="eastAsia"/>
          </w:rPr>
          <w:t>热湿环境评价指标计算</w:t>
        </w:r>
        <w:r w:rsidR="00881C23">
          <w:rPr>
            <w:webHidden/>
          </w:rPr>
          <w:tab/>
        </w:r>
        <w:r w:rsidR="00881C23">
          <w:rPr>
            <w:webHidden/>
          </w:rPr>
          <w:fldChar w:fldCharType="begin"/>
        </w:r>
        <w:r w:rsidR="00881C23">
          <w:rPr>
            <w:webHidden/>
          </w:rPr>
          <w:instrText xml:space="preserve"> PAGEREF _Toc44772820 \h </w:instrText>
        </w:r>
        <w:r w:rsidR="00881C23">
          <w:rPr>
            <w:webHidden/>
          </w:rPr>
        </w:r>
        <w:r w:rsidR="00881C23">
          <w:rPr>
            <w:webHidden/>
          </w:rPr>
          <w:fldChar w:fldCharType="separate"/>
        </w:r>
        <w:r w:rsidR="0022002B">
          <w:rPr>
            <w:webHidden/>
          </w:rPr>
          <w:t>5</w:t>
        </w:r>
        <w:r w:rsidR="00881C23">
          <w:rPr>
            <w:webHidden/>
          </w:rPr>
          <w:fldChar w:fldCharType="end"/>
        </w:r>
      </w:hyperlink>
    </w:p>
    <w:p w14:paraId="5EC0736B" w14:textId="77777777" w:rsidR="00881C23" w:rsidRDefault="00000000">
      <w:pPr>
        <w:pStyle w:val="TOC3"/>
        <w:rPr>
          <w:rFonts w:asciiTheme="minorHAnsi" w:eastAsiaTheme="minorEastAsia" w:hAnsiTheme="minorHAnsi" w:cstheme="minorBidi"/>
          <w:szCs w:val="22"/>
        </w:rPr>
      </w:pPr>
      <w:hyperlink w:anchor="_Toc44772821" w:history="1">
        <w:r w:rsidR="00881C23" w:rsidRPr="00D51A91">
          <w:rPr>
            <w:rStyle w:val="a8"/>
            <w:lang w:val="en-GB"/>
          </w:rPr>
          <w:t>4.1.1</w:t>
        </w:r>
        <w:r w:rsidR="00881C23">
          <w:rPr>
            <w:rFonts w:asciiTheme="minorHAnsi" w:eastAsiaTheme="minorEastAsia" w:hAnsiTheme="minorHAnsi" w:cstheme="minorBidi"/>
            <w:szCs w:val="22"/>
          </w:rPr>
          <w:tab/>
        </w:r>
        <w:r w:rsidR="00881C23" w:rsidRPr="00D51A91">
          <w:rPr>
            <w:rStyle w:val="a8"/>
          </w:rPr>
          <w:t>PMV</w:t>
        </w:r>
        <w:r w:rsidR="00881C23" w:rsidRPr="00D51A91">
          <w:rPr>
            <w:rStyle w:val="a8"/>
            <w:rFonts w:hint="eastAsia"/>
          </w:rPr>
          <w:t>计算公式</w:t>
        </w:r>
        <w:r w:rsidR="00881C23">
          <w:rPr>
            <w:webHidden/>
          </w:rPr>
          <w:tab/>
        </w:r>
        <w:r w:rsidR="00881C23">
          <w:rPr>
            <w:webHidden/>
          </w:rPr>
          <w:fldChar w:fldCharType="begin"/>
        </w:r>
        <w:r w:rsidR="00881C23">
          <w:rPr>
            <w:webHidden/>
          </w:rPr>
          <w:instrText xml:space="preserve"> PAGEREF _Toc44772821 \h </w:instrText>
        </w:r>
        <w:r w:rsidR="00881C23">
          <w:rPr>
            <w:webHidden/>
          </w:rPr>
        </w:r>
        <w:r w:rsidR="00881C23">
          <w:rPr>
            <w:webHidden/>
          </w:rPr>
          <w:fldChar w:fldCharType="separate"/>
        </w:r>
        <w:r w:rsidR="0022002B">
          <w:rPr>
            <w:webHidden/>
          </w:rPr>
          <w:t>6</w:t>
        </w:r>
        <w:r w:rsidR="00881C23">
          <w:rPr>
            <w:webHidden/>
          </w:rPr>
          <w:fldChar w:fldCharType="end"/>
        </w:r>
      </w:hyperlink>
    </w:p>
    <w:p w14:paraId="1818C330" w14:textId="77777777" w:rsidR="00881C23" w:rsidRDefault="00000000">
      <w:pPr>
        <w:pStyle w:val="TOC3"/>
        <w:rPr>
          <w:rFonts w:asciiTheme="minorHAnsi" w:eastAsiaTheme="minorEastAsia" w:hAnsiTheme="minorHAnsi" w:cstheme="minorBidi"/>
          <w:szCs w:val="22"/>
        </w:rPr>
      </w:pPr>
      <w:hyperlink w:anchor="_Toc44772822" w:history="1">
        <w:r w:rsidR="00881C23" w:rsidRPr="00D51A91">
          <w:rPr>
            <w:rStyle w:val="a8"/>
            <w:lang w:val="en-GB"/>
          </w:rPr>
          <w:t>4.1.2</w:t>
        </w:r>
        <w:r w:rsidR="00881C23">
          <w:rPr>
            <w:rFonts w:asciiTheme="minorHAnsi" w:eastAsiaTheme="minorEastAsia" w:hAnsiTheme="minorHAnsi" w:cstheme="minorBidi"/>
            <w:szCs w:val="22"/>
          </w:rPr>
          <w:tab/>
        </w:r>
        <w:r w:rsidR="00881C23" w:rsidRPr="00D51A91">
          <w:rPr>
            <w:rStyle w:val="a8"/>
          </w:rPr>
          <w:t>PPD</w:t>
        </w:r>
        <w:r w:rsidR="00881C23" w:rsidRPr="00D51A91">
          <w:rPr>
            <w:rStyle w:val="a8"/>
            <w:rFonts w:hint="eastAsia"/>
          </w:rPr>
          <w:t>计算公式</w:t>
        </w:r>
        <w:r w:rsidR="00881C23">
          <w:rPr>
            <w:webHidden/>
          </w:rPr>
          <w:tab/>
        </w:r>
        <w:r w:rsidR="00881C23">
          <w:rPr>
            <w:webHidden/>
          </w:rPr>
          <w:fldChar w:fldCharType="begin"/>
        </w:r>
        <w:r w:rsidR="00881C23">
          <w:rPr>
            <w:webHidden/>
          </w:rPr>
          <w:instrText xml:space="preserve"> PAGEREF _Toc44772822 \h </w:instrText>
        </w:r>
        <w:r w:rsidR="00881C23">
          <w:rPr>
            <w:webHidden/>
          </w:rPr>
        </w:r>
        <w:r w:rsidR="00881C23">
          <w:rPr>
            <w:webHidden/>
          </w:rPr>
          <w:fldChar w:fldCharType="separate"/>
        </w:r>
        <w:r w:rsidR="0022002B">
          <w:rPr>
            <w:webHidden/>
          </w:rPr>
          <w:t>6</w:t>
        </w:r>
        <w:r w:rsidR="00881C23">
          <w:rPr>
            <w:webHidden/>
          </w:rPr>
          <w:fldChar w:fldCharType="end"/>
        </w:r>
      </w:hyperlink>
    </w:p>
    <w:p w14:paraId="0904D0D2" w14:textId="77777777" w:rsidR="00881C23" w:rsidRDefault="00000000">
      <w:pPr>
        <w:pStyle w:val="TOC3"/>
        <w:rPr>
          <w:rFonts w:asciiTheme="minorHAnsi" w:eastAsiaTheme="minorEastAsia" w:hAnsiTheme="minorHAnsi" w:cstheme="minorBidi"/>
          <w:szCs w:val="22"/>
        </w:rPr>
      </w:pPr>
      <w:hyperlink w:anchor="_Toc44772823" w:history="1">
        <w:r w:rsidR="00881C23" w:rsidRPr="00D51A91">
          <w:rPr>
            <w:rStyle w:val="a8"/>
            <w:lang w:val="en-GB"/>
          </w:rPr>
          <w:t>4.1.3</w:t>
        </w:r>
        <w:r w:rsidR="00881C23">
          <w:rPr>
            <w:rFonts w:asciiTheme="minorHAnsi" w:eastAsiaTheme="minorEastAsia" w:hAnsiTheme="minorHAnsi" w:cstheme="minorBidi"/>
            <w:szCs w:val="22"/>
          </w:rPr>
          <w:tab/>
        </w:r>
        <w:r w:rsidR="00881C23" w:rsidRPr="00D51A91">
          <w:rPr>
            <w:rStyle w:val="a8"/>
          </w:rPr>
          <w:t>PMV</w:t>
        </w:r>
        <w:r w:rsidR="00881C23" w:rsidRPr="00D51A91">
          <w:rPr>
            <w:rStyle w:val="a8"/>
            <w:rFonts w:hint="eastAsia"/>
          </w:rPr>
          <w:t>和</w:t>
        </w:r>
        <w:r w:rsidR="00881C23" w:rsidRPr="00D51A91">
          <w:rPr>
            <w:rStyle w:val="a8"/>
          </w:rPr>
          <w:t>PPD</w:t>
        </w:r>
        <w:r w:rsidR="00881C23" w:rsidRPr="00D51A91">
          <w:rPr>
            <w:rStyle w:val="a8"/>
            <w:rFonts w:hint="eastAsia"/>
          </w:rPr>
          <w:t>达标比例计算</w:t>
        </w:r>
        <w:r w:rsidR="00881C23">
          <w:rPr>
            <w:webHidden/>
          </w:rPr>
          <w:tab/>
        </w:r>
        <w:r w:rsidR="00881C23">
          <w:rPr>
            <w:webHidden/>
          </w:rPr>
          <w:fldChar w:fldCharType="begin"/>
        </w:r>
        <w:r w:rsidR="00881C23">
          <w:rPr>
            <w:webHidden/>
          </w:rPr>
          <w:instrText xml:space="preserve"> PAGEREF _Toc44772823 \h </w:instrText>
        </w:r>
        <w:r w:rsidR="00881C23">
          <w:rPr>
            <w:webHidden/>
          </w:rPr>
        </w:r>
        <w:r w:rsidR="00881C23">
          <w:rPr>
            <w:webHidden/>
          </w:rPr>
          <w:fldChar w:fldCharType="separate"/>
        </w:r>
        <w:r w:rsidR="0022002B">
          <w:rPr>
            <w:webHidden/>
          </w:rPr>
          <w:t>7</w:t>
        </w:r>
        <w:r w:rsidR="00881C23">
          <w:rPr>
            <w:webHidden/>
          </w:rPr>
          <w:fldChar w:fldCharType="end"/>
        </w:r>
      </w:hyperlink>
    </w:p>
    <w:p w14:paraId="18CBCD9A" w14:textId="77777777" w:rsidR="00881C23" w:rsidRDefault="00000000">
      <w:pPr>
        <w:pStyle w:val="TOC1"/>
        <w:rPr>
          <w:rFonts w:asciiTheme="minorHAnsi" w:eastAsiaTheme="minorEastAsia" w:hAnsiTheme="minorHAnsi" w:cstheme="minorBidi"/>
          <w:b w:val="0"/>
          <w:bCs w:val="0"/>
          <w:szCs w:val="22"/>
        </w:rPr>
      </w:pPr>
      <w:hyperlink w:anchor="_Toc44772824" w:history="1">
        <w:r w:rsidR="00881C23" w:rsidRPr="00D51A91">
          <w:rPr>
            <w:rStyle w:val="a8"/>
          </w:rPr>
          <w:t>5</w:t>
        </w:r>
        <w:r w:rsidR="00881C23">
          <w:rPr>
            <w:rFonts w:asciiTheme="minorHAnsi" w:eastAsiaTheme="minorEastAsia" w:hAnsiTheme="minorHAnsi" w:cstheme="minorBidi"/>
            <w:b w:val="0"/>
            <w:bCs w:val="0"/>
            <w:szCs w:val="22"/>
          </w:rPr>
          <w:tab/>
        </w:r>
        <w:r w:rsidR="00881C23" w:rsidRPr="00D51A91">
          <w:rPr>
            <w:rStyle w:val="a8"/>
            <w:rFonts w:hint="eastAsia"/>
          </w:rPr>
          <w:t>计算参数</w:t>
        </w:r>
        <w:r w:rsidR="00881C23">
          <w:rPr>
            <w:webHidden/>
          </w:rPr>
          <w:tab/>
        </w:r>
        <w:r w:rsidR="00881C23">
          <w:rPr>
            <w:webHidden/>
          </w:rPr>
          <w:fldChar w:fldCharType="begin"/>
        </w:r>
        <w:r w:rsidR="00881C23">
          <w:rPr>
            <w:webHidden/>
          </w:rPr>
          <w:instrText xml:space="preserve"> PAGEREF _Toc44772824 \h </w:instrText>
        </w:r>
        <w:r w:rsidR="00881C23">
          <w:rPr>
            <w:webHidden/>
          </w:rPr>
        </w:r>
        <w:r w:rsidR="00881C23">
          <w:rPr>
            <w:webHidden/>
          </w:rPr>
          <w:fldChar w:fldCharType="separate"/>
        </w:r>
        <w:r w:rsidR="0022002B">
          <w:rPr>
            <w:webHidden/>
          </w:rPr>
          <w:t>7</w:t>
        </w:r>
        <w:r w:rsidR="00881C23">
          <w:rPr>
            <w:webHidden/>
          </w:rPr>
          <w:fldChar w:fldCharType="end"/>
        </w:r>
      </w:hyperlink>
    </w:p>
    <w:p w14:paraId="5D9B4118" w14:textId="77777777" w:rsidR="00881C23" w:rsidRDefault="00000000">
      <w:pPr>
        <w:pStyle w:val="TOC1"/>
        <w:rPr>
          <w:rFonts w:asciiTheme="minorHAnsi" w:eastAsiaTheme="minorEastAsia" w:hAnsiTheme="minorHAnsi" w:cstheme="minorBidi"/>
          <w:b w:val="0"/>
          <w:bCs w:val="0"/>
          <w:szCs w:val="22"/>
        </w:rPr>
      </w:pPr>
      <w:hyperlink w:anchor="_Toc44772825" w:history="1">
        <w:r w:rsidR="00881C23" w:rsidRPr="00D51A91">
          <w:rPr>
            <w:rStyle w:val="a8"/>
          </w:rPr>
          <w:t>6</w:t>
        </w:r>
        <w:r w:rsidR="00881C23">
          <w:rPr>
            <w:rFonts w:asciiTheme="minorHAnsi" w:eastAsiaTheme="minorEastAsia" w:hAnsiTheme="minorHAnsi" w:cstheme="minorBidi"/>
            <w:b w:val="0"/>
            <w:bCs w:val="0"/>
            <w:szCs w:val="22"/>
          </w:rPr>
          <w:tab/>
        </w:r>
        <w:r w:rsidR="00881C23" w:rsidRPr="00D51A91">
          <w:rPr>
            <w:rStyle w:val="a8"/>
            <w:rFonts w:hint="eastAsia"/>
          </w:rPr>
          <w:t>计算结果</w:t>
        </w:r>
        <w:r w:rsidR="00881C23">
          <w:rPr>
            <w:webHidden/>
          </w:rPr>
          <w:tab/>
        </w:r>
        <w:r w:rsidR="00881C23">
          <w:rPr>
            <w:webHidden/>
          </w:rPr>
          <w:fldChar w:fldCharType="begin"/>
        </w:r>
        <w:r w:rsidR="00881C23">
          <w:rPr>
            <w:webHidden/>
          </w:rPr>
          <w:instrText xml:space="preserve"> PAGEREF _Toc44772825 \h </w:instrText>
        </w:r>
        <w:r w:rsidR="00881C23">
          <w:rPr>
            <w:webHidden/>
          </w:rPr>
        </w:r>
        <w:r w:rsidR="00881C23">
          <w:rPr>
            <w:webHidden/>
          </w:rPr>
          <w:fldChar w:fldCharType="separate"/>
        </w:r>
        <w:r w:rsidR="0022002B">
          <w:rPr>
            <w:webHidden/>
          </w:rPr>
          <w:t>7</w:t>
        </w:r>
        <w:r w:rsidR="00881C23">
          <w:rPr>
            <w:webHidden/>
          </w:rPr>
          <w:fldChar w:fldCharType="end"/>
        </w:r>
      </w:hyperlink>
    </w:p>
    <w:p w14:paraId="281D1FBE" w14:textId="77777777" w:rsidR="00881C23" w:rsidRDefault="00000000">
      <w:pPr>
        <w:pStyle w:val="TOC2"/>
        <w:rPr>
          <w:rFonts w:asciiTheme="minorHAnsi" w:eastAsiaTheme="minorEastAsia" w:hAnsiTheme="minorHAnsi" w:cstheme="minorBidi"/>
          <w:szCs w:val="22"/>
        </w:rPr>
      </w:pPr>
      <w:hyperlink w:anchor="_Toc44772826" w:history="1">
        <w:r w:rsidR="00881C23" w:rsidRPr="00D51A91">
          <w:rPr>
            <w:rStyle w:val="a8"/>
            <w:lang w:val="en-GB"/>
          </w:rPr>
          <w:t>6.1</w:t>
        </w:r>
        <w:r w:rsidR="00881C23">
          <w:rPr>
            <w:rFonts w:asciiTheme="minorHAnsi" w:eastAsiaTheme="minorEastAsia" w:hAnsiTheme="minorHAnsi" w:cstheme="minorBidi"/>
            <w:szCs w:val="22"/>
          </w:rPr>
          <w:tab/>
        </w:r>
        <w:r w:rsidR="00881C23" w:rsidRPr="00D51A91">
          <w:rPr>
            <w:rStyle w:val="a8"/>
          </w:rPr>
          <w:t>PMV-PPD</w:t>
        </w:r>
        <w:r w:rsidR="00881C23" w:rsidRPr="00D51A91">
          <w:rPr>
            <w:rStyle w:val="a8"/>
            <w:rFonts w:hint="eastAsia"/>
          </w:rPr>
          <w:t>指标</w:t>
        </w:r>
        <w:r w:rsidR="00881C23">
          <w:rPr>
            <w:webHidden/>
          </w:rPr>
          <w:tab/>
        </w:r>
        <w:r w:rsidR="00881C23">
          <w:rPr>
            <w:webHidden/>
          </w:rPr>
          <w:fldChar w:fldCharType="begin"/>
        </w:r>
        <w:r w:rsidR="00881C23">
          <w:rPr>
            <w:webHidden/>
          </w:rPr>
          <w:instrText xml:space="preserve"> PAGEREF _Toc44772826 \h </w:instrText>
        </w:r>
        <w:r w:rsidR="00881C23">
          <w:rPr>
            <w:webHidden/>
          </w:rPr>
        </w:r>
        <w:r w:rsidR="00881C23">
          <w:rPr>
            <w:webHidden/>
          </w:rPr>
          <w:fldChar w:fldCharType="separate"/>
        </w:r>
        <w:r w:rsidR="0022002B">
          <w:rPr>
            <w:webHidden/>
          </w:rPr>
          <w:t>7</w:t>
        </w:r>
        <w:r w:rsidR="00881C23">
          <w:rPr>
            <w:webHidden/>
          </w:rPr>
          <w:fldChar w:fldCharType="end"/>
        </w:r>
      </w:hyperlink>
    </w:p>
    <w:p w14:paraId="005796B1" w14:textId="77777777" w:rsidR="00881C23" w:rsidRDefault="00000000">
      <w:pPr>
        <w:pStyle w:val="TOC2"/>
        <w:rPr>
          <w:rFonts w:asciiTheme="minorHAnsi" w:eastAsiaTheme="minorEastAsia" w:hAnsiTheme="minorHAnsi" w:cstheme="minorBidi"/>
          <w:szCs w:val="22"/>
        </w:rPr>
      </w:pPr>
      <w:hyperlink w:anchor="_Toc44772827" w:history="1">
        <w:r w:rsidR="00881C23" w:rsidRPr="00D51A91">
          <w:rPr>
            <w:rStyle w:val="a8"/>
            <w:lang w:val="en-GB"/>
          </w:rPr>
          <w:t>6.2</w:t>
        </w:r>
        <w:r w:rsidR="00881C23">
          <w:rPr>
            <w:rFonts w:asciiTheme="minorHAnsi" w:eastAsiaTheme="minorEastAsia" w:hAnsiTheme="minorHAnsi" w:cstheme="minorBidi"/>
            <w:szCs w:val="22"/>
          </w:rPr>
          <w:tab/>
        </w:r>
        <w:r w:rsidR="00881C23" w:rsidRPr="00D51A91">
          <w:rPr>
            <w:rStyle w:val="a8"/>
            <w:rFonts w:hint="eastAsia"/>
          </w:rPr>
          <w:t>达标情况</w:t>
        </w:r>
        <w:r w:rsidR="00881C23">
          <w:rPr>
            <w:webHidden/>
          </w:rPr>
          <w:tab/>
        </w:r>
        <w:r w:rsidR="00881C23">
          <w:rPr>
            <w:webHidden/>
          </w:rPr>
          <w:fldChar w:fldCharType="begin"/>
        </w:r>
        <w:r w:rsidR="00881C23">
          <w:rPr>
            <w:webHidden/>
          </w:rPr>
          <w:instrText xml:space="preserve"> PAGEREF _Toc44772827 \h </w:instrText>
        </w:r>
        <w:r w:rsidR="00881C23">
          <w:rPr>
            <w:webHidden/>
          </w:rPr>
        </w:r>
        <w:r w:rsidR="00881C23">
          <w:rPr>
            <w:webHidden/>
          </w:rPr>
          <w:fldChar w:fldCharType="separate"/>
        </w:r>
        <w:r w:rsidR="0022002B">
          <w:rPr>
            <w:webHidden/>
          </w:rPr>
          <w:t>8</w:t>
        </w:r>
        <w:r w:rsidR="00881C23">
          <w:rPr>
            <w:webHidden/>
          </w:rPr>
          <w:fldChar w:fldCharType="end"/>
        </w:r>
      </w:hyperlink>
    </w:p>
    <w:p w14:paraId="3B3CAF89" w14:textId="77777777" w:rsidR="00881C23" w:rsidRDefault="00000000">
      <w:pPr>
        <w:pStyle w:val="TOC1"/>
        <w:rPr>
          <w:rFonts w:asciiTheme="minorHAnsi" w:eastAsiaTheme="minorEastAsia" w:hAnsiTheme="minorHAnsi" w:cstheme="minorBidi"/>
          <w:b w:val="0"/>
          <w:bCs w:val="0"/>
          <w:szCs w:val="22"/>
        </w:rPr>
      </w:pPr>
      <w:hyperlink w:anchor="_Toc44772828" w:history="1">
        <w:r w:rsidR="00881C23" w:rsidRPr="00D51A91">
          <w:rPr>
            <w:rStyle w:val="a8"/>
          </w:rPr>
          <w:t>7</w:t>
        </w:r>
        <w:r w:rsidR="00881C23">
          <w:rPr>
            <w:rFonts w:asciiTheme="minorHAnsi" w:eastAsiaTheme="minorEastAsia" w:hAnsiTheme="minorHAnsi" w:cstheme="minorBidi"/>
            <w:b w:val="0"/>
            <w:bCs w:val="0"/>
            <w:szCs w:val="22"/>
          </w:rPr>
          <w:tab/>
        </w:r>
        <w:r w:rsidR="00881C23" w:rsidRPr="00D51A91">
          <w:rPr>
            <w:rStyle w:val="a8"/>
            <w:rFonts w:hint="eastAsia"/>
          </w:rPr>
          <w:t>结</w:t>
        </w:r>
        <w:r w:rsidR="00881C23" w:rsidRPr="00D51A91">
          <w:rPr>
            <w:rStyle w:val="a8"/>
            <w:rFonts w:hint="eastAsia"/>
          </w:rPr>
          <w:t>论</w:t>
        </w:r>
        <w:r w:rsidR="00881C23">
          <w:rPr>
            <w:webHidden/>
          </w:rPr>
          <w:tab/>
        </w:r>
        <w:r w:rsidR="00881C23">
          <w:rPr>
            <w:webHidden/>
          </w:rPr>
          <w:fldChar w:fldCharType="begin"/>
        </w:r>
        <w:r w:rsidR="00881C23">
          <w:rPr>
            <w:webHidden/>
          </w:rPr>
          <w:instrText xml:space="preserve"> PAGEREF _Toc44772828 \h </w:instrText>
        </w:r>
        <w:r w:rsidR="00881C23">
          <w:rPr>
            <w:webHidden/>
          </w:rPr>
        </w:r>
        <w:r w:rsidR="00881C23">
          <w:rPr>
            <w:webHidden/>
          </w:rPr>
          <w:fldChar w:fldCharType="separate"/>
        </w:r>
        <w:r w:rsidR="0022002B">
          <w:rPr>
            <w:webHidden/>
          </w:rPr>
          <w:t>8</w:t>
        </w:r>
        <w:r w:rsidR="00881C23">
          <w:rPr>
            <w:webHidden/>
          </w:rPr>
          <w:fldChar w:fldCharType="end"/>
        </w:r>
      </w:hyperlink>
    </w:p>
    <w:p w14:paraId="2226ED32" w14:textId="77777777" w:rsidR="00AA47FE" w:rsidRDefault="00D40158" w:rsidP="004C7D33">
      <w:pPr>
        <w:pStyle w:val="TOC1"/>
        <w:spacing w:line="240" w:lineRule="auto"/>
        <w:sectPr w:rsidR="00AA47FE" w:rsidSect="00612E00">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bookmarkEnd w:id="11"/>
    </w:p>
    <w:p w14:paraId="4A665188" w14:textId="77777777" w:rsidR="0000578F" w:rsidRDefault="0000578F" w:rsidP="0000578F">
      <w:pPr>
        <w:pStyle w:val="1"/>
      </w:pPr>
      <w:bookmarkStart w:id="12" w:name="_Toc452108759"/>
      <w:bookmarkStart w:id="13" w:name="_Toc44662463"/>
      <w:bookmarkStart w:id="14" w:name="_Toc44772815"/>
      <w:r w:rsidRPr="0000578F">
        <w:rPr>
          <w:rFonts w:hint="eastAsia"/>
        </w:rPr>
        <w:lastRenderedPageBreak/>
        <w:t>项目概况</w:t>
      </w:r>
      <w:bookmarkEnd w:id="12"/>
      <w:bookmarkEnd w:id="13"/>
      <w:bookmarkEnd w:id="14"/>
    </w:p>
    <w:p w14:paraId="5252BB5A" w14:textId="77777777" w:rsidR="0000578F" w:rsidRDefault="0000578F" w:rsidP="0000578F">
      <w:pPr>
        <w:pStyle w:val="a0"/>
        <w:ind w:firstLine="420"/>
        <w:rPr>
          <w:lang w:val="en-US"/>
        </w:rPr>
      </w:pPr>
      <w:bookmarkStart w:id="15" w:name="项目概况"/>
      <w:bookmarkEnd w:id="15"/>
    </w:p>
    <w:p w14:paraId="4AEA4995" w14:textId="77777777" w:rsidR="007C15B9" w:rsidRDefault="007C15B9" w:rsidP="0000578F">
      <w:pPr>
        <w:pStyle w:val="a0"/>
        <w:ind w:firstLine="420"/>
        <w:rPr>
          <w:lang w:val="en-US"/>
        </w:rPr>
      </w:pPr>
    </w:p>
    <w:p w14:paraId="1915A376" w14:textId="77777777" w:rsidR="0000578F" w:rsidRDefault="0000578F" w:rsidP="0000578F">
      <w:pPr>
        <w:pStyle w:val="a0"/>
        <w:ind w:firstLine="420"/>
        <w:rPr>
          <w:lang w:val="en-US"/>
        </w:rPr>
      </w:pPr>
    </w:p>
    <w:p w14:paraId="6E2CA089"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41178A3A" w14:textId="77777777" w:rsidR="00E267AA" w:rsidRDefault="00E267AA" w:rsidP="006C2D59">
      <w:pPr>
        <w:pStyle w:val="a0"/>
        <w:ind w:firstLineChars="0" w:firstLine="0"/>
        <w:jc w:val="center"/>
        <w:rPr>
          <w:lang w:val="en-US"/>
        </w:rPr>
      </w:pPr>
    </w:p>
    <w:p w14:paraId="3F1EA09F" w14:textId="77777777" w:rsidR="0000578F" w:rsidRDefault="0000578F" w:rsidP="00DC62E7">
      <w:pPr>
        <w:pStyle w:val="2"/>
      </w:pPr>
      <w:bookmarkStart w:id="16" w:name="_Toc452108761"/>
      <w:bookmarkStart w:id="17" w:name="_Toc44662464"/>
      <w:bookmarkStart w:id="18" w:name="_Toc44772816"/>
      <w:r>
        <w:rPr>
          <w:rFonts w:hint="eastAsia"/>
        </w:rPr>
        <w:t>三</w:t>
      </w:r>
      <w:r>
        <w:t>维视图</w:t>
      </w:r>
      <w:bookmarkEnd w:id="16"/>
      <w:bookmarkEnd w:id="17"/>
      <w:bookmarkEnd w:id="18"/>
    </w:p>
    <w:p w14:paraId="1504CD87" w14:textId="77777777" w:rsidR="0000578F" w:rsidRDefault="0000578F" w:rsidP="006C2D59">
      <w:pPr>
        <w:pStyle w:val="a0"/>
        <w:ind w:firstLineChars="0" w:firstLine="0"/>
        <w:jc w:val="center"/>
        <w:rPr>
          <w:lang w:val="en-US"/>
        </w:rPr>
      </w:pPr>
      <w:bookmarkStart w:id="19" w:name="三维视图"/>
      <w:bookmarkStart w:id="20" w:name="模型观察"/>
      <w:bookmarkEnd w:id="19"/>
      <w:bookmarkEnd w:id="20"/>
      <w:r>
        <w:rPr>
          <w:noProof/>
        </w:rPr>
        <w:drawing>
          <wp:inline distT="0" distB="0" distL="0" distR="0" wp14:anchorId="064276D9" wp14:editId="3ED61ACE">
            <wp:extent cx="5667375" cy="500062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5000625"/>
                    </a:xfrm>
                    <a:prstGeom prst="rect">
                      <a:avLst/>
                    </a:prstGeom>
                  </pic:spPr>
                </pic:pic>
              </a:graphicData>
            </a:graphic>
          </wp:inline>
        </w:drawing>
      </w:r>
    </w:p>
    <w:p w14:paraId="744D7EBE"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5C0442E5" w14:textId="77777777" w:rsidR="0069542D" w:rsidRDefault="0069542D" w:rsidP="00D40158">
      <w:pPr>
        <w:pStyle w:val="1"/>
      </w:pPr>
      <w:bookmarkStart w:id="21" w:name="TitleFormat"/>
      <w:bookmarkStart w:id="22" w:name="_Toc452108762"/>
      <w:bookmarkStart w:id="23" w:name="_Toc44662465"/>
      <w:bookmarkStart w:id="24" w:name="_Toc44772817"/>
      <w:r>
        <w:rPr>
          <w:rFonts w:hint="eastAsia"/>
        </w:rPr>
        <w:lastRenderedPageBreak/>
        <w:t>计算</w:t>
      </w:r>
      <w:r>
        <w:t>依据</w:t>
      </w:r>
      <w:bookmarkEnd w:id="21"/>
      <w:bookmarkEnd w:id="22"/>
      <w:bookmarkEnd w:id="23"/>
      <w:bookmarkEnd w:id="24"/>
    </w:p>
    <w:p w14:paraId="2A873F68" w14:textId="77777777" w:rsidR="00DF67BB" w:rsidRDefault="00DF67BB" w:rsidP="00DF67BB">
      <w:pPr>
        <w:pStyle w:val="a0"/>
        <w:ind w:firstLineChars="95" w:firstLine="199"/>
        <w:rPr>
          <w:lang w:val="en-US"/>
        </w:rPr>
      </w:pPr>
      <w:bookmarkStart w:id="25" w:name="_Toc452108763"/>
      <w:r>
        <w:rPr>
          <w:rFonts w:hint="eastAsia"/>
          <w:lang w:val="en-US"/>
        </w:rPr>
        <w:t>本项目主要参照资料为：</w:t>
      </w:r>
    </w:p>
    <w:p w14:paraId="2198480F" w14:textId="77777777" w:rsidR="00DF67BB" w:rsidRDefault="00DF67BB" w:rsidP="00DF67BB">
      <w:pPr>
        <w:pStyle w:val="a0"/>
        <w:numPr>
          <w:ilvl w:val="0"/>
          <w:numId w:val="2"/>
        </w:numPr>
        <w:ind w:left="0" w:firstLineChars="0" w:firstLine="200"/>
        <w:rPr>
          <w:lang w:val="en-US"/>
        </w:rPr>
      </w:pPr>
      <w:bookmarkStart w:id="26" w:name="参考标准名称1"/>
      <w:r>
        <w:rPr>
          <w:rFonts w:hint="eastAsia"/>
          <w:lang w:val="en-US"/>
        </w:rPr>
        <w:t>《绿色建筑评价标准》</w:t>
      </w:r>
      <w:r>
        <w:rPr>
          <w:rFonts w:hint="eastAsia"/>
          <w:lang w:val="en-US"/>
        </w:rPr>
        <w:t>GB/T 50378</w:t>
      </w:r>
      <w:r>
        <w:rPr>
          <w:lang w:val="en-US"/>
        </w:rPr>
        <w:t>-2019</w:t>
      </w:r>
      <w:bookmarkEnd w:id="26"/>
    </w:p>
    <w:p w14:paraId="6A1121AB" w14:textId="77777777" w:rsidR="006F0AC9" w:rsidRDefault="006F0AC9" w:rsidP="00DF67BB">
      <w:pPr>
        <w:pStyle w:val="a0"/>
        <w:numPr>
          <w:ilvl w:val="0"/>
          <w:numId w:val="2"/>
        </w:numPr>
        <w:ind w:left="0" w:firstLineChars="0" w:firstLine="200"/>
        <w:rPr>
          <w:lang w:val="en-US"/>
        </w:rPr>
      </w:pPr>
      <w:r>
        <w:rPr>
          <w:rFonts w:hint="eastAsia"/>
          <w:lang w:val="en-US"/>
        </w:rPr>
        <w:t>《绿色建筑评价技术细则》</w:t>
      </w:r>
    </w:p>
    <w:p w14:paraId="2E457C22" w14:textId="77777777" w:rsidR="00DF67BB" w:rsidRDefault="00DF67BB" w:rsidP="00DF67BB">
      <w:pPr>
        <w:pStyle w:val="a0"/>
        <w:numPr>
          <w:ilvl w:val="0"/>
          <w:numId w:val="2"/>
        </w:numPr>
        <w:ind w:left="0" w:firstLineChars="0" w:firstLine="200"/>
        <w:rPr>
          <w:lang w:val="en-US"/>
        </w:rPr>
      </w:pPr>
      <w:bookmarkStart w:id="27" w:name="_Hlk13496340"/>
      <w:r>
        <w:rPr>
          <w:rFonts w:hint="eastAsia"/>
          <w:lang w:val="en-US"/>
        </w:rPr>
        <w:t>《</w:t>
      </w:r>
      <w:r w:rsidRPr="003651CC">
        <w:rPr>
          <w:rFonts w:hint="eastAsia"/>
          <w:lang w:val="en-US"/>
        </w:rPr>
        <w:t>民用建筑室内热湿环境评价标准</w:t>
      </w:r>
      <w:r>
        <w:rPr>
          <w:rFonts w:hint="eastAsia"/>
          <w:lang w:val="en-US"/>
        </w:rPr>
        <w:t>》</w:t>
      </w:r>
      <w:r w:rsidRPr="003651CC">
        <w:rPr>
          <w:lang w:val="en-US"/>
        </w:rPr>
        <w:t>GB/T 50785-2012</w:t>
      </w:r>
    </w:p>
    <w:p w14:paraId="3AB7E41E" w14:textId="77777777" w:rsidR="00DF67BB" w:rsidRDefault="00DF67BB" w:rsidP="00DF67BB">
      <w:pPr>
        <w:pStyle w:val="a0"/>
        <w:numPr>
          <w:ilvl w:val="0"/>
          <w:numId w:val="2"/>
        </w:numPr>
        <w:ind w:left="0" w:firstLineChars="0" w:firstLine="200"/>
        <w:rPr>
          <w:lang w:val="en-US"/>
        </w:rPr>
      </w:pPr>
      <w:r w:rsidRPr="00E15615">
        <w:rPr>
          <w:rFonts w:hint="eastAsia"/>
          <w:lang w:val="en-US"/>
        </w:rPr>
        <w:t>《热环境人类工效学</w:t>
      </w:r>
      <w:r w:rsidRPr="00E15615">
        <w:rPr>
          <w:rFonts w:hint="eastAsia"/>
          <w:lang w:val="en-US"/>
        </w:rPr>
        <w:t xml:space="preserve"> </w:t>
      </w:r>
      <w:r>
        <w:rPr>
          <w:lang w:val="en-US"/>
        </w:rPr>
        <w:t xml:space="preserve"> </w:t>
      </w:r>
      <w:r w:rsidRPr="00E15615">
        <w:rPr>
          <w:rFonts w:hint="eastAsia"/>
          <w:lang w:val="en-US"/>
        </w:rPr>
        <w:t>通过计算</w:t>
      </w:r>
      <w:r w:rsidRPr="00E15615">
        <w:rPr>
          <w:rFonts w:hint="eastAsia"/>
          <w:lang w:val="en-US"/>
        </w:rPr>
        <w:t>PMV</w:t>
      </w:r>
      <w:r w:rsidRPr="00E15615">
        <w:rPr>
          <w:rFonts w:hint="eastAsia"/>
          <w:lang w:val="en-US"/>
        </w:rPr>
        <w:t>和</w:t>
      </w:r>
      <w:r w:rsidRPr="00E15615">
        <w:rPr>
          <w:rFonts w:hint="eastAsia"/>
          <w:lang w:val="en-US"/>
        </w:rPr>
        <w:t>PPD</w:t>
      </w:r>
      <w:r w:rsidRPr="00E15615">
        <w:rPr>
          <w:rFonts w:hint="eastAsia"/>
          <w:lang w:val="en-US"/>
        </w:rPr>
        <w:t>指数与局部热舒适准则对热舒适进行分析测定与解释》</w:t>
      </w:r>
      <w:r w:rsidRPr="00E15615">
        <w:rPr>
          <w:lang w:val="en-US"/>
        </w:rPr>
        <w:t>GB/T18049-2017</w:t>
      </w:r>
    </w:p>
    <w:bookmarkEnd w:id="27"/>
    <w:p w14:paraId="3BB71C7B" w14:textId="77777777" w:rsidR="00DF67BB" w:rsidRDefault="00DF67BB" w:rsidP="00DF67BB">
      <w:pPr>
        <w:pStyle w:val="a0"/>
        <w:numPr>
          <w:ilvl w:val="0"/>
          <w:numId w:val="2"/>
        </w:numPr>
        <w:ind w:left="0" w:firstLineChars="0" w:firstLine="200"/>
        <w:rPr>
          <w:lang w:val="en-US"/>
        </w:rPr>
      </w:pPr>
      <w:r w:rsidRPr="00471B6D">
        <w:rPr>
          <w:rFonts w:hint="eastAsia"/>
          <w:lang w:val="en-US"/>
        </w:rPr>
        <w:t>《民用建筑供暖通风与空气调节设计规范》</w:t>
      </w:r>
      <w:r w:rsidRPr="00471B6D">
        <w:rPr>
          <w:lang w:val="en-US"/>
        </w:rPr>
        <w:t>GB50736-2012</w:t>
      </w:r>
    </w:p>
    <w:p w14:paraId="7ACC5C64" w14:textId="77777777" w:rsidR="00276796" w:rsidRDefault="00DF67BB" w:rsidP="00276796">
      <w:pPr>
        <w:pStyle w:val="a0"/>
        <w:numPr>
          <w:ilvl w:val="0"/>
          <w:numId w:val="2"/>
        </w:numPr>
        <w:ind w:left="0" w:firstLineChars="0" w:firstLine="200"/>
        <w:rPr>
          <w:lang w:val="en-US"/>
        </w:rPr>
      </w:pPr>
      <w:r w:rsidRPr="00471B6D">
        <w:rPr>
          <w:rFonts w:hint="eastAsia"/>
          <w:lang w:val="en-US"/>
        </w:rPr>
        <w:t>《民用建筑热工设计规范》</w:t>
      </w:r>
      <w:r w:rsidRPr="00F9349E">
        <w:rPr>
          <w:lang w:val="en-US"/>
        </w:rPr>
        <w:t>GB 50176-2016</w:t>
      </w:r>
      <w:bookmarkStart w:id="28" w:name="_Hlk13516321"/>
    </w:p>
    <w:bookmarkEnd w:id="28"/>
    <w:p w14:paraId="0D0173FF" w14:textId="77777777" w:rsidR="00535C7A" w:rsidRDefault="00276796" w:rsidP="00535C7A">
      <w:pPr>
        <w:pStyle w:val="a0"/>
        <w:numPr>
          <w:ilvl w:val="0"/>
          <w:numId w:val="2"/>
        </w:numPr>
        <w:ind w:left="0" w:firstLineChars="0" w:firstLine="200"/>
        <w:rPr>
          <w:lang w:val="en-US"/>
        </w:rPr>
      </w:pPr>
      <w:r w:rsidRPr="00276796">
        <w:rPr>
          <w:rFonts w:hint="eastAsia"/>
          <w:lang w:val="en-US"/>
        </w:rPr>
        <w:t>委托方提供的总平面图、建筑专业设计图纸、设计效果图等图纸资料</w:t>
      </w:r>
    </w:p>
    <w:p w14:paraId="0BCBC74B" w14:textId="77777777" w:rsidR="00DF67BB" w:rsidRPr="00535C7A" w:rsidRDefault="0084742B" w:rsidP="00535C7A">
      <w:pPr>
        <w:pStyle w:val="a0"/>
        <w:numPr>
          <w:ilvl w:val="0"/>
          <w:numId w:val="2"/>
        </w:numPr>
        <w:ind w:left="0" w:firstLineChars="0" w:firstLine="200"/>
        <w:rPr>
          <w:lang w:val="en-US"/>
        </w:rPr>
      </w:pPr>
      <w:r>
        <w:rPr>
          <w:rFonts w:hint="eastAsia"/>
          <w:lang w:val="en-US"/>
        </w:rPr>
        <w:t xml:space="preserve"> </w:t>
      </w:r>
      <w:r w:rsidR="00DF67BB" w:rsidRPr="00535C7A">
        <w:rPr>
          <w:rFonts w:hint="eastAsia"/>
          <w:lang w:val="en-US"/>
        </w:rPr>
        <w:t>委托方提供的其他相关资料</w:t>
      </w:r>
    </w:p>
    <w:p w14:paraId="23A950EE" w14:textId="77777777" w:rsidR="0000578F" w:rsidRDefault="0000578F" w:rsidP="0000578F">
      <w:pPr>
        <w:pStyle w:val="1"/>
      </w:pPr>
      <w:bookmarkStart w:id="29" w:name="_Toc44662466"/>
      <w:bookmarkStart w:id="30" w:name="_Toc44772818"/>
      <w:r>
        <w:rPr>
          <w:rFonts w:hint="eastAsia"/>
        </w:rPr>
        <w:t>参考</w:t>
      </w:r>
      <w:r>
        <w:t>标准</w:t>
      </w:r>
      <w:bookmarkEnd w:id="25"/>
      <w:bookmarkEnd w:id="29"/>
      <w:bookmarkEnd w:id="30"/>
    </w:p>
    <w:p w14:paraId="31927548" w14:textId="77777777" w:rsidR="008E2A42" w:rsidRPr="008E2A42" w:rsidRDefault="008E2A42" w:rsidP="008E2A42">
      <w:pPr>
        <w:pStyle w:val="a0"/>
        <w:ind w:firstLine="420"/>
        <w:rPr>
          <w:lang w:val="en-US"/>
        </w:rPr>
      </w:pPr>
      <w:bookmarkStart w:id="31" w:name="_Toc451698935"/>
      <w:bookmarkStart w:id="32" w:name="_Toc452108764"/>
      <w:r w:rsidRPr="008E2A42">
        <w:rPr>
          <w:rFonts w:hint="eastAsia"/>
          <w:lang w:val="en-US"/>
        </w:rPr>
        <w:t>室内热</w:t>
      </w:r>
      <w:proofErr w:type="gramStart"/>
      <w:r w:rsidRPr="008E2A42">
        <w:rPr>
          <w:rFonts w:hint="eastAsia"/>
          <w:lang w:val="en-US"/>
        </w:rPr>
        <w:t>湿环境评价</w:t>
      </w:r>
      <w:proofErr w:type="gramEnd"/>
      <w:r w:rsidRPr="008E2A42">
        <w:rPr>
          <w:rFonts w:hint="eastAsia"/>
          <w:lang w:val="en-US"/>
        </w:rPr>
        <w:t>的主要依据为</w:t>
      </w:r>
      <w:bookmarkStart w:id="33" w:name="参考标准名称2"/>
      <w:r w:rsidRPr="008E2A42">
        <w:rPr>
          <w:rFonts w:hint="eastAsia"/>
          <w:lang w:val="en-US"/>
        </w:rPr>
        <w:t>《绿色建筑评价标准》</w:t>
      </w:r>
      <w:r w:rsidRPr="008E2A42">
        <w:rPr>
          <w:rFonts w:hint="eastAsia"/>
          <w:lang w:val="en-US"/>
        </w:rPr>
        <w:t>GB/T 50378-2019</w:t>
      </w:r>
      <w:bookmarkEnd w:id="33"/>
      <w:r w:rsidRPr="008E2A42">
        <w:rPr>
          <w:rFonts w:hint="eastAsia"/>
          <w:lang w:val="en-US"/>
        </w:rPr>
        <w:t>中</w:t>
      </w:r>
      <w:r w:rsidRPr="008E2A42">
        <w:rPr>
          <w:rFonts w:hint="eastAsia"/>
          <w:lang w:val="en-US"/>
        </w:rPr>
        <w:t>5.2.9</w:t>
      </w:r>
      <w:r w:rsidRPr="008E2A42">
        <w:rPr>
          <w:rFonts w:hint="eastAsia"/>
          <w:lang w:val="en-US"/>
        </w:rPr>
        <w:t>条</w:t>
      </w:r>
      <w:r w:rsidR="00D45229">
        <w:rPr>
          <w:rFonts w:hint="eastAsia"/>
          <w:lang w:val="en-US"/>
        </w:rPr>
        <w:t>第</w:t>
      </w:r>
      <w:r w:rsidR="00D45229">
        <w:rPr>
          <w:rFonts w:hint="eastAsia"/>
          <w:lang w:val="en-US"/>
        </w:rPr>
        <w:t>2</w:t>
      </w:r>
      <w:r w:rsidR="00D45229">
        <w:rPr>
          <w:rFonts w:hint="eastAsia"/>
          <w:lang w:val="en-US"/>
        </w:rPr>
        <w:t>款</w:t>
      </w:r>
      <w:r w:rsidRPr="008E2A42">
        <w:rPr>
          <w:rFonts w:hint="eastAsia"/>
          <w:lang w:val="en-US"/>
        </w:rPr>
        <w:t>的要求，具体评分规则如下：</w:t>
      </w:r>
    </w:p>
    <w:p w14:paraId="5AAA152F" w14:textId="77777777" w:rsidR="005A1031" w:rsidRPr="00931B71" w:rsidRDefault="008E2A42" w:rsidP="008E2A42">
      <w:pPr>
        <w:pStyle w:val="a0"/>
        <w:ind w:firstLine="420"/>
        <w:rPr>
          <w:lang w:val="en-US"/>
        </w:rPr>
      </w:pPr>
      <w:r w:rsidRPr="008E2A42">
        <w:rPr>
          <w:rFonts w:hint="eastAsia"/>
          <w:lang w:val="en-US"/>
        </w:rPr>
        <w:t>采用人工冷热源的建筑，主要功能房间达到现行国家标准《民用建筑室内热湿环境评价标准》</w:t>
      </w:r>
      <w:r w:rsidRPr="008E2A42">
        <w:rPr>
          <w:rFonts w:hint="eastAsia"/>
          <w:lang w:val="en-US"/>
        </w:rPr>
        <w:t>GB/T50785</w:t>
      </w:r>
      <w:r w:rsidRPr="008E2A42">
        <w:rPr>
          <w:rFonts w:hint="eastAsia"/>
          <w:lang w:val="en-US"/>
        </w:rPr>
        <w:t>规定的室内人工冷热源热湿环境整体评价</w:t>
      </w:r>
      <w:r w:rsidR="00266FC5">
        <w:rPr>
          <w:lang w:val="en-US"/>
        </w:rPr>
        <w:fldChar w:fldCharType="begin"/>
      </w:r>
      <w:r w:rsidR="00266FC5">
        <w:rPr>
          <w:lang w:val="en-US"/>
        </w:rPr>
        <w:instrText xml:space="preserve"> </w:instrText>
      </w:r>
      <w:r w:rsidR="00266FC5">
        <w:rPr>
          <w:rFonts w:hint="eastAsia"/>
          <w:lang w:val="en-US"/>
        </w:rPr>
        <w:instrText>= 2 \* ROMAN</w:instrText>
      </w:r>
      <w:r w:rsidR="00266FC5">
        <w:rPr>
          <w:lang w:val="en-US"/>
        </w:rPr>
        <w:instrText xml:space="preserve"> </w:instrText>
      </w:r>
      <w:r w:rsidR="00266FC5">
        <w:rPr>
          <w:lang w:val="en-US"/>
        </w:rPr>
        <w:fldChar w:fldCharType="separate"/>
      </w:r>
      <w:r w:rsidR="0022002B">
        <w:rPr>
          <w:noProof/>
          <w:lang w:val="en-US"/>
        </w:rPr>
        <w:t>II</w:t>
      </w:r>
      <w:r w:rsidR="00266FC5">
        <w:rPr>
          <w:lang w:val="en-US"/>
        </w:rPr>
        <w:fldChar w:fldCharType="end"/>
      </w:r>
      <w:r w:rsidRPr="008E2A42">
        <w:rPr>
          <w:rFonts w:hint="eastAsia"/>
          <w:lang w:val="en-US"/>
        </w:rPr>
        <w:t>级的面积比例，达到</w:t>
      </w:r>
      <w:r w:rsidRPr="008E2A42">
        <w:rPr>
          <w:rFonts w:hint="eastAsia"/>
          <w:lang w:val="en-US"/>
        </w:rPr>
        <w:t xml:space="preserve">60%, </w:t>
      </w:r>
      <w:r w:rsidRPr="008E2A42">
        <w:rPr>
          <w:rFonts w:hint="eastAsia"/>
          <w:lang w:val="en-US"/>
        </w:rPr>
        <w:t>得</w:t>
      </w:r>
      <w:r w:rsidRPr="008E2A42">
        <w:rPr>
          <w:rFonts w:hint="eastAsia"/>
          <w:lang w:val="en-US"/>
        </w:rPr>
        <w:t>5</w:t>
      </w:r>
      <w:r w:rsidRPr="008E2A42">
        <w:rPr>
          <w:rFonts w:hint="eastAsia"/>
          <w:lang w:val="en-US"/>
        </w:rPr>
        <w:t>分；</w:t>
      </w:r>
      <w:proofErr w:type="gramStart"/>
      <w:r w:rsidRPr="008E2A42">
        <w:rPr>
          <w:rFonts w:hint="eastAsia"/>
          <w:lang w:val="en-US"/>
        </w:rPr>
        <w:t>每再增加</w:t>
      </w:r>
      <w:proofErr w:type="gramEnd"/>
      <w:r w:rsidRPr="008E2A42">
        <w:rPr>
          <w:rFonts w:hint="eastAsia"/>
          <w:lang w:val="en-US"/>
        </w:rPr>
        <w:t xml:space="preserve">10%, </w:t>
      </w:r>
      <w:r w:rsidRPr="008E2A42">
        <w:rPr>
          <w:rFonts w:hint="eastAsia"/>
          <w:lang w:val="en-US"/>
        </w:rPr>
        <w:t>再得</w:t>
      </w:r>
      <w:r w:rsidRPr="008E2A42">
        <w:rPr>
          <w:rFonts w:hint="eastAsia"/>
          <w:lang w:val="en-US"/>
        </w:rPr>
        <w:t xml:space="preserve">1 </w:t>
      </w:r>
      <w:r w:rsidRPr="008E2A42">
        <w:rPr>
          <w:rFonts w:hint="eastAsia"/>
          <w:lang w:val="en-US"/>
        </w:rPr>
        <w:t>分，最高得</w:t>
      </w:r>
      <w:r w:rsidRPr="008E2A42">
        <w:rPr>
          <w:rFonts w:hint="eastAsia"/>
          <w:lang w:val="en-US"/>
        </w:rPr>
        <w:t>8</w:t>
      </w:r>
      <w:r w:rsidRPr="008E2A42">
        <w:rPr>
          <w:rFonts w:hint="eastAsia"/>
          <w:lang w:val="en-US"/>
        </w:rPr>
        <w:t>分。</w:t>
      </w:r>
    </w:p>
    <w:p w14:paraId="49FB9799" w14:textId="77777777" w:rsidR="0000578F" w:rsidRDefault="0000578F" w:rsidP="0000578F">
      <w:pPr>
        <w:pStyle w:val="1"/>
      </w:pPr>
      <w:bookmarkStart w:id="34" w:name="_Toc44662467"/>
      <w:bookmarkStart w:id="35" w:name="_Toc44772819"/>
      <w:proofErr w:type="gramStart"/>
      <w:r>
        <w:rPr>
          <w:rFonts w:hint="eastAsia"/>
        </w:rPr>
        <w:t>计算</w:t>
      </w:r>
      <w:bookmarkEnd w:id="31"/>
      <w:bookmarkEnd w:id="32"/>
      <w:r w:rsidR="008E2A42">
        <w:rPr>
          <w:rFonts w:hint="eastAsia"/>
        </w:rPr>
        <w:t>方法</w:t>
      </w:r>
      <w:bookmarkEnd w:id="34"/>
      <w:bookmarkEnd w:id="35"/>
      <w:proofErr w:type="gramEnd"/>
    </w:p>
    <w:p w14:paraId="53F39528" w14:textId="77777777" w:rsidR="008E2A42" w:rsidRDefault="008E2A42" w:rsidP="008E2A42">
      <w:pPr>
        <w:pStyle w:val="a0"/>
        <w:ind w:firstLine="420"/>
        <w:rPr>
          <w:lang w:val="en-US"/>
        </w:rPr>
      </w:pPr>
      <w:r>
        <w:rPr>
          <w:rFonts w:hint="eastAsia"/>
          <w:lang w:val="en-US"/>
        </w:rPr>
        <w:t>本项目首先采用</w:t>
      </w:r>
      <w:r w:rsidR="0062614A">
        <w:rPr>
          <w:rFonts w:hint="eastAsia"/>
          <w:lang w:val="en-US"/>
        </w:rPr>
        <w:t>室内热</w:t>
      </w:r>
      <w:proofErr w:type="gramStart"/>
      <w:r w:rsidR="0062614A">
        <w:rPr>
          <w:rFonts w:hint="eastAsia"/>
          <w:lang w:val="en-US"/>
        </w:rPr>
        <w:t>湿环境</w:t>
      </w:r>
      <w:proofErr w:type="gramEnd"/>
      <w:r w:rsidR="0062614A">
        <w:rPr>
          <w:rFonts w:hint="eastAsia"/>
          <w:lang w:val="en-US"/>
        </w:rPr>
        <w:t>参数、人体代谢及做功、服装热阻参数计算出室内热</w:t>
      </w:r>
      <w:proofErr w:type="gramStart"/>
      <w:r w:rsidR="0062614A">
        <w:rPr>
          <w:rFonts w:hint="eastAsia"/>
          <w:lang w:val="en-US"/>
        </w:rPr>
        <w:t>湿环境</w:t>
      </w:r>
      <w:proofErr w:type="gramEnd"/>
      <w:r w:rsidR="0062614A">
        <w:rPr>
          <w:rFonts w:hint="eastAsia"/>
          <w:lang w:val="en-US"/>
        </w:rPr>
        <w:t>参数相关指标，</w:t>
      </w:r>
      <w:r>
        <w:rPr>
          <w:rFonts w:hint="eastAsia"/>
          <w:lang w:val="en-US"/>
        </w:rPr>
        <w:t>并进</w:t>
      </w:r>
      <w:r w:rsidR="007B0E10">
        <w:rPr>
          <w:rFonts w:hint="eastAsia"/>
          <w:lang w:val="en-US"/>
        </w:rPr>
        <w:t>行达标计算</w:t>
      </w:r>
      <w:r>
        <w:rPr>
          <w:rFonts w:hint="eastAsia"/>
          <w:lang w:val="en-US"/>
        </w:rPr>
        <w:t>。</w:t>
      </w:r>
    </w:p>
    <w:p w14:paraId="42AE11CC" w14:textId="77777777" w:rsidR="008E2A42" w:rsidRDefault="008E2A42" w:rsidP="00DC62E7">
      <w:pPr>
        <w:pStyle w:val="2"/>
      </w:pPr>
      <w:bookmarkStart w:id="36" w:name="_Toc44662472"/>
      <w:bookmarkStart w:id="37" w:name="_Toc44772820"/>
      <w:r>
        <w:rPr>
          <w:rFonts w:hint="eastAsia"/>
        </w:rPr>
        <w:t>热</w:t>
      </w:r>
      <w:proofErr w:type="gramStart"/>
      <w:r>
        <w:rPr>
          <w:rFonts w:hint="eastAsia"/>
        </w:rPr>
        <w:t>湿环境</w:t>
      </w:r>
      <w:r w:rsidR="00061E8B">
        <w:rPr>
          <w:rFonts w:hint="eastAsia"/>
        </w:rPr>
        <w:t>评价</w:t>
      </w:r>
      <w:proofErr w:type="gramEnd"/>
      <w:r w:rsidR="00061E8B">
        <w:t>指标</w:t>
      </w:r>
      <w:r>
        <w:rPr>
          <w:rFonts w:hint="eastAsia"/>
        </w:rPr>
        <w:t>计算</w:t>
      </w:r>
      <w:bookmarkEnd w:id="36"/>
      <w:bookmarkEnd w:id="37"/>
    </w:p>
    <w:p w14:paraId="2AED9906" w14:textId="77777777" w:rsidR="008E2A42" w:rsidRPr="0010629E" w:rsidRDefault="008E2A42" w:rsidP="00EE4137">
      <w:pPr>
        <w:pStyle w:val="a0"/>
        <w:ind w:firstLine="420"/>
        <w:rPr>
          <w:lang w:val="zh-CN"/>
        </w:rPr>
      </w:pPr>
      <w:r w:rsidRPr="0010629E">
        <w:rPr>
          <w:lang w:val="zh-CN"/>
        </w:rPr>
        <w:t>人类的</w:t>
      </w:r>
      <w:proofErr w:type="gramStart"/>
      <w:r w:rsidRPr="0010629E">
        <w:rPr>
          <w:lang w:val="zh-CN"/>
        </w:rPr>
        <w:t>热感觉</w:t>
      </w:r>
      <w:proofErr w:type="gramEnd"/>
      <w:r w:rsidRPr="0010629E">
        <w:rPr>
          <w:lang w:val="zh-CN"/>
        </w:rPr>
        <w:t>主要与其全身热平衡有关。这种平衡不仅受空气温度、平均</w:t>
      </w:r>
      <w:proofErr w:type="gramStart"/>
      <w:r w:rsidRPr="0010629E">
        <w:rPr>
          <w:lang w:val="zh-CN"/>
        </w:rPr>
        <w:t>辐</w:t>
      </w:r>
      <w:proofErr w:type="gramEnd"/>
      <w:r w:rsidRPr="0010629E">
        <w:rPr>
          <w:lang w:val="zh-CN"/>
        </w:rPr>
        <w:t>射温度、风速</w:t>
      </w:r>
      <w:proofErr w:type="gramStart"/>
      <w:r w:rsidRPr="0010629E">
        <w:rPr>
          <w:lang w:val="zh-CN"/>
        </w:rPr>
        <w:t>和空气湿度等环境参数</w:t>
      </w:r>
      <w:proofErr w:type="gramEnd"/>
      <w:r w:rsidRPr="0010629E">
        <w:rPr>
          <w:lang w:val="zh-CN"/>
        </w:rPr>
        <w:t>影响，还受人体活动和着装的影响。对这些参数估算或测量后，人的整体</w:t>
      </w:r>
      <w:proofErr w:type="gramStart"/>
      <w:r w:rsidRPr="0010629E">
        <w:rPr>
          <w:lang w:val="zh-CN"/>
        </w:rPr>
        <w:t>热感觉</w:t>
      </w:r>
      <w:proofErr w:type="gramEnd"/>
      <w:r w:rsidRPr="0010629E">
        <w:rPr>
          <w:lang w:val="zh-CN"/>
        </w:rPr>
        <w:t>可以通过计算预计平均</w:t>
      </w:r>
      <w:proofErr w:type="gramStart"/>
      <w:r w:rsidRPr="0010629E">
        <w:rPr>
          <w:lang w:val="zh-CN"/>
        </w:rPr>
        <w:t>热感觉</w:t>
      </w:r>
      <w:proofErr w:type="gramEnd"/>
      <w:r w:rsidRPr="0010629E">
        <w:rPr>
          <w:lang w:val="zh-CN"/>
        </w:rPr>
        <w:t>指数（</w:t>
      </w:r>
      <w:r w:rsidRPr="0010629E">
        <w:rPr>
          <w:lang w:val="zh-CN"/>
        </w:rPr>
        <w:t>PMV</w:t>
      </w:r>
      <w:r w:rsidRPr="0010629E">
        <w:rPr>
          <w:lang w:val="zh-CN"/>
        </w:rPr>
        <w:t>）进行预测</w:t>
      </w:r>
      <w:r>
        <w:rPr>
          <w:rFonts w:hint="eastAsia"/>
          <w:lang w:val="zh-CN"/>
        </w:rPr>
        <w:t>。</w:t>
      </w:r>
    </w:p>
    <w:p w14:paraId="781453D1" w14:textId="77777777" w:rsidR="00122DD1" w:rsidRDefault="008E2A42" w:rsidP="00EE4137">
      <w:pPr>
        <w:pStyle w:val="a0"/>
        <w:ind w:firstLine="420"/>
        <w:rPr>
          <w:lang w:val="en-US"/>
        </w:rPr>
      </w:pPr>
      <w:r>
        <w:rPr>
          <w:rFonts w:hint="eastAsia"/>
          <w:lang w:val="en-US"/>
        </w:rPr>
        <w:t>预计平均</w:t>
      </w:r>
      <w:proofErr w:type="gramStart"/>
      <w:r>
        <w:rPr>
          <w:rFonts w:hint="eastAsia"/>
          <w:lang w:val="en-US"/>
        </w:rPr>
        <w:t>热感觉</w:t>
      </w:r>
      <w:proofErr w:type="gramEnd"/>
      <w:r>
        <w:rPr>
          <w:rFonts w:hint="eastAsia"/>
          <w:lang w:val="en-US"/>
        </w:rPr>
        <w:t>指标</w:t>
      </w:r>
      <w:r>
        <w:rPr>
          <w:lang w:val="en-US"/>
        </w:rPr>
        <w:t>PMV</w:t>
      </w:r>
      <w:r>
        <w:rPr>
          <w:rFonts w:hint="eastAsia"/>
          <w:lang w:val="en-US"/>
        </w:rPr>
        <w:t>（</w:t>
      </w:r>
      <w:r>
        <w:rPr>
          <w:rFonts w:hint="eastAsia"/>
          <w:lang w:val="en-US"/>
        </w:rPr>
        <w:t>Pre</w:t>
      </w:r>
      <w:r>
        <w:rPr>
          <w:lang w:val="en-US"/>
        </w:rPr>
        <w:t>dict mean vote</w:t>
      </w:r>
      <w:r>
        <w:rPr>
          <w:rFonts w:hint="eastAsia"/>
          <w:lang w:val="en-US"/>
        </w:rPr>
        <w:t>）为人群对</w:t>
      </w:r>
      <w:proofErr w:type="gramStart"/>
      <w:r>
        <w:rPr>
          <w:rFonts w:hint="eastAsia"/>
          <w:lang w:val="en-US"/>
        </w:rPr>
        <w:t>热感觉</w:t>
      </w:r>
      <w:proofErr w:type="gramEnd"/>
      <w:r>
        <w:rPr>
          <w:rFonts w:hint="eastAsia"/>
          <w:lang w:val="en-US"/>
        </w:rPr>
        <w:t>等级投票的平均指数，根据人体热平衡的基本方程式以及心理和生理主观</w:t>
      </w:r>
      <w:proofErr w:type="gramStart"/>
      <w:r>
        <w:rPr>
          <w:rFonts w:hint="eastAsia"/>
          <w:lang w:val="en-US"/>
        </w:rPr>
        <w:t>热感觉</w:t>
      </w:r>
      <w:proofErr w:type="gramEnd"/>
      <w:r>
        <w:rPr>
          <w:rFonts w:hint="eastAsia"/>
          <w:lang w:val="en-US"/>
        </w:rPr>
        <w:t>的等级为出发点，考虑了人体热舒适感的各种相关因素的全面评价指标。</w:t>
      </w:r>
      <w:bookmarkStart w:id="38" w:name="_Hlk13601794"/>
      <w:r w:rsidR="00122DD1" w:rsidRPr="00122DD1">
        <w:rPr>
          <w:rFonts w:hint="eastAsia"/>
          <w:lang w:val="en-US"/>
        </w:rPr>
        <w:t>本项目采用《民用建筑室内热湿环境评价标准》</w:t>
      </w:r>
      <w:r w:rsidR="00122DD1" w:rsidRPr="00122DD1">
        <w:rPr>
          <w:rFonts w:hint="eastAsia"/>
          <w:lang w:val="en-US"/>
        </w:rPr>
        <w:t>GB/T 50785-2012</w:t>
      </w:r>
      <w:r w:rsidR="00122DD1" w:rsidRPr="00122DD1">
        <w:rPr>
          <w:rFonts w:hint="eastAsia"/>
          <w:lang w:val="en-US"/>
        </w:rPr>
        <w:t>中所示的计算程序完成上述</w:t>
      </w:r>
      <w:r w:rsidR="00122DD1" w:rsidRPr="00122DD1">
        <w:rPr>
          <w:rFonts w:hint="eastAsia"/>
          <w:lang w:val="en-US"/>
        </w:rPr>
        <w:t>PMV</w:t>
      </w:r>
      <w:r w:rsidR="00122DD1" w:rsidRPr="00122DD1">
        <w:rPr>
          <w:rFonts w:hint="eastAsia"/>
          <w:lang w:val="en-US"/>
        </w:rPr>
        <w:t>的</w:t>
      </w:r>
      <w:r w:rsidR="002611A7">
        <w:rPr>
          <w:rFonts w:hint="eastAsia"/>
          <w:lang w:val="en-US"/>
        </w:rPr>
        <w:t>计算。</w:t>
      </w:r>
    </w:p>
    <w:p w14:paraId="3EE0748F" w14:textId="77777777" w:rsidR="008E2A42" w:rsidRPr="00EB57A4" w:rsidRDefault="008E2A42" w:rsidP="00122DD1">
      <w:pPr>
        <w:pStyle w:val="3"/>
      </w:pPr>
      <w:bookmarkStart w:id="39" w:name="_Toc44662473"/>
      <w:bookmarkStart w:id="40" w:name="_Toc44772821"/>
      <w:r>
        <w:lastRenderedPageBreak/>
        <w:t>PMV</w:t>
      </w:r>
      <w:r>
        <w:rPr>
          <w:rFonts w:hint="eastAsia"/>
        </w:rPr>
        <w:t>计算公式</w:t>
      </w:r>
      <w:bookmarkEnd w:id="39"/>
      <w:bookmarkEnd w:id="40"/>
    </w:p>
    <w:bookmarkEnd w:id="38"/>
    <w:p w14:paraId="43E460B3" w14:textId="77777777" w:rsidR="008E2A42" w:rsidRPr="00664A4C" w:rsidRDefault="008E2A42" w:rsidP="00122DD1">
      <w:pPr>
        <w:pStyle w:val="a0"/>
        <w:ind w:leftChars="100" w:left="210" w:firstLineChars="100" w:firstLine="210"/>
        <w:rPr>
          <w:lang w:val="en-US"/>
        </w:rPr>
      </w:pPr>
      <w:r>
        <w:rPr>
          <w:noProof/>
          <w:lang w:val="en-US"/>
        </w:rPr>
        <w:t xml:space="preserve">   </w:t>
      </w:r>
      <w:r>
        <w:rPr>
          <w:rFonts w:hint="eastAsia"/>
          <w:noProof/>
          <w:lang w:val="en-US"/>
        </w:rPr>
        <w:t xml:space="preserve"> </w:t>
      </w:r>
      <w:r>
        <w:rPr>
          <w:noProof/>
          <w:lang w:val="en-US"/>
        </w:rPr>
        <w:t xml:space="preserve"> </w:t>
      </w:r>
      <w:r w:rsidR="00D256CB" w:rsidRPr="00AB5C98">
        <w:rPr>
          <w:noProof/>
          <w:lang w:val="en-US"/>
        </w:rPr>
        <w:drawing>
          <wp:inline distT="0" distB="0" distL="0" distR="0" wp14:anchorId="36CF1E9D" wp14:editId="42D63557">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3">
                      <a:extLst>
                        <a:ext uri="{28A0092B-C50C-407E-A947-70E740481C1C}">
                          <a14:useLocalDpi xmlns:a14="http://schemas.microsoft.com/office/drawing/2010/main" val="0"/>
                        </a:ext>
                      </a:extLst>
                    </a:blip>
                    <a:srcRect r="1077"/>
                    <a:stretch>
                      <a:fillRect/>
                    </a:stretch>
                  </pic:blipFill>
                  <pic:spPr bwMode="auto">
                    <a:xfrm>
                      <a:off x="0" y="0"/>
                      <a:ext cx="5591175" cy="2762250"/>
                    </a:xfrm>
                    <a:prstGeom prst="rect">
                      <a:avLst/>
                    </a:prstGeom>
                    <a:noFill/>
                    <a:ln>
                      <a:noFill/>
                    </a:ln>
                  </pic:spPr>
                </pic:pic>
              </a:graphicData>
            </a:graphic>
          </wp:inline>
        </w:drawing>
      </w:r>
    </w:p>
    <w:p w14:paraId="2B5E8932" w14:textId="77777777" w:rsidR="008E2A42" w:rsidRDefault="008E2A42" w:rsidP="008E2A42">
      <w:pPr>
        <w:pStyle w:val="a0"/>
        <w:ind w:firstLineChars="300" w:firstLine="630"/>
        <w:rPr>
          <w:lang w:val="en-US"/>
        </w:rPr>
      </w:pPr>
      <w:r>
        <w:rPr>
          <w:rFonts w:hint="eastAsia"/>
          <w:lang w:val="en-US"/>
        </w:rPr>
        <w:t>式中：</w:t>
      </w:r>
    </w:p>
    <w:p w14:paraId="64C218A8" w14:textId="77777777" w:rsidR="008E2A42" w:rsidRDefault="008E2A42" w:rsidP="008E2A42">
      <w:pPr>
        <w:pStyle w:val="a0"/>
        <w:ind w:firstLineChars="300" w:firstLine="630"/>
        <w:rPr>
          <w:lang w:val="en-US"/>
        </w:rPr>
      </w:pPr>
      <w:r>
        <w:rPr>
          <w:lang w:val="en-US"/>
        </w:rPr>
        <w:t>PMV——</w:t>
      </w:r>
      <w:r>
        <w:rPr>
          <w:rFonts w:hint="eastAsia"/>
          <w:lang w:val="en-US"/>
        </w:rPr>
        <w:t>预计平均</w:t>
      </w:r>
      <w:proofErr w:type="gramStart"/>
      <w:r>
        <w:rPr>
          <w:rFonts w:hint="eastAsia"/>
          <w:lang w:val="en-US"/>
        </w:rPr>
        <w:t>热感觉</w:t>
      </w:r>
      <w:proofErr w:type="gramEnd"/>
      <w:r>
        <w:rPr>
          <w:rFonts w:hint="eastAsia"/>
          <w:lang w:val="en-US"/>
        </w:rPr>
        <w:t>指数；</w:t>
      </w:r>
    </w:p>
    <w:p w14:paraId="0538C88A" w14:textId="77777777" w:rsidR="008E2A42" w:rsidRDefault="008E2A42" w:rsidP="008E2A42">
      <w:pPr>
        <w:pStyle w:val="a0"/>
        <w:ind w:firstLineChars="300" w:firstLine="630"/>
        <w:rPr>
          <w:lang w:val="en-US"/>
        </w:rPr>
      </w:pPr>
      <w:r>
        <w:rPr>
          <w:lang w:val="en-US"/>
        </w:rPr>
        <w:t>M  ——</w:t>
      </w:r>
      <w:proofErr w:type="gramStart"/>
      <w:r>
        <w:rPr>
          <w:rFonts w:hint="eastAsia"/>
          <w:lang w:val="en-US"/>
        </w:rPr>
        <w:t>代谢率</w:t>
      </w:r>
      <w:proofErr w:type="gramEnd"/>
      <w:r>
        <w:rPr>
          <w:rFonts w:hint="eastAsia"/>
          <w:lang w:val="en-US"/>
        </w:rPr>
        <w:t>（</w:t>
      </w:r>
      <w:r>
        <w:rPr>
          <w:rFonts w:hint="eastAsia"/>
          <w:lang w:val="en-US"/>
        </w:rPr>
        <w:t>W</w:t>
      </w:r>
      <w:r>
        <w:rPr>
          <w:lang w:val="en-US"/>
        </w:rPr>
        <w:t>/m</w:t>
      </w:r>
      <w:r>
        <w:rPr>
          <w:vertAlign w:val="superscript"/>
          <w:lang w:val="en-US"/>
        </w:rPr>
        <w:t>2</w:t>
      </w:r>
      <w:r>
        <w:rPr>
          <w:rFonts w:hint="eastAsia"/>
          <w:lang w:val="en-US"/>
        </w:rPr>
        <w:t>），</w:t>
      </w:r>
      <w:r w:rsidR="00435221">
        <w:rPr>
          <w:rFonts w:hint="eastAsia"/>
          <w:lang w:val="en-US"/>
        </w:rPr>
        <w:t>参考附录</w:t>
      </w:r>
      <w:r w:rsidR="00435221">
        <w:rPr>
          <w:rFonts w:hint="eastAsia"/>
          <w:lang w:val="en-US"/>
        </w:rPr>
        <w:t>B</w:t>
      </w:r>
      <w:r w:rsidR="00435221">
        <w:rPr>
          <w:rFonts w:hint="eastAsia"/>
          <w:lang w:val="en-US"/>
        </w:rPr>
        <w:t>不同活动的</w:t>
      </w:r>
      <w:proofErr w:type="gramStart"/>
      <w:r w:rsidR="00435221">
        <w:rPr>
          <w:rFonts w:hint="eastAsia"/>
          <w:lang w:val="en-US"/>
        </w:rPr>
        <w:t>代谢率</w:t>
      </w:r>
      <w:proofErr w:type="gramEnd"/>
      <w:r>
        <w:rPr>
          <w:rFonts w:hint="eastAsia"/>
          <w:lang w:val="en-US"/>
        </w:rPr>
        <w:t>；</w:t>
      </w:r>
    </w:p>
    <w:p w14:paraId="6E7211FF" w14:textId="77777777" w:rsidR="008E2A42" w:rsidRDefault="008E2A42" w:rsidP="008E2A42">
      <w:pPr>
        <w:pStyle w:val="a0"/>
        <w:ind w:firstLineChars="300" w:firstLine="630"/>
        <w:rPr>
          <w:lang w:val="en-US"/>
        </w:rPr>
      </w:pPr>
      <w:r>
        <w:rPr>
          <w:lang w:val="en-US"/>
        </w:rPr>
        <w:t>W  ——</w:t>
      </w:r>
      <w:r w:rsidRPr="00656119">
        <w:rPr>
          <w:rFonts w:hint="eastAsia"/>
          <w:lang w:val="en-US"/>
        </w:rPr>
        <w:t>有效机械功率（</w:t>
      </w:r>
      <w:r w:rsidRPr="00656119">
        <w:rPr>
          <w:rFonts w:hint="eastAsia"/>
          <w:lang w:val="en-US"/>
        </w:rPr>
        <w:t>W</w:t>
      </w:r>
      <w:r w:rsidRPr="00656119">
        <w:rPr>
          <w:lang w:val="en-US"/>
        </w:rPr>
        <w:t>/m</w:t>
      </w:r>
      <w:r w:rsidRPr="00656119">
        <w:rPr>
          <w:vertAlign w:val="superscript"/>
          <w:lang w:val="en-US"/>
        </w:rPr>
        <w:t>2</w:t>
      </w:r>
      <w:r w:rsidRPr="00656119">
        <w:rPr>
          <w:rFonts w:hint="eastAsia"/>
          <w:lang w:val="en-US"/>
        </w:rPr>
        <w:t>）</w:t>
      </w:r>
      <w:r w:rsidR="00435221" w:rsidRPr="00656119">
        <w:rPr>
          <w:rFonts w:hint="eastAsia"/>
          <w:lang w:val="en-US"/>
        </w:rPr>
        <w:t>，通常情况下可近似为零</w:t>
      </w:r>
      <w:r w:rsidRPr="00656119">
        <w:rPr>
          <w:rFonts w:hint="eastAsia"/>
          <w:lang w:val="en-US"/>
        </w:rPr>
        <w:t>；</w:t>
      </w:r>
    </w:p>
    <w:p w14:paraId="292968DC" w14:textId="77777777" w:rsidR="008E2A42" w:rsidRDefault="00122DD1" w:rsidP="008E2A42">
      <w:pPr>
        <w:pStyle w:val="a0"/>
        <w:ind w:firstLineChars="300" w:firstLine="630"/>
        <w:rPr>
          <w:lang w:val="en-US"/>
        </w:rPr>
      </w:pPr>
      <w:proofErr w:type="spellStart"/>
      <w:r>
        <w:rPr>
          <w:rFonts w:hint="eastAsia"/>
          <w:i/>
          <w:iCs/>
          <w:lang w:val="en-US"/>
        </w:rPr>
        <w:t>l</w:t>
      </w:r>
      <w:r w:rsidR="008E2A42" w:rsidRPr="008A499E">
        <w:rPr>
          <w:vertAlign w:val="subscript"/>
          <w:lang w:val="en-US"/>
        </w:rPr>
        <w:t>cl</w:t>
      </w:r>
      <w:proofErr w:type="spellEnd"/>
      <w:r w:rsidR="008E2A42">
        <w:rPr>
          <w:vertAlign w:val="subscript"/>
          <w:lang w:val="en-US"/>
        </w:rPr>
        <w:t xml:space="preserve">   </w:t>
      </w:r>
      <w:r w:rsidR="008E2A42">
        <w:rPr>
          <w:lang w:val="en-US"/>
        </w:rPr>
        <w:t>——</w:t>
      </w:r>
      <w:r w:rsidR="008E2A42">
        <w:rPr>
          <w:rFonts w:hint="eastAsia"/>
          <w:lang w:val="en-US"/>
        </w:rPr>
        <w:t>服装热阻（</w:t>
      </w:r>
      <w:r w:rsidR="008E2A42">
        <w:rPr>
          <w:rFonts w:hint="eastAsia"/>
          <w:lang w:val="en-US"/>
        </w:rPr>
        <w:t>m</w:t>
      </w:r>
      <w:r w:rsidR="008E2A42" w:rsidRPr="00CA3C05">
        <w:rPr>
          <w:vertAlign w:val="superscript"/>
          <w:lang w:val="en-US"/>
        </w:rPr>
        <w:t>2</w:t>
      </w:r>
      <w:r w:rsidR="008E2A42">
        <w:rPr>
          <w:lang w:val="en-US"/>
        </w:rPr>
        <w:t>∙K/W</w:t>
      </w:r>
      <w:r w:rsidR="008E2A42">
        <w:rPr>
          <w:rFonts w:hint="eastAsia"/>
          <w:lang w:val="en-US"/>
        </w:rPr>
        <w:t>）</w:t>
      </w:r>
      <w:r w:rsidR="00435221">
        <w:rPr>
          <w:rFonts w:hint="eastAsia"/>
          <w:lang w:val="en-US"/>
        </w:rPr>
        <w:t>，参考附录</w:t>
      </w:r>
      <w:r w:rsidR="00435221">
        <w:rPr>
          <w:rFonts w:hint="eastAsia"/>
          <w:lang w:val="en-US"/>
        </w:rPr>
        <w:t>C</w:t>
      </w:r>
      <w:r w:rsidR="00435221">
        <w:rPr>
          <w:rFonts w:hint="eastAsia"/>
          <w:lang w:val="en-US"/>
        </w:rPr>
        <w:t>服装组合热阻估算</w:t>
      </w:r>
      <w:r w:rsidR="008E2A42">
        <w:rPr>
          <w:rFonts w:hint="eastAsia"/>
          <w:lang w:val="en-US"/>
        </w:rPr>
        <w:t>；</w:t>
      </w:r>
    </w:p>
    <w:p w14:paraId="34A89843" w14:textId="77777777" w:rsidR="008E2A42" w:rsidRDefault="008E2A42" w:rsidP="008E2A42">
      <w:pPr>
        <w:pStyle w:val="a0"/>
        <w:ind w:firstLineChars="300" w:firstLine="630"/>
        <w:rPr>
          <w:lang w:val="en-US"/>
        </w:rPr>
      </w:pPr>
      <w:proofErr w:type="spellStart"/>
      <w:r w:rsidRPr="00CA3C05">
        <w:rPr>
          <w:i/>
          <w:iCs/>
          <w:lang w:val="en-US"/>
        </w:rPr>
        <w:t>f</w:t>
      </w:r>
      <w:r w:rsidRPr="00CA3C05">
        <w:rPr>
          <w:vertAlign w:val="subscript"/>
          <w:lang w:val="en-US"/>
        </w:rPr>
        <w:t>cl</w:t>
      </w:r>
      <w:proofErr w:type="spellEnd"/>
      <w:r>
        <w:rPr>
          <w:vertAlign w:val="subscript"/>
          <w:lang w:val="en-US"/>
        </w:rPr>
        <w:t xml:space="preserve">   </w:t>
      </w:r>
      <w:r>
        <w:rPr>
          <w:lang w:val="en-US"/>
        </w:rPr>
        <w:t>——</w:t>
      </w:r>
      <w:r>
        <w:rPr>
          <w:rFonts w:hint="eastAsia"/>
          <w:lang w:val="en-US"/>
        </w:rPr>
        <w:t>服装表面系数</w:t>
      </w:r>
      <w:r w:rsidR="00656119">
        <w:rPr>
          <w:rFonts w:hint="eastAsia"/>
          <w:lang w:val="en-US"/>
        </w:rPr>
        <w:t>，通过公式（</w:t>
      </w:r>
      <w:r w:rsidR="00656119">
        <w:rPr>
          <w:rFonts w:hint="eastAsia"/>
          <w:lang w:val="en-US"/>
        </w:rPr>
        <w:t>4</w:t>
      </w:r>
      <w:r w:rsidR="00656119">
        <w:rPr>
          <w:rFonts w:hint="eastAsia"/>
          <w:lang w:val="en-US"/>
        </w:rPr>
        <w:t>）求解</w:t>
      </w:r>
      <w:r>
        <w:rPr>
          <w:rFonts w:hint="eastAsia"/>
          <w:lang w:val="en-US"/>
        </w:rPr>
        <w:t>；</w:t>
      </w:r>
    </w:p>
    <w:p w14:paraId="42E62219" w14:textId="77777777" w:rsidR="008E2A42" w:rsidRDefault="008E2A42" w:rsidP="008E2A42">
      <w:pPr>
        <w:pStyle w:val="a0"/>
        <w:ind w:firstLineChars="300" w:firstLine="630"/>
        <w:rPr>
          <w:lang w:val="en-US"/>
        </w:rPr>
      </w:pPr>
      <w:r w:rsidRPr="00103F8E">
        <w:rPr>
          <w:i/>
          <w:iCs/>
          <w:lang w:val="en-US"/>
        </w:rPr>
        <w:t>t</w:t>
      </w:r>
      <w:r w:rsidRPr="00103F8E">
        <w:rPr>
          <w:vertAlign w:val="subscript"/>
          <w:lang w:val="en-US"/>
        </w:rPr>
        <w:t>a</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w:t>
      </w:r>
    </w:p>
    <w:p w14:paraId="11B6F82B" w14:textId="77777777" w:rsidR="008E2A42" w:rsidRDefault="008E2A42" w:rsidP="00435221">
      <w:pPr>
        <w:pStyle w:val="a0"/>
        <w:ind w:firstLineChars="300" w:firstLine="630"/>
        <w:rPr>
          <w:lang w:val="en-US"/>
        </w:rPr>
      </w:pPr>
      <w:r w:rsidRPr="00997588">
        <w:rPr>
          <w:position w:val="-6"/>
        </w:rPr>
        <w:object w:dxaOrig="200" w:dyaOrig="360" w14:anchorId="0584A9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5pt;height:18.35pt" o:ole="">
            <v:imagedata r:id="rId14" o:title=""/>
          </v:shape>
          <o:OLEObject Type="Embed" ProgID="Equation.3" ShapeID="_x0000_i1025" DrawAspect="Content" ObjectID="_1796585352" r:id="rId15"/>
        </w:object>
      </w:r>
      <w:r>
        <w:rPr>
          <w:rFonts w:hint="eastAsia"/>
        </w:rPr>
        <w:t xml:space="preserve">  </w:t>
      </w:r>
      <w:r>
        <w:rPr>
          <w:lang w:val="en-US"/>
        </w:rPr>
        <w:t>——</w:t>
      </w:r>
      <w:r>
        <w:rPr>
          <w:rFonts w:hint="eastAsia"/>
          <w:lang w:val="en-US"/>
        </w:rPr>
        <w:t>平均</w:t>
      </w:r>
      <w:proofErr w:type="gramStart"/>
      <w:r>
        <w:rPr>
          <w:rFonts w:hint="eastAsia"/>
          <w:lang w:val="en-US"/>
        </w:rPr>
        <w:t>辐</w:t>
      </w:r>
      <w:proofErr w:type="gramEnd"/>
      <w:r>
        <w:rPr>
          <w:rFonts w:hint="eastAsia"/>
          <w:lang w:val="en-US"/>
        </w:rPr>
        <w:t>射温度</w:t>
      </w:r>
      <w:r w:rsidR="00C04780">
        <w:rPr>
          <w:rFonts w:hint="eastAsia"/>
          <w:lang w:val="en-US"/>
        </w:rPr>
        <w:t>（℃）</w:t>
      </w:r>
      <w:r w:rsidR="00435221">
        <w:rPr>
          <w:rFonts w:hint="eastAsia"/>
          <w:lang w:val="en-US"/>
        </w:rPr>
        <w:t>；</w:t>
      </w:r>
    </w:p>
    <w:p w14:paraId="335B505B" w14:textId="77777777" w:rsidR="008E2A42" w:rsidRDefault="008E2A42" w:rsidP="008E2A42">
      <w:pPr>
        <w:pStyle w:val="a0"/>
        <w:ind w:firstLineChars="300" w:firstLine="630"/>
        <w:rPr>
          <w:lang w:val="en-US"/>
        </w:rPr>
      </w:pPr>
      <w:r w:rsidRPr="00B81E21">
        <w:rPr>
          <w:i/>
          <w:iCs/>
          <w:lang w:val="en-US"/>
        </w:rPr>
        <w:t>v</w:t>
      </w:r>
      <w:r w:rsidRPr="00B81E21">
        <w:rPr>
          <w:vertAlign w:val="subscript"/>
          <w:lang w:val="en-US"/>
        </w:rPr>
        <w:t>ar</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w:t>
      </w:r>
      <w:r>
        <w:rPr>
          <w:rFonts w:hint="eastAsia"/>
          <w:lang w:val="en-US"/>
        </w:rPr>
        <w:t>m</w:t>
      </w:r>
      <w:r>
        <w:rPr>
          <w:lang w:val="en-US"/>
        </w:rPr>
        <w:t>/s</w:t>
      </w:r>
      <w:r>
        <w:rPr>
          <w:rFonts w:hint="eastAsia"/>
          <w:lang w:val="en-US"/>
        </w:rPr>
        <w:t>）；</w:t>
      </w:r>
    </w:p>
    <w:p w14:paraId="51267884" w14:textId="77777777" w:rsidR="008E2A42" w:rsidRDefault="008E2A42" w:rsidP="008E2A42">
      <w:pPr>
        <w:pStyle w:val="a0"/>
        <w:ind w:firstLineChars="300" w:firstLine="630"/>
        <w:rPr>
          <w:lang w:val="en-US"/>
        </w:rPr>
      </w:pPr>
      <w:r w:rsidRPr="00493509">
        <w:rPr>
          <w:i/>
          <w:iCs/>
          <w:lang w:val="en-US"/>
        </w:rPr>
        <w:t>P</w:t>
      </w:r>
      <w:r w:rsidRPr="00493509">
        <w:rPr>
          <w:vertAlign w:val="subscript"/>
          <w:lang w:val="en-US"/>
        </w:rPr>
        <w:t>a</w:t>
      </w:r>
      <w:r>
        <w:rPr>
          <w:vertAlign w:val="subscript"/>
          <w:lang w:val="en-US"/>
        </w:rPr>
        <w:t xml:space="preserve"> </w:t>
      </w:r>
      <w:r>
        <w:rPr>
          <w:lang w:val="en-US"/>
        </w:rPr>
        <w:t xml:space="preserve"> ——</w:t>
      </w:r>
      <w:r>
        <w:rPr>
          <w:rFonts w:hint="eastAsia"/>
          <w:lang w:val="en-US"/>
        </w:rPr>
        <w:t>水蒸气</w:t>
      </w:r>
      <w:r w:rsidRPr="00D23B17">
        <w:rPr>
          <w:rFonts w:hint="eastAsia"/>
          <w:lang w:val="en-US"/>
        </w:rPr>
        <w:t>分压</w:t>
      </w:r>
      <w:r>
        <w:rPr>
          <w:rFonts w:hint="eastAsia"/>
          <w:lang w:val="en-US"/>
        </w:rPr>
        <w:t>（</w:t>
      </w:r>
      <w:r>
        <w:rPr>
          <w:rFonts w:hint="eastAsia"/>
          <w:lang w:val="en-US"/>
        </w:rPr>
        <w:t>Pa</w:t>
      </w:r>
      <w:r>
        <w:rPr>
          <w:rFonts w:hint="eastAsia"/>
          <w:lang w:val="en-US"/>
        </w:rPr>
        <w:t>）；</w:t>
      </w:r>
    </w:p>
    <w:p w14:paraId="4BEA4867" w14:textId="77777777" w:rsidR="008E2A42" w:rsidRDefault="008E2A42" w:rsidP="008E2A42">
      <w:pPr>
        <w:pStyle w:val="a0"/>
        <w:ind w:firstLineChars="300" w:firstLine="630"/>
        <w:rPr>
          <w:lang w:val="en-US"/>
        </w:rPr>
      </w:pPr>
      <w:proofErr w:type="spellStart"/>
      <w:r w:rsidRPr="00302E93">
        <w:rPr>
          <w:i/>
          <w:iCs/>
          <w:lang w:val="en-US"/>
        </w:rPr>
        <w:t>h</w:t>
      </w:r>
      <w:r w:rsidRPr="00302E93">
        <w:rPr>
          <w:vertAlign w:val="subscript"/>
          <w:lang w:val="en-US"/>
        </w:rPr>
        <w:t>c</w:t>
      </w:r>
      <w:proofErr w:type="spellEnd"/>
      <w:r w:rsidRPr="00302E93">
        <w:rPr>
          <w:vertAlign w:val="subscript"/>
          <w:lang w:val="en-US"/>
        </w:rPr>
        <w:t xml:space="preserve"> </w:t>
      </w:r>
      <w:r>
        <w:rPr>
          <w:vertAlign w:val="subscript"/>
          <w:lang w:val="en-US"/>
        </w:rPr>
        <w:t xml:space="preserve">  </w:t>
      </w:r>
      <w:r>
        <w:rPr>
          <w:lang w:val="en-US"/>
        </w:rPr>
        <w:t>——</w:t>
      </w:r>
      <w:r>
        <w:rPr>
          <w:rFonts w:hint="eastAsia"/>
          <w:lang w:val="en-US"/>
        </w:rPr>
        <w:t>对流换热系数</w:t>
      </w:r>
      <w:r w:rsidR="00122DD1">
        <w:rPr>
          <w:rFonts w:hint="eastAsia"/>
          <w:lang w:val="en-US"/>
        </w:rPr>
        <w:t>，可通过计算程序</w:t>
      </w:r>
      <w:proofErr w:type="gramStart"/>
      <w:r w:rsidR="00122DD1">
        <w:rPr>
          <w:rFonts w:hint="eastAsia"/>
          <w:lang w:val="en-US"/>
        </w:rPr>
        <w:t>迭代计算</w:t>
      </w:r>
      <w:proofErr w:type="gramEnd"/>
      <w:r w:rsidR="00122DD1">
        <w:rPr>
          <w:rFonts w:hint="eastAsia"/>
          <w:lang w:val="en-US"/>
        </w:rPr>
        <w:t>得出</w:t>
      </w:r>
      <w:r>
        <w:rPr>
          <w:rFonts w:hint="eastAsia"/>
          <w:lang w:val="en-US"/>
        </w:rPr>
        <w:t>；</w:t>
      </w:r>
    </w:p>
    <w:p w14:paraId="75E87932" w14:textId="77777777" w:rsidR="008E2A42" w:rsidRDefault="008E2A42" w:rsidP="008E2A42">
      <w:pPr>
        <w:pStyle w:val="a0"/>
        <w:ind w:firstLineChars="300" w:firstLine="630"/>
        <w:rPr>
          <w:lang w:val="en-US"/>
        </w:rPr>
      </w:pPr>
      <w:proofErr w:type="spellStart"/>
      <w:r w:rsidRPr="00302E93">
        <w:rPr>
          <w:i/>
          <w:iCs/>
          <w:lang w:val="en-US"/>
        </w:rPr>
        <w:t>t</w:t>
      </w:r>
      <w:r w:rsidRPr="00302E93">
        <w:rPr>
          <w:vertAlign w:val="subscript"/>
          <w:lang w:val="en-US"/>
        </w:rPr>
        <w:t>cl</w:t>
      </w:r>
      <w:proofErr w:type="spellEnd"/>
      <w:r>
        <w:rPr>
          <w:lang w:val="en-US"/>
        </w:rPr>
        <w:t xml:space="preserve">  ——</w:t>
      </w:r>
      <w:proofErr w:type="gramStart"/>
      <w:r>
        <w:rPr>
          <w:rFonts w:hint="eastAsia"/>
          <w:lang w:val="en-US"/>
        </w:rPr>
        <w:t>服装表面温度</w:t>
      </w:r>
      <w:proofErr w:type="gramEnd"/>
      <w:r w:rsidR="00122DD1">
        <w:rPr>
          <w:rFonts w:hint="eastAsia"/>
          <w:lang w:val="en-US"/>
        </w:rPr>
        <w:t>，可通过计算程序</w:t>
      </w:r>
      <w:proofErr w:type="gramStart"/>
      <w:r w:rsidR="00122DD1">
        <w:rPr>
          <w:rFonts w:hint="eastAsia"/>
          <w:lang w:val="en-US"/>
        </w:rPr>
        <w:t>迭代计算</w:t>
      </w:r>
      <w:proofErr w:type="gramEnd"/>
      <w:r w:rsidR="00122DD1">
        <w:rPr>
          <w:rFonts w:hint="eastAsia"/>
          <w:lang w:val="en-US"/>
        </w:rPr>
        <w:t>得出</w:t>
      </w:r>
      <w:r>
        <w:rPr>
          <w:rFonts w:hint="eastAsia"/>
          <w:lang w:val="en-US"/>
        </w:rPr>
        <w:t>（℃）；</w:t>
      </w:r>
    </w:p>
    <w:p w14:paraId="727E74F0" w14:textId="77777777" w:rsidR="00A67355" w:rsidRPr="00A67355" w:rsidRDefault="00122DD1" w:rsidP="00A4318E">
      <w:pPr>
        <w:pStyle w:val="a0"/>
        <w:ind w:leftChars="42" w:left="88" w:firstLineChars="0" w:firstLine="0"/>
        <w:rPr>
          <w:lang w:val="en-US"/>
        </w:rPr>
      </w:pPr>
      <w:r>
        <w:rPr>
          <w:rFonts w:hint="eastAsia"/>
          <w:lang w:val="en-US"/>
        </w:rPr>
        <w:t>说明：</w:t>
      </w:r>
      <w:r w:rsidR="00A67355">
        <w:rPr>
          <w:rFonts w:hint="eastAsia"/>
          <w:lang w:val="en-US"/>
        </w:rPr>
        <w:t>其中水蒸气分压也可以用空气相对湿度代替</w:t>
      </w:r>
      <w:r w:rsidR="00A4318E">
        <w:rPr>
          <w:rFonts w:hint="eastAsia"/>
          <w:lang w:val="en-US"/>
        </w:rPr>
        <w:t>作为输入的参数</w:t>
      </w:r>
      <w:r w:rsidR="00A67355">
        <w:rPr>
          <w:rFonts w:hint="eastAsia"/>
          <w:lang w:val="en-US"/>
        </w:rPr>
        <w:t>。</w:t>
      </w:r>
    </w:p>
    <w:p w14:paraId="78590C1A" w14:textId="77777777" w:rsidR="008E2A42" w:rsidRDefault="008E2A42" w:rsidP="008E2A42">
      <w:pPr>
        <w:pStyle w:val="3"/>
        <w:tabs>
          <w:tab w:val="num" w:pos="360"/>
          <w:tab w:val="left" w:pos="578"/>
        </w:tabs>
        <w:ind w:left="0" w:firstLine="0"/>
      </w:pPr>
      <w:bookmarkStart w:id="41" w:name="_Toc44662474"/>
      <w:bookmarkStart w:id="42" w:name="_Toc44772822"/>
      <w:r>
        <w:t>PPD</w:t>
      </w:r>
      <w:r>
        <w:rPr>
          <w:rFonts w:hint="eastAsia"/>
        </w:rPr>
        <w:t>计算公式</w:t>
      </w:r>
      <w:bookmarkEnd w:id="41"/>
      <w:bookmarkEnd w:id="42"/>
    </w:p>
    <w:p w14:paraId="0B323776" w14:textId="77777777" w:rsidR="008E2A42" w:rsidRPr="00455B27" w:rsidRDefault="00EF7501" w:rsidP="008E2A42">
      <w:pPr>
        <w:pStyle w:val="a0"/>
        <w:ind w:leftChars="58" w:left="122" w:firstLineChars="150" w:firstLine="315"/>
        <w:rPr>
          <w:lang w:val="en-US"/>
        </w:rPr>
      </w:pPr>
      <w:r>
        <w:rPr>
          <w:lang w:val="en-US"/>
        </w:rPr>
        <w:t xml:space="preserve"> </w:t>
      </w:r>
      <w:r w:rsidR="008E2A42">
        <w:rPr>
          <w:lang w:val="en-US"/>
        </w:rPr>
        <w:t>PPD</w:t>
      </w:r>
      <w:r w:rsidR="008E2A42">
        <w:rPr>
          <w:rFonts w:hint="eastAsia"/>
          <w:lang w:val="en-US"/>
        </w:rPr>
        <w:t>为处于热湿环境中的人群对于热湿环境不满意的预计投票平均值，</w:t>
      </w:r>
      <w:r w:rsidR="008E2A42">
        <w:rPr>
          <w:rFonts w:hint="eastAsia"/>
          <w:lang w:val="en-US"/>
        </w:rPr>
        <w:t>PPD</w:t>
      </w:r>
      <w:r w:rsidR="008E2A42">
        <w:rPr>
          <w:rFonts w:hint="eastAsia"/>
          <w:lang w:val="en-US"/>
        </w:rPr>
        <w:t>可</w:t>
      </w:r>
      <w:r w:rsidR="008E2A42" w:rsidRPr="007206A9">
        <w:rPr>
          <w:rFonts w:hint="eastAsia"/>
          <w:lang w:val="en-US"/>
        </w:rPr>
        <w:t>预测在</w:t>
      </w:r>
      <w:proofErr w:type="gramStart"/>
      <w:r w:rsidR="008E2A42" w:rsidRPr="007206A9">
        <w:rPr>
          <w:rFonts w:hint="eastAsia"/>
          <w:lang w:val="en-US"/>
        </w:rPr>
        <w:t>一</w:t>
      </w:r>
      <w:proofErr w:type="gramEnd"/>
      <w:r w:rsidR="008E2A42" w:rsidRPr="007206A9">
        <w:rPr>
          <w:rFonts w:hint="eastAsia"/>
          <w:lang w:val="en-US"/>
        </w:rPr>
        <w:t>给定环境中可能感觉过热或过冷的人的百分数来提供有关热不适或者热不满意的信息。</w:t>
      </w:r>
      <w:r w:rsidR="008E2A42" w:rsidRPr="007206A9">
        <w:rPr>
          <w:rFonts w:hint="eastAsia"/>
          <w:lang w:val="en-US"/>
        </w:rPr>
        <w:t>PPD</w:t>
      </w:r>
      <w:r w:rsidR="008E2A42" w:rsidRPr="007206A9">
        <w:rPr>
          <w:rFonts w:hint="eastAsia"/>
          <w:lang w:val="en-US"/>
        </w:rPr>
        <w:t>可由</w:t>
      </w:r>
      <w:r w:rsidR="008E2A42" w:rsidRPr="007206A9">
        <w:rPr>
          <w:rFonts w:hint="eastAsia"/>
          <w:lang w:val="en-US"/>
        </w:rPr>
        <w:t>PMV</w:t>
      </w:r>
      <w:r w:rsidR="008E2A42" w:rsidRPr="007206A9">
        <w:rPr>
          <w:rFonts w:hint="eastAsia"/>
          <w:lang w:val="en-US"/>
        </w:rPr>
        <w:t>得出</w:t>
      </w:r>
      <w:r w:rsidR="008E2A42">
        <w:rPr>
          <w:rFonts w:hint="eastAsia"/>
          <w:lang w:val="en-US"/>
        </w:rPr>
        <w:t>：</w:t>
      </w:r>
    </w:p>
    <w:p w14:paraId="208660A4" w14:textId="77777777" w:rsidR="008E2A42" w:rsidRDefault="00D256CB" w:rsidP="008E2A42">
      <w:pPr>
        <w:pStyle w:val="a0"/>
        <w:ind w:firstLine="420"/>
        <w:rPr>
          <w:noProof/>
          <w:lang w:val="en-US"/>
        </w:rPr>
      </w:pPr>
      <w:r w:rsidRPr="00AB5C98">
        <w:rPr>
          <w:noProof/>
          <w:lang w:val="en-US"/>
        </w:rPr>
        <w:drawing>
          <wp:inline distT="0" distB="0" distL="0" distR="0" wp14:anchorId="7728C855" wp14:editId="729A4E86">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2625" cy="219075"/>
                    </a:xfrm>
                    <a:prstGeom prst="rect">
                      <a:avLst/>
                    </a:prstGeom>
                    <a:noFill/>
                    <a:ln>
                      <a:noFill/>
                    </a:ln>
                  </pic:spPr>
                </pic:pic>
              </a:graphicData>
            </a:graphic>
          </wp:inline>
        </w:drawing>
      </w:r>
    </w:p>
    <w:p w14:paraId="5E3644F3" w14:textId="77777777" w:rsidR="008E2A42" w:rsidRDefault="008E2A42" w:rsidP="00EF7501">
      <w:pPr>
        <w:pStyle w:val="a0"/>
        <w:ind w:firstLineChars="95" w:firstLine="199"/>
        <w:rPr>
          <w:lang w:val="en-US"/>
        </w:rPr>
      </w:pPr>
      <w:r>
        <w:rPr>
          <w:rFonts w:hint="eastAsia"/>
          <w:lang w:val="en-US"/>
        </w:rPr>
        <w:t>式中：</w:t>
      </w:r>
      <w:r>
        <w:rPr>
          <w:rFonts w:hint="eastAsia"/>
          <w:lang w:val="en-US"/>
        </w:rPr>
        <w:t>PMV</w:t>
      </w:r>
      <w:r>
        <w:rPr>
          <w:rFonts w:hint="eastAsia"/>
          <w:lang w:val="en-US"/>
        </w:rPr>
        <w:t>为平均</w:t>
      </w:r>
      <w:proofErr w:type="gramStart"/>
      <w:r>
        <w:rPr>
          <w:rFonts w:hint="eastAsia"/>
          <w:lang w:val="en-US"/>
        </w:rPr>
        <w:t>热感觉</w:t>
      </w:r>
      <w:proofErr w:type="gramEnd"/>
      <w:r>
        <w:rPr>
          <w:rFonts w:hint="eastAsia"/>
          <w:lang w:val="en-US"/>
        </w:rPr>
        <w:t>指数；</w:t>
      </w:r>
    </w:p>
    <w:p w14:paraId="63000228" w14:textId="77777777" w:rsidR="008E2A42" w:rsidRPr="00455B27" w:rsidRDefault="008E2A42" w:rsidP="008E2A42">
      <w:pPr>
        <w:pStyle w:val="a0"/>
        <w:ind w:firstLineChars="300" w:firstLine="630"/>
        <w:rPr>
          <w:lang w:val="en-US"/>
        </w:rPr>
      </w:pPr>
      <w:r>
        <w:rPr>
          <w:rFonts w:hint="eastAsia"/>
          <w:lang w:val="en-US"/>
        </w:rPr>
        <w:t xml:space="preserve">  PPD</w:t>
      </w:r>
      <w:r>
        <w:rPr>
          <w:rFonts w:hint="eastAsia"/>
          <w:lang w:val="en-US"/>
        </w:rPr>
        <w:t>为预计不满意率，</w:t>
      </w:r>
      <w:r>
        <w:rPr>
          <w:rFonts w:hint="eastAsia"/>
          <w:lang w:val="en-US"/>
        </w:rPr>
        <w:t>%</w:t>
      </w:r>
      <w:r>
        <w:rPr>
          <w:rFonts w:hint="eastAsia"/>
          <w:lang w:val="en-US"/>
        </w:rPr>
        <w:t>；</w:t>
      </w:r>
    </w:p>
    <w:p w14:paraId="125F973E" w14:textId="77777777" w:rsidR="008E2A42" w:rsidRDefault="00D256CB" w:rsidP="008E2A42">
      <w:pPr>
        <w:pStyle w:val="a0"/>
        <w:ind w:firstLineChars="500" w:firstLine="1050"/>
        <w:rPr>
          <w:noProof/>
          <w:lang w:val="en-US"/>
        </w:rPr>
      </w:pPr>
      <w:r w:rsidRPr="00AB5C98">
        <w:rPr>
          <w:noProof/>
          <w:lang w:val="en-US"/>
        </w:rPr>
        <w:lastRenderedPageBreak/>
        <w:drawing>
          <wp:inline distT="0" distB="0" distL="0" distR="0" wp14:anchorId="24C36F61" wp14:editId="7894AA16">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t="1984"/>
                    <a:stretch>
                      <a:fillRect/>
                    </a:stretch>
                  </pic:blipFill>
                  <pic:spPr bwMode="auto">
                    <a:xfrm>
                      <a:off x="0" y="0"/>
                      <a:ext cx="4457700" cy="3048000"/>
                    </a:xfrm>
                    <a:prstGeom prst="rect">
                      <a:avLst/>
                    </a:prstGeom>
                    <a:noFill/>
                    <a:ln>
                      <a:noFill/>
                    </a:ln>
                  </pic:spPr>
                </pic:pic>
              </a:graphicData>
            </a:graphic>
          </wp:inline>
        </w:drawing>
      </w:r>
    </w:p>
    <w:p w14:paraId="7839EFC6" w14:textId="77777777" w:rsidR="008E2A42" w:rsidRPr="00C83EDB" w:rsidRDefault="008E2A42" w:rsidP="008E2A42">
      <w:pPr>
        <w:pStyle w:val="a0"/>
        <w:ind w:firstLineChars="500" w:firstLine="1050"/>
        <w:rPr>
          <w:rFonts w:ascii="黑体" w:eastAsia="黑体" w:hAnsi="黑体"/>
          <w:noProof/>
          <w:lang w:val="en-US"/>
        </w:rPr>
      </w:pPr>
      <w:r>
        <w:rPr>
          <w:rFonts w:hint="eastAsia"/>
          <w:noProof/>
          <w:lang w:val="en-US"/>
        </w:rPr>
        <w:t xml:space="preserve">                   </w:t>
      </w:r>
      <w:r w:rsidRPr="00C83EDB">
        <w:rPr>
          <w:rFonts w:ascii="黑体" w:eastAsia="黑体" w:hAnsi="黑体" w:hint="eastAsia"/>
          <w:noProof/>
          <w:lang w:val="en-US"/>
        </w:rPr>
        <w:t xml:space="preserve"> </w:t>
      </w:r>
      <w:r w:rsidR="00F676B0">
        <w:rPr>
          <w:rFonts w:ascii="黑体" w:eastAsia="黑体" w:hAnsi="黑体" w:hint="eastAsia"/>
          <w:noProof/>
          <w:lang w:val="en-US"/>
        </w:rPr>
        <w:t xml:space="preserve">     </w:t>
      </w:r>
      <w:r w:rsidRPr="00C83EDB">
        <w:rPr>
          <w:rFonts w:ascii="黑体" w:eastAsia="黑体" w:hAnsi="黑体" w:hint="eastAsia"/>
          <w:noProof/>
          <w:lang w:val="en-US"/>
        </w:rPr>
        <w:t>PPD与PMV的关系</w:t>
      </w:r>
    </w:p>
    <w:p w14:paraId="61B07F5B" w14:textId="77777777" w:rsidR="008E2A42" w:rsidRDefault="008E2A42" w:rsidP="008E2A42">
      <w:pPr>
        <w:pStyle w:val="3"/>
        <w:tabs>
          <w:tab w:val="num" w:pos="360"/>
          <w:tab w:val="left" w:pos="578"/>
        </w:tabs>
        <w:ind w:left="0" w:firstLine="0"/>
      </w:pPr>
      <w:bookmarkStart w:id="43" w:name="_Toc44662475"/>
      <w:bookmarkStart w:id="44" w:name="_Toc44772823"/>
      <w:r>
        <w:rPr>
          <w:rFonts w:hint="eastAsia"/>
        </w:rPr>
        <w:t>PMV和PPD达标比例计算</w:t>
      </w:r>
      <w:bookmarkEnd w:id="43"/>
      <w:bookmarkEnd w:id="44"/>
    </w:p>
    <w:p w14:paraId="4B12ACC9" w14:textId="77777777" w:rsidR="008E2A42" w:rsidRDefault="008E2A42" w:rsidP="00AA0A05">
      <w:pPr>
        <w:rPr>
          <w:lang w:val="en-US"/>
        </w:rPr>
      </w:pPr>
      <w:r>
        <w:rPr>
          <w:rFonts w:hint="eastAsia"/>
          <w:lang w:val="en-US"/>
        </w:rPr>
        <w:t xml:space="preserve">   </w:t>
      </w:r>
      <w:r w:rsidR="002611A7">
        <w:rPr>
          <w:rFonts w:hint="eastAsia"/>
          <w:lang w:val="en-US"/>
        </w:rPr>
        <w:t xml:space="preserve"> </w:t>
      </w:r>
      <w:r>
        <w:rPr>
          <w:rFonts w:hint="eastAsia"/>
          <w:lang w:val="en-US"/>
        </w:rPr>
        <w:t>先</w:t>
      </w:r>
      <w:proofErr w:type="gramStart"/>
      <w:r w:rsidR="0062614A">
        <w:rPr>
          <w:rFonts w:hint="eastAsia"/>
          <w:lang w:val="en-US"/>
        </w:rPr>
        <w:t>将室内</w:t>
      </w:r>
      <w:proofErr w:type="gramEnd"/>
      <w:r w:rsidR="0062614A">
        <w:rPr>
          <w:rFonts w:hint="eastAsia"/>
          <w:lang w:val="en-US"/>
        </w:rPr>
        <w:t>温度</w:t>
      </w:r>
      <w:r w:rsidR="0061226D">
        <w:rPr>
          <w:rFonts w:hint="eastAsia"/>
          <w:lang w:val="en-US"/>
        </w:rPr>
        <w:t>、风速、</w:t>
      </w:r>
      <w:r w:rsidR="00D16A1C">
        <w:rPr>
          <w:rFonts w:hint="eastAsia"/>
          <w:lang w:val="en-US"/>
        </w:rPr>
        <w:t>相对湿度等参数输入</w:t>
      </w:r>
      <w:r>
        <w:rPr>
          <w:rFonts w:hint="eastAsia"/>
          <w:lang w:val="en-US"/>
        </w:rPr>
        <w:t>，再根据</w:t>
      </w:r>
      <w:r>
        <w:rPr>
          <w:rFonts w:hint="eastAsia"/>
          <w:lang w:val="en-US"/>
        </w:rPr>
        <w:t>PMV</w:t>
      </w:r>
      <w:r>
        <w:rPr>
          <w:rFonts w:hint="eastAsia"/>
          <w:lang w:val="en-US"/>
        </w:rPr>
        <w:t>和</w:t>
      </w:r>
      <w:r>
        <w:rPr>
          <w:rFonts w:hint="eastAsia"/>
          <w:lang w:val="en-US"/>
        </w:rPr>
        <w:t>PPD</w:t>
      </w:r>
      <w:r>
        <w:rPr>
          <w:rFonts w:hint="eastAsia"/>
          <w:lang w:val="en-US"/>
        </w:rPr>
        <w:t>计算公式获取室内</w:t>
      </w:r>
      <w:r>
        <w:rPr>
          <w:rFonts w:hint="eastAsia"/>
          <w:lang w:val="en-US"/>
        </w:rPr>
        <w:t>PMV</w:t>
      </w:r>
      <w:r>
        <w:rPr>
          <w:rFonts w:hint="eastAsia"/>
          <w:lang w:val="en-US"/>
        </w:rPr>
        <w:t>和</w:t>
      </w:r>
      <w:r>
        <w:rPr>
          <w:rFonts w:hint="eastAsia"/>
          <w:lang w:val="en-US"/>
        </w:rPr>
        <w:t>PPD</w:t>
      </w:r>
      <w:r w:rsidR="0062614A">
        <w:rPr>
          <w:rFonts w:hint="eastAsia"/>
          <w:lang w:val="en-US"/>
        </w:rPr>
        <w:t>指标</w:t>
      </w:r>
      <w:r>
        <w:rPr>
          <w:rFonts w:hint="eastAsia"/>
          <w:lang w:val="en-US"/>
        </w:rPr>
        <w:t>，参考</w:t>
      </w:r>
      <w:r w:rsidRPr="00984E8F">
        <w:rPr>
          <w:rFonts w:hint="eastAsia"/>
          <w:lang w:val="en-US"/>
        </w:rPr>
        <w:t>《民用建筑室内热湿环境评价标准》</w:t>
      </w:r>
      <w:r w:rsidRPr="00984E8F">
        <w:rPr>
          <w:rFonts w:hint="eastAsia"/>
          <w:lang w:val="en-US"/>
        </w:rPr>
        <w:t>GB/T 50785-2012</w:t>
      </w:r>
      <w:r w:rsidRPr="00984E8F">
        <w:rPr>
          <w:rFonts w:hint="eastAsia"/>
          <w:lang w:val="en-US"/>
        </w:rPr>
        <w:t>中</w:t>
      </w:r>
      <w:r>
        <w:rPr>
          <w:rFonts w:hint="eastAsia"/>
          <w:lang w:val="en-US"/>
        </w:rPr>
        <w:t>的评价方法统计</w:t>
      </w:r>
      <w:r>
        <w:rPr>
          <w:rFonts w:hint="eastAsia"/>
          <w:lang w:val="en-US"/>
        </w:rPr>
        <w:t>PMV</w:t>
      </w:r>
      <w:r>
        <w:rPr>
          <w:rFonts w:hint="eastAsia"/>
          <w:lang w:val="en-US"/>
        </w:rPr>
        <w:t>和</w:t>
      </w:r>
      <w:r>
        <w:rPr>
          <w:rFonts w:hint="eastAsia"/>
          <w:lang w:val="en-US"/>
        </w:rPr>
        <w:t>PPD</w:t>
      </w:r>
      <w:r>
        <w:rPr>
          <w:rFonts w:hint="eastAsia"/>
          <w:lang w:val="en-US"/>
        </w:rPr>
        <w:t>达标面积比例，最后给出评价结果。</w:t>
      </w:r>
    </w:p>
    <w:p w14:paraId="267B75FC" w14:textId="77777777" w:rsidR="008E2A42" w:rsidRDefault="009C4238" w:rsidP="00C35502">
      <w:pPr>
        <w:pStyle w:val="1"/>
        <w:tabs>
          <w:tab w:val="left" w:pos="432"/>
          <w:tab w:val="left" w:pos="8931"/>
        </w:tabs>
      </w:pPr>
      <w:bookmarkStart w:id="45" w:name="_Toc44772824"/>
      <w:r>
        <w:rPr>
          <w:rFonts w:hint="eastAsia"/>
        </w:rPr>
        <w:t>计算参数</w:t>
      </w:r>
      <w:bookmarkEnd w:id="45"/>
    </w:p>
    <w:p w14:paraId="696A0BA7" w14:textId="77777777" w:rsidR="00026604" w:rsidRDefault="00172AE4" w:rsidP="00C35502">
      <w:pPr>
        <w:pStyle w:val="a0"/>
        <w:tabs>
          <w:tab w:val="left" w:pos="8931"/>
        </w:tabs>
        <w:ind w:firstLine="420"/>
        <w:rPr>
          <w:lang w:val="en-US"/>
        </w:rPr>
      </w:pPr>
      <w:r>
        <w:rPr>
          <w:rFonts w:hint="eastAsia"/>
          <w:lang w:val="en-US"/>
        </w:rPr>
        <w:t>本项目为</w:t>
      </w:r>
      <w:bookmarkStart w:id="46" w:name="计算工况"/>
      <w:r w:rsidRPr="00F94B8E">
        <w:rPr>
          <w:rFonts w:hint="eastAsia"/>
          <w:lang w:val="en-US"/>
        </w:rPr>
        <w:t>冬季</w:t>
      </w:r>
      <w:bookmarkEnd w:id="46"/>
      <w:r w:rsidRPr="00F94B8E">
        <w:rPr>
          <w:rFonts w:hint="eastAsia"/>
          <w:lang w:val="en-US"/>
        </w:rPr>
        <w:t>工</w:t>
      </w:r>
      <w:proofErr w:type="gramStart"/>
      <w:r w:rsidRPr="00F94B8E">
        <w:rPr>
          <w:rFonts w:hint="eastAsia"/>
          <w:lang w:val="en-US"/>
        </w:rPr>
        <w:t>况</w:t>
      </w:r>
      <w:proofErr w:type="gramEnd"/>
      <w:r w:rsidRPr="00F94B8E">
        <w:rPr>
          <w:rFonts w:hint="eastAsia"/>
          <w:lang w:val="en-US"/>
        </w:rPr>
        <w:t>，采用</w:t>
      </w:r>
      <w:bookmarkStart w:id="47" w:name="暖通空调形式"/>
      <w:r w:rsidRPr="00F94B8E">
        <w:rPr>
          <w:rFonts w:hint="eastAsia"/>
          <w:lang w:val="en-US"/>
        </w:rPr>
        <w:t>散热器</w:t>
      </w:r>
      <w:bookmarkEnd w:id="47"/>
      <w:r w:rsidRPr="00F94B8E">
        <w:rPr>
          <w:rFonts w:hint="eastAsia"/>
          <w:lang w:val="en-US"/>
        </w:rPr>
        <w:t>方式</w:t>
      </w:r>
      <w:r>
        <w:rPr>
          <w:rFonts w:hint="eastAsia"/>
          <w:lang w:val="en-US"/>
        </w:rPr>
        <w:t>，</w:t>
      </w:r>
      <w:r w:rsidR="00EB07D7">
        <w:rPr>
          <w:rFonts w:hint="eastAsia"/>
          <w:lang w:val="en-US"/>
        </w:rPr>
        <w:t>该项目</w:t>
      </w:r>
      <w:r w:rsidR="00C35502">
        <w:rPr>
          <w:rFonts w:hint="eastAsia"/>
          <w:lang w:val="en-US"/>
        </w:rPr>
        <w:t>所有参评房间均</w:t>
      </w:r>
      <w:r w:rsidR="001240BB">
        <w:rPr>
          <w:rFonts w:hint="eastAsia"/>
          <w:lang w:val="en-US"/>
        </w:rPr>
        <w:t>基于</w:t>
      </w:r>
      <w:r w:rsidR="001240BB">
        <w:rPr>
          <w:lang w:val="en-US"/>
        </w:rPr>
        <w:t>以下参数计算</w:t>
      </w:r>
      <w:r w:rsidR="00061E8B" w:rsidRPr="00061E8B">
        <w:rPr>
          <w:rFonts w:hint="eastAsia"/>
          <w:lang w:val="en-US"/>
        </w:rPr>
        <w:t>室内热</w:t>
      </w:r>
      <w:proofErr w:type="gramStart"/>
      <w:r w:rsidR="00061E8B" w:rsidRPr="00061E8B">
        <w:rPr>
          <w:rFonts w:hint="eastAsia"/>
          <w:lang w:val="en-US"/>
        </w:rPr>
        <w:t>湿环境评价</w:t>
      </w:r>
      <w:proofErr w:type="gramEnd"/>
      <w:r w:rsidR="00061E8B" w:rsidRPr="00061E8B">
        <w:rPr>
          <w:rFonts w:hint="eastAsia"/>
          <w:lang w:val="en-US"/>
        </w:rPr>
        <w:t>指标</w:t>
      </w:r>
      <w:r w:rsidR="00AA0A05">
        <w:rPr>
          <w:rFonts w:hint="eastAsia"/>
          <w:lang w:val="en-US"/>
        </w:rPr>
        <w:t>PMV</w:t>
      </w:r>
      <w:r w:rsidR="00AA0A05">
        <w:rPr>
          <w:rFonts w:hint="eastAsia"/>
          <w:lang w:val="en-US"/>
        </w:rPr>
        <w:t>和</w:t>
      </w:r>
      <w:r w:rsidR="00AA0A05">
        <w:rPr>
          <w:rFonts w:hint="eastAsia"/>
          <w:lang w:val="en-US"/>
        </w:rPr>
        <w:t>PPD</w:t>
      </w:r>
      <w:r w:rsidR="009C4238">
        <w:rPr>
          <w:rFonts w:hint="eastAsia"/>
          <w:lang w:val="en-US"/>
        </w:rPr>
        <w:t>：</w:t>
      </w:r>
    </w:p>
    <w:p w14:paraId="244DEDF8" w14:textId="77777777" w:rsidR="009C4238" w:rsidRDefault="009C4238" w:rsidP="008F4DDA">
      <w:pPr>
        <w:pStyle w:val="a0"/>
        <w:tabs>
          <w:tab w:val="left" w:pos="8931"/>
        </w:tabs>
        <w:spacing w:afterLines="50" w:after="156"/>
        <w:ind w:firstLineChars="0" w:firstLine="0"/>
        <w:jc w:val="center"/>
        <w:rPr>
          <w:lang w:val="en-US"/>
        </w:rPr>
      </w:pPr>
      <w:r w:rsidRPr="0069629F">
        <w:rPr>
          <w:rFonts w:ascii="宋体" w:hAnsi="宋体" w:cs="宋体" w:hint="eastAsia"/>
          <w:b/>
          <w:bCs/>
          <w:color w:val="333333"/>
          <w:szCs w:val="18"/>
          <w:lang w:val="en-US"/>
        </w:rPr>
        <w:t>表</w:t>
      </w:r>
      <w:r>
        <w:rPr>
          <w:rFonts w:ascii="宋体" w:hAnsi="宋体" w:cs="宋体" w:hint="eastAsia"/>
          <w:b/>
          <w:bCs/>
          <w:color w:val="333333"/>
          <w:szCs w:val="18"/>
          <w:lang w:val="en-US"/>
        </w:rPr>
        <w:t>5</w:t>
      </w:r>
      <w:r w:rsidRPr="0069629F">
        <w:rPr>
          <w:rFonts w:ascii="宋体" w:hAnsi="宋体" w:cs="宋体" w:hint="eastAsia"/>
          <w:b/>
          <w:bCs/>
          <w:color w:val="333333"/>
          <w:szCs w:val="18"/>
          <w:lang w:val="en-US"/>
        </w:rPr>
        <w:t>．</w:t>
      </w:r>
      <w:r>
        <w:rPr>
          <w:rFonts w:ascii="宋体" w:hAnsi="宋体" w:cs="宋体" w:hint="eastAsia"/>
          <w:b/>
          <w:bCs/>
          <w:color w:val="333333"/>
          <w:szCs w:val="18"/>
          <w:lang w:val="en-US"/>
        </w:rPr>
        <w:t>1    PMV-PPD</w:t>
      </w:r>
      <w:r w:rsidR="008F4DDA">
        <w:rPr>
          <w:rFonts w:ascii="宋体" w:hAnsi="宋体" w:cs="宋体" w:hint="eastAsia"/>
          <w:b/>
          <w:bCs/>
          <w:color w:val="333333"/>
          <w:szCs w:val="18"/>
          <w:lang w:val="en-US"/>
        </w:rPr>
        <w:t>计算参数</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34"/>
        <w:gridCol w:w="1134"/>
        <w:gridCol w:w="1843"/>
        <w:gridCol w:w="1525"/>
        <w:gridCol w:w="1452"/>
        <w:gridCol w:w="1701"/>
      </w:tblGrid>
      <w:tr w:rsidR="00C35502" w:rsidRPr="001240BB" w14:paraId="1C429D01" w14:textId="77777777" w:rsidTr="00C35502">
        <w:tc>
          <w:tcPr>
            <w:tcW w:w="1384" w:type="dxa"/>
            <w:shd w:val="clear" w:color="auto" w:fill="E6E6E6"/>
            <w:vAlign w:val="center"/>
          </w:tcPr>
          <w:p w14:paraId="5CAF16F0" w14:textId="77777777" w:rsidR="00C35502" w:rsidRDefault="00C35502" w:rsidP="00C35502">
            <w:pPr>
              <w:pStyle w:val="a0"/>
              <w:spacing w:line="0" w:lineRule="atLeast"/>
              <w:ind w:firstLineChars="0" w:firstLine="0"/>
              <w:jc w:val="center"/>
            </w:pPr>
            <w:bookmarkStart w:id="48" w:name="计算工况表"/>
            <w:r w:rsidRPr="001240BB">
              <w:rPr>
                <w:rFonts w:hint="eastAsia"/>
              </w:rPr>
              <w:t>温度</w:t>
            </w:r>
          </w:p>
          <w:p w14:paraId="440FD8D8" w14:textId="77777777" w:rsidR="00C35502" w:rsidRPr="001240BB" w:rsidRDefault="00C35502" w:rsidP="00C35502">
            <w:pPr>
              <w:pStyle w:val="a0"/>
              <w:spacing w:line="0" w:lineRule="atLeast"/>
              <w:ind w:firstLineChars="100" w:firstLine="210"/>
              <w:jc w:val="center"/>
            </w:pPr>
            <w:r w:rsidRPr="001240BB">
              <w:t>(</w:t>
            </w:r>
            <w:r w:rsidRPr="001240BB">
              <w:rPr>
                <w:rFonts w:hint="eastAsia"/>
              </w:rPr>
              <w:t>℃</w:t>
            </w:r>
            <w:r w:rsidRPr="001240BB">
              <w:t>)</w:t>
            </w:r>
          </w:p>
        </w:tc>
        <w:tc>
          <w:tcPr>
            <w:tcW w:w="1134" w:type="dxa"/>
            <w:shd w:val="clear" w:color="auto" w:fill="E6E6E6"/>
            <w:vAlign w:val="center"/>
          </w:tcPr>
          <w:p w14:paraId="2EFEA046" w14:textId="77777777" w:rsidR="00C35502" w:rsidRDefault="00C35502" w:rsidP="00C35502">
            <w:pPr>
              <w:pStyle w:val="a0"/>
              <w:spacing w:line="0" w:lineRule="atLeast"/>
              <w:ind w:firstLineChars="100" w:firstLine="210"/>
              <w:jc w:val="center"/>
            </w:pPr>
            <w:r>
              <w:rPr>
                <w:rFonts w:hint="eastAsia"/>
              </w:rPr>
              <w:t>风速</w:t>
            </w:r>
          </w:p>
          <w:p w14:paraId="7957740B" w14:textId="77777777" w:rsidR="00C35502" w:rsidRPr="001240BB" w:rsidRDefault="00C35502" w:rsidP="00C35502">
            <w:pPr>
              <w:pStyle w:val="a0"/>
              <w:spacing w:line="0" w:lineRule="atLeast"/>
              <w:ind w:firstLineChars="0" w:firstLine="0"/>
              <w:jc w:val="center"/>
            </w:pPr>
            <w:r w:rsidRPr="001240BB">
              <w:t>(</w:t>
            </w:r>
            <w:r w:rsidRPr="001240BB">
              <w:rPr>
                <w:rFonts w:hint="eastAsia"/>
              </w:rPr>
              <w:t>℃</w:t>
            </w:r>
            <w:r w:rsidRPr="001240BB">
              <w:t>)</w:t>
            </w:r>
          </w:p>
        </w:tc>
        <w:tc>
          <w:tcPr>
            <w:tcW w:w="1134" w:type="dxa"/>
            <w:shd w:val="clear" w:color="auto" w:fill="E6E6E6"/>
            <w:vAlign w:val="center"/>
          </w:tcPr>
          <w:p w14:paraId="2B0BC94D" w14:textId="77777777" w:rsidR="00C35502" w:rsidRDefault="00C35502" w:rsidP="00C35502">
            <w:pPr>
              <w:pStyle w:val="a0"/>
              <w:spacing w:line="0" w:lineRule="atLeast"/>
              <w:ind w:firstLineChars="0" w:firstLine="0"/>
              <w:jc w:val="center"/>
            </w:pPr>
            <w:r w:rsidRPr="001240BB">
              <w:rPr>
                <w:rFonts w:hint="eastAsia"/>
              </w:rPr>
              <w:t>相对湿度</w:t>
            </w:r>
          </w:p>
          <w:p w14:paraId="7E3659D3" w14:textId="77777777" w:rsidR="00C35502" w:rsidRPr="001240BB" w:rsidRDefault="00C35502" w:rsidP="00C35502">
            <w:pPr>
              <w:pStyle w:val="a0"/>
              <w:spacing w:line="0" w:lineRule="atLeast"/>
              <w:ind w:firstLineChars="0" w:firstLine="0"/>
              <w:jc w:val="center"/>
            </w:pPr>
            <w:r w:rsidRPr="001240BB">
              <w:t>(</w:t>
            </w:r>
            <w:r>
              <w:rPr>
                <w:rFonts w:hint="eastAsia"/>
              </w:rPr>
              <w:t>%</w:t>
            </w:r>
            <w:r w:rsidRPr="001240BB">
              <w:t>)</w:t>
            </w:r>
          </w:p>
        </w:tc>
        <w:tc>
          <w:tcPr>
            <w:tcW w:w="1843" w:type="dxa"/>
            <w:shd w:val="clear" w:color="auto" w:fill="E6E6E6"/>
            <w:vAlign w:val="center"/>
          </w:tcPr>
          <w:p w14:paraId="0620DF1A" w14:textId="77777777" w:rsidR="00C35502" w:rsidRDefault="00C35502" w:rsidP="00C35502">
            <w:pPr>
              <w:pStyle w:val="a0"/>
              <w:spacing w:line="0" w:lineRule="atLeast"/>
              <w:ind w:firstLineChars="100" w:firstLine="210"/>
            </w:pPr>
            <w:r>
              <w:rPr>
                <w:rFonts w:hint="eastAsia"/>
              </w:rPr>
              <w:t>平均</w:t>
            </w:r>
            <w:proofErr w:type="gramStart"/>
            <w:r>
              <w:rPr>
                <w:rFonts w:hint="eastAsia"/>
              </w:rPr>
              <w:t>辐</w:t>
            </w:r>
            <w:proofErr w:type="gramEnd"/>
            <w:r>
              <w:rPr>
                <w:rFonts w:hint="eastAsia"/>
              </w:rPr>
              <w:t>射温度</w:t>
            </w:r>
          </w:p>
          <w:p w14:paraId="361BAE34" w14:textId="77777777" w:rsidR="00C35502" w:rsidRPr="001240BB" w:rsidRDefault="00C35502" w:rsidP="00C35502">
            <w:pPr>
              <w:pStyle w:val="a0"/>
              <w:spacing w:line="0" w:lineRule="atLeast"/>
              <w:ind w:firstLineChars="0" w:firstLine="0"/>
              <w:jc w:val="center"/>
            </w:pPr>
            <w:r w:rsidRPr="001240BB">
              <w:t>(</w:t>
            </w:r>
            <w:r>
              <w:rPr>
                <w:rFonts w:hint="eastAsia"/>
              </w:rPr>
              <w:t>met</w:t>
            </w:r>
            <w:r w:rsidRPr="001240BB">
              <w:t>)</w:t>
            </w:r>
          </w:p>
        </w:tc>
        <w:tc>
          <w:tcPr>
            <w:tcW w:w="1525" w:type="dxa"/>
            <w:shd w:val="clear" w:color="auto" w:fill="E6E6E6"/>
            <w:vAlign w:val="center"/>
          </w:tcPr>
          <w:p w14:paraId="5EF6DED9" w14:textId="77777777" w:rsidR="00C35502" w:rsidRDefault="00C35502" w:rsidP="00C35502">
            <w:pPr>
              <w:pStyle w:val="a0"/>
              <w:spacing w:line="0" w:lineRule="atLeast"/>
              <w:ind w:firstLineChars="0" w:firstLine="0"/>
              <w:jc w:val="center"/>
            </w:pPr>
            <w:r w:rsidRPr="001240BB">
              <w:rPr>
                <w:rFonts w:hint="eastAsia"/>
              </w:rPr>
              <w:t>人体代谢</w:t>
            </w:r>
          </w:p>
          <w:p w14:paraId="3FD0227E" w14:textId="77777777" w:rsidR="00C35502" w:rsidRPr="001240BB" w:rsidRDefault="00C35502" w:rsidP="00C35502">
            <w:pPr>
              <w:pStyle w:val="a0"/>
              <w:spacing w:line="0" w:lineRule="atLeast"/>
              <w:ind w:firstLineChars="0" w:firstLine="0"/>
              <w:jc w:val="center"/>
            </w:pPr>
            <w:r w:rsidRPr="001240BB">
              <w:t>(</w:t>
            </w:r>
            <w:r>
              <w:rPr>
                <w:rFonts w:hint="eastAsia"/>
              </w:rPr>
              <w:t>met</w:t>
            </w:r>
            <w:r w:rsidRPr="001240BB">
              <w:t>)</w:t>
            </w:r>
          </w:p>
        </w:tc>
        <w:tc>
          <w:tcPr>
            <w:tcW w:w="1452" w:type="dxa"/>
            <w:shd w:val="clear" w:color="auto" w:fill="E6E6E6"/>
            <w:vAlign w:val="center"/>
          </w:tcPr>
          <w:p w14:paraId="2EC818B0" w14:textId="77777777" w:rsidR="00C35502" w:rsidRDefault="00C35502" w:rsidP="00C35502">
            <w:pPr>
              <w:pStyle w:val="a0"/>
              <w:spacing w:line="0" w:lineRule="atLeast"/>
              <w:ind w:firstLineChars="0" w:firstLine="0"/>
              <w:jc w:val="center"/>
            </w:pPr>
            <w:r w:rsidRPr="001240BB">
              <w:rPr>
                <w:rFonts w:hint="eastAsia"/>
              </w:rPr>
              <w:t>对外做功</w:t>
            </w:r>
          </w:p>
          <w:p w14:paraId="4D67D467" w14:textId="77777777" w:rsidR="00C35502" w:rsidRPr="001240BB" w:rsidRDefault="00C35502" w:rsidP="00C35502">
            <w:pPr>
              <w:pStyle w:val="a0"/>
              <w:spacing w:line="0" w:lineRule="atLeast"/>
              <w:ind w:firstLineChars="0" w:firstLine="0"/>
              <w:jc w:val="center"/>
            </w:pPr>
            <w:r w:rsidRPr="001240BB">
              <w:t>(</w:t>
            </w:r>
            <w:r>
              <w:rPr>
                <w:rFonts w:hint="eastAsia"/>
              </w:rPr>
              <w:t>met</w:t>
            </w:r>
            <w:r w:rsidRPr="001240BB">
              <w:t>)</w:t>
            </w:r>
          </w:p>
        </w:tc>
        <w:tc>
          <w:tcPr>
            <w:tcW w:w="1701" w:type="dxa"/>
            <w:shd w:val="clear" w:color="auto" w:fill="E6E6E6"/>
            <w:vAlign w:val="center"/>
          </w:tcPr>
          <w:p w14:paraId="234C63AA" w14:textId="77777777" w:rsidR="00C35502" w:rsidRDefault="00C35502" w:rsidP="00C35502">
            <w:pPr>
              <w:pStyle w:val="a0"/>
              <w:spacing w:line="0" w:lineRule="atLeast"/>
              <w:ind w:firstLineChars="0" w:firstLine="0"/>
              <w:jc w:val="center"/>
            </w:pPr>
            <w:r w:rsidRPr="001240BB">
              <w:rPr>
                <w:rFonts w:hint="eastAsia"/>
              </w:rPr>
              <w:t>服装热阻</w:t>
            </w:r>
          </w:p>
          <w:p w14:paraId="449827FB" w14:textId="77777777" w:rsidR="00C35502" w:rsidRPr="001240BB" w:rsidRDefault="00C35502" w:rsidP="00C35502">
            <w:pPr>
              <w:pStyle w:val="a0"/>
              <w:spacing w:line="0" w:lineRule="atLeast"/>
              <w:ind w:firstLineChars="0" w:firstLine="0"/>
              <w:jc w:val="center"/>
            </w:pPr>
            <w:r w:rsidRPr="001240BB">
              <w:t>(</w:t>
            </w:r>
            <w:proofErr w:type="spellStart"/>
            <w:r>
              <w:rPr>
                <w:rFonts w:hint="eastAsia"/>
              </w:rPr>
              <w:t>clo</w:t>
            </w:r>
            <w:proofErr w:type="spellEnd"/>
            <w:r w:rsidRPr="001240BB">
              <w:t>)</w:t>
            </w:r>
          </w:p>
        </w:tc>
      </w:tr>
      <w:tr w:rsidR="00C35502" w:rsidRPr="001240BB" w14:paraId="1A6D95BF" w14:textId="77777777" w:rsidTr="00C35502">
        <w:tc>
          <w:tcPr>
            <w:tcW w:w="1384" w:type="dxa"/>
            <w:vAlign w:val="center"/>
          </w:tcPr>
          <w:p w14:paraId="428DFA84" w14:textId="77777777" w:rsidR="00C35502" w:rsidRPr="00F94B8E" w:rsidRDefault="00F94B8E" w:rsidP="00C35502">
            <w:pPr>
              <w:pStyle w:val="a0"/>
              <w:ind w:firstLineChars="0" w:firstLine="0"/>
              <w:jc w:val="center"/>
            </w:pPr>
            <w:bookmarkStart w:id="49" w:name="温度"/>
            <w:r>
              <w:t>20.00</w:t>
            </w:r>
            <w:bookmarkEnd w:id="49"/>
          </w:p>
        </w:tc>
        <w:tc>
          <w:tcPr>
            <w:tcW w:w="1134" w:type="dxa"/>
          </w:tcPr>
          <w:p w14:paraId="5BD07AE9" w14:textId="77777777" w:rsidR="00C35502" w:rsidRPr="00F94B8E" w:rsidRDefault="00F94B8E" w:rsidP="00C35502">
            <w:pPr>
              <w:pStyle w:val="a0"/>
              <w:ind w:firstLineChars="0" w:firstLine="0"/>
              <w:jc w:val="center"/>
            </w:pPr>
            <w:bookmarkStart w:id="50" w:name="风速"/>
            <w:r>
              <w:rPr>
                <w:rFonts w:hint="eastAsia"/>
              </w:rPr>
              <w:t>0.10</w:t>
            </w:r>
            <w:bookmarkEnd w:id="50"/>
          </w:p>
        </w:tc>
        <w:tc>
          <w:tcPr>
            <w:tcW w:w="1134" w:type="dxa"/>
          </w:tcPr>
          <w:p w14:paraId="68081821" w14:textId="77777777" w:rsidR="00C35502" w:rsidRPr="00F94B8E" w:rsidRDefault="00F94B8E" w:rsidP="00C35502">
            <w:pPr>
              <w:pStyle w:val="a0"/>
              <w:ind w:leftChars="-349" w:left="-733" w:firstLineChars="449" w:firstLine="943"/>
              <w:jc w:val="center"/>
            </w:pPr>
            <w:bookmarkStart w:id="51" w:name="相对湿度"/>
            <w:r>
              <w:rPr>
                <w:rFonts w:hint="eastAsia"/>
              </w:rPr>
              <w:t>40.0</w:t>
            </w:r>
            <w:bookmarkEnd w:id="51"/>
          </w:p>
        </w:tc>
        <w:tc>
          <w:tcPr>
            <w:tcW w:w="1843" w:type="dxa"/>
          </w:tcPr>
          <w:p w14:paraId="1992A1E0" w14:textId="77777777" w:rsidR="00C35502" w:rsidRPr="00F94B8E" w:rsidRDefault="00F94B8E" w:rsidP="00C35502">
            <w:pPr>
              <w:pStyle w:val="a0"/>
              <w:ind w:firstLineChars="0" w:firstLine="0"/>
              <w:jc w:val="center"/>
            </w:pPr>
            <w:bookmarkStart w:id="52" w:name="平均辐射温度"/>
            <w:r>
              <w:t>20.00</w:t>
            </w:r>
            <w:bookmarkEnd w:id="52"/>
          </w:p>
        </w:tc>
        <w:tc>
          <w:tcPr>
            <w:tcW w:w="1525" w:type="dxa"/>
          </w:tcPr>
          <w:p w14:paraId="2958D9D4" w14:textId="77777777" w:rsidR="00C35502" w:rsidRPr="00F94B8E" w:rsidRDefault="00F94B8E" w:rsidP="00C35502">
            <w:pPr>
              <w:pStyle w:val="a0"/>
              <w:ind w:firstLineChars="0" w:firstLine="0"/>
              <w:jc w:val="center"/>
            </w:pPr>
            <w:bookmarkStart w:id="53" w:name="人体代谢"/>
            <w:r>
              <w:rPr>
                <w:rFonts w:hint="eastAsia"/>
              </w:rPr>
              <w:t>1.20</w:t>
            </w:r>
            <w:bookmarkEnd w:id="53"/>
          </w:p>
        </w:tc>
        <w:tc>
          <w:tcPr>
            <w:tcW w:w="1452" w:type="dxa"/>
          </w:tcPr>
          <w:p w14:paraId="50A9707B" w14:textId="77777777" w:rsidR="00C35502" w:rsidRPr="00F94B8E" w:rsidRDefault="00F94B8E" w:rsidP="00C35502">
            <w:pPr>
              <w:pStyle w:val="a0"/>
              <w:ind w:firstLineChars="0" w:firstLine="0"/>
              <w:jc w:val="center"/>
            </w:pPr>
            <w:bookmarkStart w:id="54" w:name="对外做功"/>
            <w:r>
              <w:rPr>
                <w:rFonts w:hint="eastAsia"/>
              </w:rPr>
              <w:t>0.00</w:t>
            </w:r>
            <w:bookmarkEnd w:id="54"/>
          </w:p>
        </w:tc>
        <w:tc>
          <w:tcPr>
            <w:tcW w:w="1701" w:type="dxa"/>
          </w:tcPr>
          <w:p w14:paraId="0F4D100E" w14:textId="77777777" w:rsidR="00C35502" w:rsidRPr="00F94B8E" w:rsidRDefault="00F94B8E" w:rsidP="00C35502">
            <w:pPr>
              <w:pStyle w:val="a0"/>
              <w:ind w:firstLineChars="0" w:firstLine="0"/>
              <w:jc w:val="center"/>
            </w:pPr>
            <w:bookmarkStart w:id="55" w:name="服装热阻"/>
            <w:r>
              <w:rPr>
                <w:rFonts w:hint="eastAsia"/>
              </w:rPr>
              <w:t>1.20</w:t>
            </w:r>
            <w:bookmarkEnd w:id="55"/>
          </w:p>
        </w:tc>
      </w:tr>
      <w:bookmarkEnd w:id="48"/>
    </w:tbl>
    <w:p w14:paraId="79167DC0" w14:textId="77777777" w:rsidR="001240BB" w:rsidRPr="001240BB" w:rsidRDefault="001240BB" w:rsidP="001240BB">
      <w:pPr>
        <w:pStyle w:val="a0"/>
        <w:ind w:firstLineChars="0" w:firstLine="0"/>
      </w:pPr>
    </w:p>
    <w:p w14:paraId="6EE325E2" w14:textId="77777777" w:rsidR="008E2A42" w:rsidRDefault="00051007" w:rsidP="00051007">
      <w:pPr>
        <w:pStyle w:val="1"/>
      </w:pPr>
      <w:bookmarkStart w:id="56" w:name="_Toc44772825"/>
      <w:r>
        <w:rPr>
          <w:rFonts w:hint="eastAsia"/>
        </w:rPr>
        <w:t>计算结果</w:t>
      </w:r>
      <w:bookmarkEnd w:id="56"/>
    </w:p>
    <w:p w14:paraId="1B31481D" w14:textId="77777777" w:rsidR="00051007" w:rsidRDefault="00051007" w:rsidP="00051007">
      <w:pPr>
        <w:pStyle w:val="2"/>
      </w:pPr>
      <w:bookmarkStart w:id="57" w:name="_Toc44772826"/>
      <w:r>
        <w:rPr>
          <w:rFonts w:hint="eastAsia"/>
        </w:rPr>
        <w:t>PMV-PPD指标</w:t>
      </w:r>
      <w:bookmarkEnd w:id="57"/>
    </w:p>
    <w:p w14:paraId="4CA8417F" w14:textId="77777777" w:rsidR="00000112" w:rsidRPr="00DC62E7" w:rsidRDefault="0069629F" w:rsidP="00000112">
      <w:pPr>
        <w:pStyle w:val="a0"/>
        <w:ind w:firstLine="420"/>
        <w:rPr>
          <w:lang w:val="en-US"/>
        </w:rPr>
      </w:pPr>
      <w:r w:rsidRPr="00DC62E7">
        <w:rPr>
          <w:rFonts w:hint="eastAsia"/>
          <w:lang w:val="en-US"/>
        </w:rPr>
        <w:t>《民用建筑室内热湿环境评价标准》</w:t>
      </w:r>
      <w:r w:rsidRPr="00DC62E7">
        <w:rPr>
          <w:rFonts w:hint="eastAsia"/>
          <w:lang w:val="en-US"/>
        </w:rPr>
        <w:t>GB/T 50785-2012</w:t>
      </w:r>
      <w:r w:rsidRPr="00DC62E7">
        <w:rPr>
          <w:rFonts w:hint="eastAsia"/>
          <w:lang w:val="en-US"/>
        </w:rPr>
        <w:t>中</w:t>
      </w:r>
      <w:r w:rsidR="00DC62E7">
        <w:rPr>
          <w:rFonts w:hint="eastAsia"/>
          <w:lang w:val="en-US"/>
        </w:rPr>
        <w:t>给出如下评价标准。软件依据该标准</w:t>
      </w:r>
      <w:r w:rsidR="003D71B6">
        <w:rPr>
          <w:rFonts w:hint="eastAsia"/>
          <w:lang w:val="en-US"/>
        </w:rPr>
        <w:t>对各个主要功能房间</w:t>
      </w:r>
      <w:r w:rsidR="00DC62E7">
        <w:rPr>
          <w:rFonts w:hint="eastAsia"/>
          <w:lang w:val="en-US"/>
        </w:rPr>
        <w:t>进行</w:t>
      </w:r>
      <w:r w:rsidR="00DC62E7">
        <w:rPr>
          <w:rFonts w:hint="eastAsia"/>
          <w:lang w:val="en-US"/>
        </w:rPr>
        <w:t>PMV</w:t>
      </w:r>
      <w:r w:rsidR="00DC62E7">
        <w:rPr>
          <w:rFonts w:hint="eastAsia"/>
          <w:lang w:val="en-US"/>
        </w:rPr>
        <w:t>以及</w:t>
      </w:r>
      <w:r w:rsidR="00DC62E7">
        <w:rPr>
          <w:rFonts w:hint="eastAsia"/>
          <w:lang w:val="en-US"/>
        </w:rPr>
        <w:t>PPD</w:t>
      </w:r>
      <w:r w:rsidR="006F0AC9">
        <w:rPr>
          <w:rFonts w:hint="eastAsia"/>
          <w:lang w:val="en-US"/>
        </w:rPr>
        <w:t>的达标面积统计，并且依据</w:t>
      </w:r>
      <w:r w:rsidR="006F0AC9" w:rsidRPr="006F0AC9">
        <w:rPr>
          <w:rFonts w:hint="eastAsia"/>
          <w:lang w:val="en-US"/>
        </w:rPr>
        <w:t>《绿色建筑评价技术细则》</w:t>
      </w:r>
      <w:r w:rsidR="00000112">
        <w:rPr>
          <w:rFonts w:hint="eastAsia"/>
          <w:lang w:val="en-US"/>
        </w:rPr>
        <w:t>按照主要功能房间面积</w:t>
      </w:r>
      <w:proofErr w:type="gramStart"/>
      <w:r w:rsidR="00000112">
        <w:rPr>
          <w:rFonts w:hint="eastAsia"/>
          <w:lang w:val="en-US"/>
        </w:rPr>
        <w:t>加权平均</w:t>
      </w:r>
      <w:proofErr w:type="gramEnd"/>
      <w:r w:rsidR="00000112">
        <w:rPr>
          <w:rFonts w:hint="eastAsia"/>
          <w:lang w:val="en-US"/>
        </w:rPr>
        <w:t>计算得出建筑的</w:t>
      </w:r>
      <w:r w:rsidR="00000112">
        <w:rPr>
          <w:rFonts w:hint="eastAsia"/>
          <w:lang w:val="en-US"/>
        </w:rPr>
        <w:t>PMV-PPD</w:t>
      </w:r>
      <w:r w:rsidR="003D71B6">
        <w:rPr>
          <w:rFonts w:hint="eastAsia"/>
          <w:lang w:val="en-US"/>
        </w:rPr>
        <w:t>整体评价结果</w:t>
      </w:r>
      <w:r w:rsidR="00051007">
        <w:rPr>
          <w:rFonts w:hint="eastAsia"/>
          <w:lang w:val="en-US"/>
        </w:rPr>
        <w:t>。</w:t>
      </w:r>
    </w:p>
    <w:p w14:paraId="6DE5917B" w14:textId="77777777" w:rsidR="008F4DDA" w:rsidRDefault="008F4DDA" w:rsidP="006A4471">
      <w:pPr>
        <w:pStyle w:val="a0"/>
        <w:spacing w:afterLines="50" w:after="156"/>
        <w:ind w:firstLineChars="1072" w:firstLine="2260"/>
        <w:rPr>
          <w:rFonts w:ascii="宋体" w:hAnsi="宋体" w:cs="宋体"/>
          <w:b/>
          <w:bCs/>
          <w:color w:val="333333"/>
          <w:szCs w:val="18"/>
          <w:lang w:val="en-US"/>
        </w:rPr>
      </w:pPr>
    </w:p>
    <w:p w14:paraId="1B0B0E8D" w14:textId="77777777" w:rsidR="008F4DDA" w:rsidRDefault="008F4DDA" w:rsidP="006A4471">
      <w:pPr>
        <w:pStyle w:val="a0"/>
        <w:spacing w:afterLines="50" w:after="156"/>
        <w:ind w:firstLineChars="1072" w:firstLine="2260"/>
        <w:rPr>
          <w:rFonts w:ascii="宋体" w:hAnsi="宋体" w:cs="宋体"/>
          <w:b/>
          <w:bCs/>
          <w:color w:val="333333"/>
          <w:szCs w:val="18"/>
          <w:lang w:val="en-US"/>
        </w:rPr>
      </w:pPr>
    </w:p>
    <w:p w14:paraId="1239FC3C" w14:textId="77777777" w:rsidR="0069629F" w:rsidRPr="0069629F" w:rsidRDefault="0069629F" w:rsidP="008F4DDA">
      <w:pPr>
        <w:pStyle w:val="a0"/>
        <w:spacing w:afterLines="50" w:after="156"/>
        <w:ind w:firstLineChars="94" w:firstLine="198"/>
        <w:jc w:val="center"/>
        <w:rPr>
          <w:rFonts w:ascii="宋体" w:hAnsi="宋体" w:cs="宋体"/>
          <w:b/>
          <w:bCs/>
          <w:color w:val="333333"/>
          <w:szCs w:val="18"/>
          <w:lang w:val="en-US"/>
        </w:rPr>
      </w:pPr>
      <w:r w:rsidRPr="0069629F">
        <w:rPr>
          <w:rFonts w:ascii="宋体" w:hAnsi="宋体" w:cs="宋体" w:hint="eastAsia"/>
          <w:b/>
          <w:bCs/>
          <w:color w:val="333333"/>
          <w:szCs w:val="18"/>
          <w:lang w:val="en-US"/>
        </w:rPr>
        <w:t>表</w:t>
      </w:r>
      <w:r w:rsidR="008F4DDA">
        <w:rPr>
          <w:rFonts w:ascii="宋体" w:hAnsi="宋体" w:cs="宋体" w:hint="eastAsia"/>
          <w:b/>
          <w:bCs/>
          <w:color w:val="333333"/>
          <w:szCs w:val="18"/>
          <w:lang w:val="en-US"/>
        </w:rPr>
        <w:t>6</w:t>
      </w:r>
      <w:r w:rsidRPr="0069629F">
        <w:rPr>
          <w:rFonts w:ascii="宋体" w:hAnsi="宋体" w:cs="宋体" w:hint="eastAsia"/>
          <w:b/>
          <w:bCs/>
          <w:color w:val="333333"/>
          <w:szCs w:val="18"/>
          <w:lang w:val="en-US"/>
        </w:rPr>
        <w:t>．</w:t>
      </w:r>
      <w:r w:rsidR="00881C23">
        <w:rPr>
          <w:rFonts w:ascii="宋体" w:hAnsi="宋体" w:cs="宋体" w:hint="eastAsia"/>
          <w:b/>
          <w:bCs/>
          <w:color w:val="333333"/>
          <w:szCs w:val="18"/>
          <w:lang w:val="en-US"/>
        </w:rPr>
        <w:t>1</w:t>
      </w:r>
      <w:r w:rsidR="003D52D0">
        <w:rPr>
          <w:rFonts w:ascii="宋体" w:hAnsi="宋体" w:cs="宋体" w:hint="eastAsia"/>
          <w:b/>
          <w:bCs/>
          <w:color w:val="333333"/>
          <w:szCs w:val="18"/>
          <w:lang w:val="en-US"/>
        </w:rPr>
        <w:t xml:space="preserve">   PMV-PPD</w:t>
      </w:r>
      <w:r w:rsidRPr="0069629F">
        <w:rPr>
          <w:rFonts w:ascii="宋体" w:hAnsi="宋体" w:cs="宋体" w:hint="eastAsia"/>
          <w:b/>
          <w:bCs/>
          <w:color w:val="333333"/>
          <w:szCs w:val="18"/>
          <w:lang w:val="en-US"/>
        </w:rPr>
        <w:t>整体评价指标</w:t>
      </w:r>
    </w:p>
    <w:tbl>
      <w:tblPr>
        <w:tblW w:w="10207" w:type="dxa"/>
        <w:tblInd w:w="-34" w:type="dxa"/>
        <w:tblLook w:val="04A0" w:firstRow="1" w:lastRow="0" w:firstColumn="1" w:lastColumn="0" w:noHBand="0" w:noVBand="1"/>
      </w:tblPr>
      <w:tblGrid>
        <w:gridCol w:w="1780"/>
        <w:gridCol w:w="2190"/>
        <w:gridCol w:w="6237"/>
      </w:tblGrid>
      <w:tr w:rsidR="0069629F" w:rsidRPr="0069629F" w14:paraId="49F4F88B" w14:textId="77777777" w:rsidTr="00C35502">
        <w:trPr>
          <w:trHeight w:val="285"/>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8E4870" w14:textId="77777777" w:rsidR="0069629F" w:rsidRPr="0069629F" w:rsidRDefault="0069629F" w:rsidP="00C35502">
            <w:pPr>
              <w:tabs>
                <w:tab w:val="left" w:pos="0"/>
              </w:tabs>
              <w:spacing w:line="240" w:lineRule="auto"/>
              <w:ind w:leftChars="-389" w:left="-817" w:firstLineChars="453" w:firstLine="815"/>
              <w:jc w:val="center"/>
              <w:rPr>
                <w:sz w:val="18"/>
              </w:rPr>
            </w:pPr>
            <w:r w:rsidRPr="0069629F">
              <w:rPr>
                <w:sz w:val="18"/>
              </w:rPr>
              <w:t>等级</w:t>
            </w:r>
          </w:p>
        </w:tc>
        <w:tc>
          <w:tcPr>
            <w:tcW w:w="8427" w:type="dxa"/>
            <w:gridSpan w:val="2"/>
            <w:tcBorders>
              <w:top w:val="single" w:sz="4" w:space="0" w:color="auto"/>
              <w:left w:val="nil"/>
              <w:bottom w:val="single" w:sz="4" w:space="0" w:color="auto"/>
              <w:right w:val="single" w:sz="4" w:space="0" w:color="auto"/>
            </w:tcBorders>
            <w:shd w:val="clear" w:color="auto" w:fill="auto"/>
            <w:vAlign w:val="center"/>
            <w:hideMark/>
          </w:tcPr>
          <w:p w14:paraId="4E7DC4D5" w14:textId="77777777" w:rsidR="0069629F" w:rsidRPr="0069629F" w:rsidRDefault="0069629F" w:rsidP="00C35502">
            <w:pPr>
              <w:tabs>
                <w:tab w:val="left" w:pos="0"/>
              </w:tabs>
              <w:spacing w:line="240" w:lineRule="auto"/>
              <w:jc w:val="center"/>
              <w:rPr>
                <w:sz w:val="18"/>
              </w:rPr>
            </w:pPr>
            <w:r w:rsidRPr="0069629F">
              <w:rPr>
                <w:sz w:val="18"/>
              </w:rPr>
              <w:t>整体评价指标</w:t>
            </w:r>
          </w:p>
        </w:tc>
      </w:tr>
      <w:tr w:rsidR="0069629F" w:rsidRPr="0069629F" w14:paraId="58F1BB2B" w14:textId="77777777" w:rsidTr="00117E84">
        <w:trPr>
          <w:trHeight w:val="285"/>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EFCC2E" w14:textId="77777777" w:rsidR="0069629F" w:rsidRPr="0069629F" w:rsidRDefault="0069629F" w:rsidP="00C35502">
            <w:pPr>
              <w:tabs>
                <w:tab w:val="left" w:pos="-817"/>
              </w:tabs>
              <w:spacing w:line="240" w:lineRule="auto"/>
              <w:ind w:leftChars="-389" w:left="-817" w:firstLineChars="371" w:firstLine="816"/>
              <w:jc w:val="center"/>
              <w:rPr>
                <w:rFonts w:ascii="Tahoma" w:hAnsi="Tahoma" w:cs="Tahoma"/>
                <w:color w:val="000000"/>
                <w:sz w:val="22"/>
                <w:szCs w:val="22"/>
                <w:lang w:val="en-US"/>
              </w:rPr>
            </w:pPr>
            <w:r w:rsidRPr="0069629F">
              <w:rPr>
                <w:rFonts w:ascii="宋体" w:hAnsi="宋体" w:cs="宋体"/>
                <w:color w:val="000000"/>
                <w:sz w:val="22"/>
                <w:szCs w:val="22"/>
                <w:lang w:val="en-US"/>
              </w:rPr>
              <w:t>Ⅰ</w:t>
            </w:r>
            <w:r w:rsidRPr="0069629F">
              <w:rPr>
                <w:rFonts w:ascii="Tahoma" w:hAnsi="Tahoma" w:cs="Tahoma"/>
                <w:color w:val="000000"/>
                <w:sz w:val="22"/>
                <w:szCs w:val="22"/>
                <w:lang w:val="en-US"/>
              </w:rPr>
              <w:t>级</w:t>
            </w:r>
          </w:p>
        </w:tc>
        <w:tc>
          <w:tcPr>
            <w:tcW w:w="2190" w:type="dxa"/>
            <w:tcBorders>
              <w:top w:val="nil"/>
              <w:left w:val="nil"/>
              <w:bottom w:val="single" w:sz="4" w:space="0" w:color="auto"/>
              <w:right w:val="single" w:sz="4" w:space="0" w:color="auto"/>
            </w:tcBorders>
            <w:shd w:val="clear" w:color="auto" w:fill="auto"/>
            <w:vAlign w:val="center"/>
            <w:hideMark/>
          </w:tcPr>
          <w:p w14:paraId="6B78D8D3" w14:textId="77777777" w:rsidR="0069629F" w:rsidRPr="0069629F" w:rsidRDefault="0069629F" w:rsidP="008F4DDA">
            <w:pPr>
              <w:tabs>
                <w:tab w:val="left" w:pos="0"/>
              </w:tabs>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PPD≤10</w:t>
            </w:r>
            <w:r w:rsidRPr="0069629F">
              <w:rPr>
                <w:rFonts w:ascii="Tahoma" w:hAnsi="Tahoma" w:cs="Tahoma"/>
                <w:color w:val="000000"/>
                <w:sz w:val="22"/>
                <w:szCs w:val="22"/>
                <w:lang w:val="en-US"/>
              </w:rPr>
              <w:t>％</w:t>
            </w:r>
          </w:p>
        </w:tc>
        <w:tc>
          <w:tcPr>
            <w:tcW w:w="6237" w:type="dxa"/>
            <w:tcBorders>
              <w:top w:val="nil"/>
              <w:left w:val="nil"/>
              <w:bottom w:val="single" w:sz="4" w:space="0" w:color="auto"/>
              <w:right w:val="single" w:sz="4" w:space="0" w:color="auto"/>
            </w:tcBorders>
            <w:shd w:val="clear" w:color="auto" w:fill="auto"/>
            <w:vAlign w:val="center"/>
            <w:hideMark/>
          </w:tcPr>
          <w:p w14:paraId="162307DF" w14:textId="77777777" w:rsidR="0069629F" w:rsidRPr="0069629F" w:rsidRDefault="0069629F" w:rsidP="008F4DDA">
            <w:pPr>
              <w:tabs>
                <w:tab w:val="left" w:pos="0"/>
              </w:tabs>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0.5≤PMV≤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p>
        </w:tc>
      </w:tr>
      <w:tr w:rsidR="0069629F" w:rsidRPr="0069629F" w14:paraId="3B3783D5" w14:textId="77777777" w:rsidTr="00117E84">
        <w:trPr>
          <w:trHeight w:val="285"/>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4CA65390" w14:textId="77777777" w:rsidR="0069629F" w:rsidRPr="0069629F" w:rsidRDefault="0069629F" w:rsidP="00C35502">
            <w:pPr>
              <w:tabs>
                <w:tab w:val="left" w:pos="0"/>
              </w:tabs>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Ⅱ</w:t>
            </w:r>
            <w:r w:rsidRPr="0069629F">
              <w:rPr>
                <w:rFonts w:ascii="Tahoma" w:hAnsi="Tahoma" w:cs="Tahoma"/>
                <w:color w:val="000000"/>
                <w:sz w:val="22"/>
                <w:szCs w:val="22"/>
                <w:lang w:val="en-US"/>
              </w:rPr>
              <w:t>级</w:t>
            </w:r>
          </w:p>
        </w:tc>
        <w:tc>
          <w:tcPr>
            <w:tcW w:w="2190" w:type="dxa"/>
            <w:tcBorders>
              <w:top w:val="nil"/>
              <w:left w:val="nil"/>
              <w:bottom w:val="single" w:sz="4" w:space="0" w:color="auto"/>
              <w:right w:val="single" w:sz="4" w:space="0" w:color="auto"/>
            </w:tcBorders>
            <w:shd w:val="clear" w:color="auto" w:fill="auto"/>
            <w:vAlign w:val="center"/>
            <w:hideMark/>
          </w:tcPr>
          <w:p w14:paraId="23E08738" w14:textId="77777777" w:rsidR="0069629F" w:rsidRPr="0069629F" w:rsidRDefault="0069629F" w:rsidP="008F4DDA">
            <w:pPr>
              <w:tabs>
                <w:tab w:val="left" w:pos="0"/>
              </w:tabs>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10</w:t>
            </w:r>
            <w:r w:rsidRPr="0069629F">
              <w:rPr>
                <w:rFonts w:ascii="Tahoma" w:hAnsi="Tahoma" w:cs="Tahoma"/>
                <w:color w:val="000000"/>
                <w:sz w:val="22"/>
                <w:szCs w:val="22"/>
                <w:lang w:val="en-US"/>
              </w:rPr>
              <w:t>％＜</w:t>
            </w:r>
            <w:r w:rsidRPr="0069629F">
              <w:rPr>
                <w:rFonts w:ascii="Tahoma" w:hAnsi="Tahoma" w:cs="Tahoma"/>
                <w:color w:val="000000"/>
                <w:sz w:val="22"/>
                <w:szCs w:val="22"/>
                <w:lang w:val="en-US"/>
              </w:rPr>
              <w:t>PPD≤25</w:t>
            </w:r>
            <w:r w:rsidRPr="0069629F">
              <w:rPr>
                <w:rFonts w:ascii="Tahoma" w:hAnsi="Tahoma" w:cs="Tahoma"/>
                <w:color w:val="000000"/>
                <w:sz w:val="22"/>
                <w:szCs w:val="22"/>
                <w:lang w:val="en-US"/>
              </w:rPr>
              <w:t>％</w:t>
            </w:r>
          </w:p>
        </w:tc>
        <w:tc>
          <w:tcPr>
            <w:tcW w:w="6237" w:type="dxa"/>
            <w:tcBorders>
              <w:top w:val="nil"/>
              <w:left w:val="nil"/>
              <w:bottom w:val="single" w:sz="4" w:space="0" w:color="auto"/>
              <w:right w:val="single" w:sz="4" w:space="0" w:color="auto"/>
            </w:tcBorders>
            <w:shd w:val="clear" w:color="auto" w:fill="auto"/>
            <w:vAlign w:val="center"/>
            <w:hideMark/>
          </w:tcPr>
          <w:p w14:paraId="77B022E4" w14:textId="77777777" w:rsidR="0069629F" w:rsidRPr="0069629F" w:rsidRDefault="0069629F" w:rsidP="008F4DDA">
            <w:pPr>
              <w:tabs>
                <w:tab w:val="left" w:pos="0"/>
              </w:tabs>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1≤PMV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r w:rsidR="0069629F" w:rsidRPr="0069629F" w14:paraId="4D6CFC87" w14:textId="77777777" w:rsidTr="00117E84">
        <w:trPr>
          <w:trHeight w:val="285"/>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5BC957B9" w14:textId="77777777" w:rsidR="0069629F" w:rsidRPr="0069629F" w:rsidRDefault="0069629F" w:rsidP="00C35502">
            <w:pPr>
              <w:tabs>
                <w:tab w:val="left" w:pos="0"/>
              </w:tabs>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Ⅲ</w:t>
            </w:r>
            <w:r w:rsidRPr="0069629F">
              <w:rPr>
                <w:rFonts w:ascii="Tahoma" w:hAnsi="Tahoma" w:cs="Tahoma"/>
                <w:color w:val="000000"/>
                <w:sz w:val="22"/>
                <w:szCs w:val="22"/>
                <w:lang w:val="en-US"/>
              </w:rPr>
              <w:t>级</w:t>
            </w:r>
          </w:p>
        </w:tc>
        <w:tc>
          <w:tcPr>
            <w:tcW w:w="2190" w:type="dxa"/>
            <w:tcBorders>
              <w:top w:val="nil"/>
              <w:left w:val="nil"/>
              <w:bottom w:val="single" w:sz="4" w:space="0" w:color="auto"/>
              <w:right w:val="single" w:sz="4" w:space="0" w:color="auto"/>
            </w:tcBorders>
            <w:shd w:val="clear" w:color="auto" w:fill="auto"/>
            <w:vAlign w:val="center"/>
            <w:hideMark/>
          </w:tcPr>
          <w:p w14:paraId="563729C6" w14:textId="77777777" w:rsidR="0069629F" w:rsidRPr="0069629F" w:rsidRDefault="0069629F" w:rsidP="008F4DDA">
            <w:pPr>
              <w:tabs>
                <w:tab w:val="left" w:pos="0"/>
              </w:tabs>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w:t>
            </w:r>
            <w:r w:rsidRPr="0069629F">
              <w:rPr>
                <w:rFonts w:ascii="Tahoma" w:hAnsi="Tahoma" w:cs="Tahoma"/>
                <w:color w:val="000000"/>
                <w:sz w:val="22"/>
                <w:szCs w:val="22"/>
                <w:lang w:val="en-US"/>
              </w:rPr>
              <w:t>＞</w:t>
            </w:r>
            <w:r w:rsidRPr="0069629F">
              <w:rPr>
                <w:rFonts w:ascii="Tahoma" w:hAnsi="Tahoma" w:cs="Tahoma"/>
                <w:color w:val="000000"/>
                <w:sz w:val="22"/>
                <w:szCs w:val="22"/>
                <w:lang w:val="en-US"/>
              </w:rPr>
              <w:t>25</w:t>
            </w:r>
            <w:r w:rsidRPr="0069629F">
              <w:rPr>
                <w:rFonts w:ascii="Tahoma" w:hAnsi="Tahoma" w:cs="Tahoma"/>
                <w:color w:val="000000"/>
                <w:sz w:val="22"/>
                <w:szCs w:val="22"/>
                <w:lang w:val="en-US"/>
              </w:rPr>
              <w:t>％</w:t>
            </w:r>
          </w:p>
        </w:tc>
        <w:tc>
          <w:tcPr>
            <w:tcW w:w="6237" w:type="dxa"/>
            <w:tcBorders>
              <w:top w:val="nil"/>
              <w:left w:val="nil"/>
              <w:bottom w:val="single" w:sz="4" w:space="0" w:color="auto"/>
              <w:right w:val="single" w:sz="4" w:space="0" w:color="auto"/>
            </w:tcBorders>
            <w:shd w:val="clear" w:color="auto" w:fill="auto"/>
            <w:vAlign w:val="center"/>
            <w:hideMark/>
          </w:tcPr>
          <w:p w14:paraId="1D4A7B68" w14:textId="77777777" w:rsidR="0069629F" w:rsidRPr="0069629F" w:rsidRDefault="0069629F" w:rsidP="008F4DDA">
            <w:pPr>
              <w:tabs>
                <w:tab w:val="left" w:pos="0"/>
              </w:tabs>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bl>
    <w:p w14:paraId="6920A646" w14:textId="77777777" w:rsidR="006D0E3A" w:rsidRPr="0069629F" w:rsidRDefault="006D0E3A" w:rsidP="001A4175">
      <w:pPr>
        <w:pStyle w:val="a0"/>
        <w:ind w:firstLineChars="0" w:firstLine="0"/>
        <w:rPr>
          <w:color w:val="FF0000"/>
          <w:lang w:val="en-US"/>
        </w:rPr>
      </w:pPr>
    </w:p>
    <w:p w14:paraId="2497C677" w14:textId="77777777" w:rsidR="00051007" w:rsidRDefault="00051007" w:rsidP="00051007">
      <w:pPr>
        <w:pStyle w:val="2"/>
      </w:pPr>
      <w:bookmarkStart w:id="58" w:name="达标统计表"/>
      <w:bookmarkStart w:id="59" w:name="_Toc44772827"/>
      <w:bookmarkEnd w:id="58"/>
      <w:r>
        <w:rPr>
          <w:rFonts w:hint="eastAsia"/>
        </w:rPr>
        <w:t>达标情况</w:t>
      </w:r>
      <w:bookmarkEnd w:id="59"/>
    </w:p>
    <w:p w14:paraId="6DA58072" w14:textId="77777777" w:rsidR="00051007" w:rsidRPr="00051007" w:rsidRDefault="00051007" w:rsidP="00051007">
      <w:pPr>
        <w:pStyle w:val="a0"/>
        <w:ind w:leftChars="68" w:left="143" w:firstLine="420"/>
        <w:rPr>
          <w:lang w:val="en-US"/>
        </w:rPr>
      </w:pPr>
      <w:r>
        <w:rPr>
          <w:rFonts w:hint="eastAsia"/>
          <w:lang w:val="en-US"/>
        </w:rPr>
        <w:t>本项目结合前述计算参数对所有参评房间进行了</w:t>
      </w:r>
      <w:r>
        <w:rPr>
          <w:rFonts w:hint="eastAsia"/>
          <w:lang w:val="en-US"/>
        </w:rPr>
        <w:t>PMV-PPD</w:t>
      </w:r>
      <w:r>
        <w:rPr>
          <w:rFonts w:hint="eastAsia"/>
          <w:lang w:val="en-US"/>
        </w:rPr>
        <w:t>计算，</w:t>
      </w:r>
      <w:r>
        <w:rPr>
          <w:rFonts w:hint="eastAsia"/>
          <w:lang w:val="en-US"/>
        </w:rPr>
        <w:t xml:space="preserve"> PMV</w:t>
      </w:r>
      <w:r>
        <w:rPr>
          <w:rFonts w:hint="eastAsia"/>
          <w:lang w:val="en-US"/>
        </w:rPr>
        <w:t>为</w:t>
      </w:r>
      <w:bookmarkStart w:id="60" w:name="PMV"/>
      <w:r>
        <w:rPr>
          <w:rFonts w:hint="eastAsia"/>
          <w:lang w:val="en-US"/>
        </w:rPr>
        <w:t>-0.16</w:t>
      </w:r>
      <w:bookmarkEnd w:id="60"/>
      <w:r>
        <w:rPr>
          <w:rFonts w:hint="eastAsia"/>
          <w:lang w:val="en-US"/>
        </w:rPr>
        <w:t>，</w:t>
      </w:r>
      <w:r>
        <w:rPr>
          <w:rFonts w:hint="eastAsia"/>
          <w:lang w:val="en-US"/>
        </w:rPr>
        <w:t>PPD</w:t>
      </w:r>
      <w:r>
        <w:rPr>
          <w:rFonts w:hint="eastAsia"/>
          <w:lang w:val="en-US"/>
        </w:rPr>
        <w:t>为</w:t>
      </w:r>
      <w:bookmarkStart w:id="61" w:name="PPD"/>
      <w:r>
        <w:rPr>
          <w:rFonts w:hint="eastAsia"/>
          <w:lang w:val="en-US"/>
        </w:rPr>
        <w:t>5.47</w:t>
      </w:r>
      <w:bookmarkEnd w:id="61"/>
      <w:r w:rsidR="00E71579">
        <w:rPr>
          <w:rFonts w:hint="eastAsia"/>
          <w:lang w:val="en-US"/>
        </w:rPr>
        <w:t>%</w:t>
      </w:r>
      <w:r w:rsidR="00E71579">
        <w:rPr>
          <w:rFonts w:hint="eastAsia"/>
          <w:lang w:val="en-US"/>
        </w:rPr>
        <w:t>，</w:t>
      </w:r>
      <w:r w:rsidR="00C878DA">
        <w:rPr>
          <w:rFonts w:hint="eastAsia"/>
          <w:lang w:val="en-US"/>
        </w:rPr>
        <w:t>本项目</w:t>
      </w:r>
      <w:r>
        <w:rPr>
          <w:rFonts w:hint="eastAsia"/>
          <w:lang w:val="en-US"/>
        </w:rPr>
        <w:t>房间内热</w:t>
      </w:r>
      <w:proofErr w:type="gramStart"/>
      <w:r>
        <w:rPr>
          <w:rFonts w:hint="eastAsia"/>
          <w:lang w:val="en-US"/>
        </w:rPr>
        <w:t>湿环境</w:t>
      </w:r>
      <w:proofErr w:type="gramEnd"/>
      <w:r>
        <w:rPr>
          <w:rFonts w:hint="eastAsia"/>
          <w:lang w:val="en-US"/>
        </w:rPr>
        <w:t>参数分布均匀，因此达标面积比例为</w:t>
      </w:r>
      <w:r>
        <w:rPr>
          <w:rFonts w:hint="eastAsia"/>
          <w:lang w:val="en-US"/>
        </w:rPr>
        <w:t>100%</w:t>
      </w:r>
      <w:r>
        <w:rPr>
          <w:rFonts w:hint="eastAsia"/>
          <w:lang w:val="en-US"/>
        </w:rPr>
        <w:t>。</w:t>
      </w:r>
    </w:p>
    <w:p w14:paraId="013D7E9E" w14:textId="77777777" w:rsidR="00172AE4" w:rsidRDefault="00172AE4" w:rsidP="0044152D">
      <w:pPr>
        <w:spacing w:line="360" w:lineRule="exact"/>
        <w:ind w:firstLineChars="97" w:firstLine="213"/>
        <w:rPr>
          <w:sz w:val="22"/>
          <w:szCs w:val="24"/>
        </w:rPr>
      </w:pPr>
    </w:p>
    <w:p w14:paraId="2F2F27C6" w14:textId="77777777" w:rsidR="003D52D0" w:rsidRPr="00612E00" w:rsidRDefault="009A31E4" w:rsidP="0044152D">
      <w:pPr>
        <w:spacing w:line="360" w:lineRule="exact"/>
        <w:ind w:firstLineChars="97" w:firstLine="213"/>
        <w:rPr>
          <w:sz w:val="32"/>
          <w:szCs w:val="32"/>
        </w:rPr>
      </w:pPr>
      <w:r w:rsidRPr="00172AE4">
        <w:rPr>
          <w:rFonts w:ascii="黑体" w:eastAsia="黑体" w:hAnsi="黑体" w:hint="eastAsia"/>
          <w:sz w:val="22"/>
          <w:szCs w:val="24"/>
        </w:rPr>
        <w:t>说明：</w:t>
      </w:r>
      <w:proofErr w:type="gramStart"/>
      <w:r w:rsidRPr="00172AE4">
        <w:rPr>
          <w:rFonts w:ascii="黑体" w:eastAsia="黑体" w:hAnsi="黑体" w:hint="eastAsia"/>
          <w:sz w:val="22"/>
          <w:szCs w:val="24"/>
        </w:rPr>
        <w:t>建筑整体的</w:t>
      </w:r>
      <w:proofErr w:type="gramEnd"/>
      <w:r w:rsidRPr="00172AE4">
        <w:rPr>
          <w:rFonts w:ascii="黑体" w:eastAsia="黑体" w:hAnsi="黑体" w:hint="eastAsia"/>
          <w:sz w:val="22"/>
          <w:szCs w:val="24"/>
        </w:rPr>
        <w:t>PMV-PPD达标面积比例按照建筑各主要功能房间的计算值进行面积</w:t>
      </w:r>
      <w:proofErr w:type="gramStart"/>
      <w:r w:rsidRPr="00172AE4">
        <w:rPr>
          <w:rFonts w:ascii="黑体" w:eastAsia="黑体" w:hAnsi="黑体" w:hint="eastAsia"/>
          <w:sz w:val="22"/>
          <w:szCs w:val="24"/>
        </w:rPr>
        <w:t>加权平均</w:t>
      </w:r>
      <w:proofErr w:type="gramEnd"/>
      <w:r w:rsidRPr="00172AE4">
        <w:rPr>
          <w:rFonts w:ascii="黑体" w:eastAsia="黑体" w:hAnsi="黑体" w:hint="eastAsia"/>
          <w:sz w:val="22"/>
          <w:szCs w:val="24"/>
        </w:rPr>
        <w:t>得出</w:t>
      </w:r>
      <w:r w:rsidRPr="009A31E4">
        <w:rPr>
          <w:rFonts w:hint="eastAsia"/>
          <w:sz w:val="22"/>
          <w:szCs w:val="24"/>
        </w:rPr>
        <w:t>。</w:t>
      </w:r>
    </w:p>
    <w:p w14:paraId="3F15AF7F" w14:textId="77777777" w:rsidR="008E2A42" w:rsidRPr="00D5677E" w:rsidRDefault="00A968A5" w:rsidP="00A968A5">
      <w:pPr>
        <w:pStyle w:val="1"/>
        <w:tabs>
          <w:tab w:val="left" w:pos="432"/>
        </w:tabs>
      </w:pPr>
      <w:bookmarkStart w:id="62" w:name="_Toc44662482"/>
      <w:bookmarkStart w:id="63" w:name="_Toc44772828"/>
      <w:r w:rsidRPr="00D5677E">
        <w:rPr>
          <w:rFonts w:hint="eastAsia"/>
        </w:rPr>
        <w:t>结论</w:t>
      </w:r>
      <w:bookmarkEnd w:id="62"/>
      <w:bookmarkEnd w:id="63"/>
    </w:p>
    <w:p w14:paraId="3DFA74F0" w14:textId="77777777" w:rsidR="00EA58C9" w:rsidRPr="00D5677E" w:rsidRDefault="003630EE" w:rsidP="00D5677E">
      <w:pPr>
        <w:pStyle w:val="a0"/>
        <w:ind w:firstLine="420"/>
        <w:rPr>
          <w:lang w:val="en-US"/>
        </w:rPr>
      </w:pPr>
      <w:r w:rsidRPr="00D5677E">
        <w:rPr>
          <w:rFonts w:hint="eastAsia"/>
          <w:lang w:val="en-US"/>
        </w:rPr>
        <w:t>该建筑主要功能房间热</w:t>
      </w:r>
      <w:proofErr w:type="gramStart"/>
      <w:r w:rsidRPr="00D5677E">
        <w:rPr>
          <w:rFonts w:hint="eastAsia"/>
          <w:lang w:val="en-US"/>
        </w:rPr>
        <w:t>湿环境</w:t>
      </w:r>
      <w:r w:rsidR="00836F34">
        <w:rPr>
          <w:rFonts w:hint="eastAsia"/>
          <w:lang w:val="en-US"/>
        </w:rPr>
        <w:t>评价</w:t>
      </w:r>
      <w:proofErr w:type="gramEnd"/>
      <w:r w:rsidR="00836F34">
        <w:rPr>
          <w:lang w:val="en-US"/>
        </w:rPr>
        <w:t>指标</w:t>
      </w:r>
      <w:r w:rsidRPr="00D5677E">
        <w:rPr>
          <w:rFonts w:hint="eastAsia"/>
          <w:lang w:val="en-US"/>
        </w:rPr>
        <w:t>PMV</w:t>
      </w:r>
      <w:r w:rsidRPr="00D5677E">
        <w:rPr>
          <w:rFonts w:hint="eastAsia"/>
          <w:lang w:val="en-US"/>
        </w:rPr>
        <w:t>和</w:t>
      </w:r>
      <w:r w:rsidRPr="00D5677E">
        <w:rPr>
          <w:rFonts w:hint="eastAsia"/>
          <w:lang w:val="en-US"/>
        </w:rPr>
        <w:t>PPD</w:t>
      </w:r>
      <w:r w:rsidR="00A306C2" w:rsidRPr="00D5677E">
        <w:rPr>
          <w:rFonts w:hint="eastAsia"/>
          <w:lang w:val="en-US"/>
        </w:rPr>
        <w:t>达到整体评价</w:t>
      </w:r>
      <w:r w:rsidR="00A306C2" w:rsidRPr="00D5677E">
        <w:rPr>
          <w:lang w:val="en-US"/>
        </w:rPr>
        <w:fldChar w:fldCharType="begin"/>
      </w:r>
      <w:r w:rsidR="00A306C2" w:rsidRPr="00D5677E">
        <w:rPr>
          <w:lang w:val="en-US"/>
        </w:rPr>
        <w:instrText xml:space="preserve"> </w:instrText>
      </w:r>
      <w:r w:rsidR="00A306C2" w:rsidRPr="00D5677E">
        <w:rPr>
          <w:rFonts w:hint="eastAsia"/>
          <w:lang w:val="en-US"/>
        </w:rPr>
        <w:instrText>= 2 \* ROMAN</w:instrText>
      </w:r>
      <w:r w:rsidR="00A306C2" w:rsidRPr="00D5677E">
        <w:rPr>
          <w:lang w:val="en-US"/>
        </w:rPr>
        <w:instrText xml:space="preserve"> </w:instrText>
      </w:r>
      <w:r w:rsidR="00A306C2" w:rsidRPr="00D5677E">
        <w:rPr>
          <w:lang w:val="en-US"/>
        </w:rPr>
        <w:fldChar w:fldCharType="separate"/>
      </w:r>
      <w:r w:rsidR="0022002B">
        <w:rPr>
          <w:noProof/>
          <w:lang w:val="en-US"/>
        </w:rPr>
        <w:t>II</w:t>
      </w:r>
      <w:r w:rsidR="00A306C2" w:rsidRPr="00D5677E">
        <w:rPr>
          <w:lang w:val="en-US"/>
        </w:rPr>
        <w:fldChar w:fldCharType="end"/>
      </w:r>
      <w:r w:rsidR="00A306C2" w:rsidRPr="00D5677E">
        <w:rPr>
          <w:rFonts w:hint="eastAsia"/>
          <w:lang w:val="en-US"/>
        </w:rPr>
        <w:t>级</w:t>
      </w:r>
      <w:r w:rsidR="005B277A" w:rsidRPr="00D5677E">
        <w:rPr>
          <w:rFonts w:hint="eastAsia"/>
          <w:lang w:val="en-US"/>
        </w:rPr>
        <w:t>的</w:t>
      </w:r>
      <w:r w:rsidR="00A306C2" w:rsidRPr="00D5677E">
        <w:rPr>
          <w:rFonts w:hint="eastAsia"/>
          <w:lang w:val="en-US"/>
        </w:rPr>
        <w:t>面积比例</w:t>
      </w:r>
      <w:r w:rsidR="00481D85" w:rsidRPr="00D5677E">
        <w:rPr>
          <w:rFonts w:hint="eastAsia"/>
          <w:lang w:val="en-US"/>
        </w:rPr>
        <w:t>为</w:t>
      </w:r>
      <w:bookmarkStart w:id="64" w:name="达标百分比"/>
      <w:r w:rsidR="00481D85" w:rsidRPr="00D5677E">
        <w:rPr>
          <w:rFonts w:hint="eastAsia"/>
          <w:lang w:val="en-US"/>
        </w:rPr>
        <w:t>100.00%</w:t>
      </w:r>
      <w:bookmarkEnd w:id="64"/>
      <w:r w:rsidR="005B277A" w:rsidRPr="00D5677E">
        <w:rPr>
          <w:rFonts w:hint="eastAsia"/>
          <w:lang w:val="en-US"/>
        </w:rPr>
        <w:t>，根据绿标</w:t>
      </w:r>
      <w:r w:rsidR="00266FC5" w:rsidRPr="00D5677E">
        <w:rPr>
          <w:rFonts w:hint="eastAsia"/>
          <w:lang w:val="en-US"/>
        </w:rPr>
        <w:t>5.2.9</w:t>
      </w:r>
      <w:r w:rsidR="005B277A" w:rsidRPr="00D5677E">
        <w:rPr>
          <w:rFonts w:hint="eastAsia"/>
          <w:lang w:val="en-US"/>
        </w:rPr>
        <w:t>，应得</w:t>
      </w:r>
      <w:bookmarkStart w:id="65" w:name="得分"/>
      <w:r w:rsidR="00481D85" w:rsidRPr="00D5677E">
        <w:rPr>
          <w:rFonts w:hint="eastAsia"/>
          <w:lang w:val="en-US"/>
        </w:rPr>
        <w:t>8</w:t>
      </w:r>
      <w:bookmarkEnd w:id="65"/>
      <w:r w:rsidR="005B277A" w:rsidRPr="00D5677E">
        <w:rPr>
          <w:rFonts w:hint="eastAsia"/>
          <w:lang w:val="en-US"/>
        </w:rPr>
        <w:t>分。</w:t>
      </w:r>
    </w:p>
    <w:p w14:paraId="4C64FC98" w14:textId="77777777" w:rsidR="00BE0E75" w:rsidRPr="00D5677E" w:rsidRDefault="00BE0E75" w:rsidP="008F4DDA">
      <w:pPr>
        <w:pStyle w:val="a0"/>
        <w:ind w:firstLineChars="0" w:firstLine="0"/>
        <w:rPr>
          <w:lang w:val="en-US"/>
        </w:rPr>
      </w:pPr>
    </w:p>
    <w:sectPr w:rsidR="00BE0E75" w:rsidRPr="00D5677E"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BA6A6B" w14:textId="77777777" w:rsidR="00642D97" w:rsidRDefault="00642D97" w:rsidP="00203A7D">
      <w:pPr>
        <w:spacing w:line="240" w:lineRule="auto"/>
      </w:pPr>
      <w:r>
        <w:separator/>
      </w:r>
    </w:p>
  </w:endnote>
  <w:endnote w:type="continuationSeparator" w:id="0">
    <w:p w14:paraId="46FF69B8" w14:textId="77777777" w:rsidR="00642D97" w:rsidRDefault="00642D97"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3005"/>
      <w:gridCol w:w="2955"/>
      <w:gridCol w:w="2970"/>
    </w:tblGrid>
    <w:tr w:rsidR="001A12A0" w:rsidRPr="00F5023B" w14:paraId="1CA774ED" w14:textId="77777777" w:rsidTr="00AB5C98">
      <w:tc>
        <w:tcPr>
          <w:tcW w:w="3020" w:type="dxa"/>
          <w:shd w:val="clear" w:color="auto" w:fill="auto"/>
        </w:tcPr>
        <w:p w14:paraId="1118967C" w14:textId="77777777" w:rsidR="001A12A0" w:rsidRPr="00AB5C98" w:rsidRDefault="00000000" w:rsidP="001D3BB9">
          <w:pPr>
            <w:pStyle w:val="a6"/>
            <w:rPr>
              <w:rFonts w:ascii="宋体" w:hAnsi="宋体"/>
              <w:sz w:val="20"/>
              <w:szCs w:val="21"/>
            </w:rPr>
          </w:pPr>
          <w:hyperlink r:id="rId1" w:history="1">
            <w:r w:rsidR="001A12A0" w:rsidRPr="00AB5C98">
              <w:rPr>
                <w:rStyle w:val="a8"/>
                <w:rFonts w:ascii="宋体" w:hAnsi="宋体"/>
                <w:sz w:val="20"/>
                <w:szCs w:val="21"/>
              </w:rPr>
              <w:t>http://www.gbsware.cn/</w:t>
            </w:r>
          </w:hyperlink>
        </w:p>
      </w:tc>
      <w:tc>
        <w:tcPr>
          <w:tcW w:w="3020" w:type="dxa"/>
          <w:shd w:val="clear" w:color="auto" w:fill="auto"/>
        </w:tcPr>
        <w:p w14:paraId="7751C5FF" w14:textId="77777777" w:rsidR="001A12A0" w:rsidRPr="00AB5C98" w:rsidRDefault="001A12A0" w:rsidP="00AB5C98">
          <w:pPr>
            <w:pStyle w:val="a6"/>
            <w:jc w:val="center"/>
            <w:rPr>
              <w:rFonts w:ascii="宋体" w:hAnsi="宋体"/>
              <w:sz w:val="20"/>
              <w:szCs w:val="21"/>
            </w:rPr>
          </w:pPr>
          <w:r w:rsidRPr="00AB5C98">
            <w:rPr>
              <w:rFonts w:hint="eastAsia"/>
              <w:sz w:val="20"/>
            </w:rPr>
            <w:t>第</w:t>
          </w:r>
          <w:r w:rsidRPr="00AB5C98">
            <w:rPr>
              <w:rFonts w:ascii="宋体" w:hAnsi="宋体"/>
              <w:bCs/>
              <w:sz w:val="20"/>
              <w:szCs w:val="21"/>
            </w:rPr>
            <w:fldChar w:fldCharType="begin"/>
          </w:r>
          <w:r w:rsidRPr="00AB5C98">
            <w:rPr>
              <w:rFonts w:ascii="宋体" w:hAnsi="宋体"/>
              <w:bCs/>
              <w:sz w:val="20"/>
              <w:szCs w:val="21"/>
            </w:rPr>
            <w:instrText>PAGE</w:instrText>
          </w:r>
          <w:r w:rsidRPr="00AB5C98">
            <w:rPr>
              <w:rFonts w:ascii="宋体" w:hAnsi="宋体"/>
              <w:bCs/>
              <w:sz w:val="20"/>
              <w:szCs w:val="21"/>
            </w:rPr>
            <w:fldChar w:fldCharType="separate"/>
          </w:r>
          <w:r w:rsidR="00D16A1C">
            <w:rPr>
              <w:rFonts w:ascii="宋体" w:hAnsi="宋体"/>
              <w:bCs/>
              <w:noProof/>
              <w:sz w:val="20"/>
              <w:szCs w:val="21"/>
            </w:rPr>
            <w:t>7</w:t>
          </w:r>
          <w:r w:rsidRPr="00AB5C98">
            <w:rPr>
              <w:rFonts w:ascii="宋体" w:hAnsi="宋体"/>
              <w:bCs/>
              <w:sz w:val="20"/>
              <w:szCs w:val="21"/>
            </w:rPr>
            <w:fldChar w:fldCharType="end"/>
          </w:r>
          <w:r w:rsidRPr="00AB5C98">
            <w:rPr>
              <w:rFonts w:ascii="宋体" w:hAnsi="宋体" w:hint="eastAsia"/>
              <w:sz w:val="20"/>
              <w:szCs w:val="21"/>
              <w:lang w:val="zh-CN"/>
            </w:rPr>
            <w:t>页 共</w:t>
          </w:r>
          <w:r w:rsidRPr="00AB5C98">
            <w:rPr>
              <w:rFonts w:ascii="宋体" w:hAnsi="宋体"/>
              <w:bCs/>
              <w:sz w:val="20"/>
              <w:szCs w:val="21"/>
            </w:rPr>
            <w:fldChar w:fldCharType="begin"/>
          </w:r>
          <w:r w:rsidRPr="00AB5C98">
            <w:rPr>
              <w:rFonts w:ascii="宋体" w:hAnsi="宋体"/>
              <w:bCs/>
              <w:sz w:val="20"/>
              <w:szCs w:val="21"/>
            </w:rPr>
            <w:instrText>NUMPAGES</w:instrText>
          </w:r>
          <w:r w:rsidRPr="00AB5C98">
            <w:rPr>
              <w:rFonts w:ascii="宋体" w:hAnsi="宋体"/>
              <w:bCs/>
              <w:sz w:val="20"/>
              <w:szCs w:val="21"/>
            </w:rPr>
            <w:fldChar w:fldCharType="separate"/>
          </w:r>
          <w:r w:rsidR="00D16A1C">
            <w:rPr>
              <w:rFonts w:ascii="宋体" w:hAnsi="宋体"/>
              <w:bCs/>
              <w:noProof/>
              <w:sz w:val="20"/>
              <w:szCs w:val="21"/>
            </w:rPr>
            <w:t>8</w:t>
          </w:r>
          <w:r w:rsidRPr="00AB5C98">
            <w:rPr>
              <w:rFonts w:ascii="宋体" w:hAnsi="宋体"/>
              <w:bCs/>
              <w:sz w:val="20"/>
              <w:szCs w:val="21"/>
            </w:rPr>
            <w:fldChar w:fldCharType="end"/>
          </w:r>
          <w:r w:rsidRPr="00AB5C98">
            <w:rPr>
              <w:rFonts w:ascii="宋体" w:hAnsi="宋体" w:hint="eastAsia"/>
              <w:bCs/>
              <w:sz w:val="20"/>
              <w:szCs w:val="21"/>
            </w:rPr>
            <w:t>页</w:t>
          </w:r>
        </w:p>
      </w:tc>
      <w:tc>
        <w:tcPr>
          <w:tcW w:w="3020" w:type="dxa"/>
          <w:shd w:val="clear" w:color="auto" w:fill="auto"/>
        </w:tcPr>
        <w:p w14:paraId="1725B542" w14:textId="77777777" w:rsidR="001A12A0" w:rsidRPr="00AB5C98" w:rsidRDefault="0057764F" w:rsidP="006E4B7C">
          <w:pPr>
            <w:pStyle w:val="a6"/>
            <w:jc w:val="right"/>
            <w:rPr>
              <w:rFonts w:ascii="宋体" w:hAnsi="宋体"/>
              <w:sz w:val="20"/>
              <w:szCs w:val="21"/>
            </w:rPr>
          </w:pPr>
          <w:r>
            <w:rPr>
              <w:rFonts w:ascii="宋体" w:hAnsi="宋体"/>
              <w:sz w:val="20"/>
              <w:szCs w:val="21"/>
            </w:rPr>
            <w:t>ITES</w:t>
          </w:r>
          <w:r w:rsidR="001A12A0" w:rsidRPr="00AB5C98">
            <w:rPr>
              <w:rFonts w:ascii="宋体" w:hAnsi="宋体"/>
              <w:sz w:val="20"/>
              <w:szCs w:val="21"/>
            </w:rPr>
            <w:t>20</w:t>
          </w:r>
          <w:r w:rsidR="00BF7629" w:rsidRPr="00AB5C98">
            <w:rPr>
              <w:rFonts w:ascii="宋体" w:hAnsi="宋体" w:hint="eastAsia"/>
              <w:sz w:val="20"/>
              <w:szCs w:val="21"/>
            </w:rPr>
            <w:t>2</w:t>
          </w:r>
          <w:r w:rsidR="006E4B7C">
            <w:rPr>
              <w:rFonts w:ascii="宋体" w:hAnsi="宋体"/>
              <w:sz w:val="20"/>
              <w:szCs w:val="21"/>
            </w:rPr>
            <w:t>4</w:t>
          </w:r>
        </w:p>
      </w:tc>
    </w:tr>
  </w:tbl>
  <w:p w14:paraId="5F3D7AAB" w14:textId="77777777"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6FA2EA" w14:textId="77777777" w:rsidR="001A12A0" w:rsidRPr="00AB5C98" w:rsidRDefault="001A12A0">
    <w:pPr>
      <w:pStyle w:val="a6"/>
      <w:jc w:val="center"/>
      <w:rPr>
        <w:rFonts w:ascii="宋体" w:hAnsi="宋体"/>
        <w:szCs w:val="21"/>
      </w:rPr>
    </w:pPr>
  </w:p>
  <w:p w14:paraId="58C9E19E" w14:textId="77777777"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5E5398" w14:textId="77777777" w:rsidR="00642D97" w:rsidRDefault="00642D97" w:rsidP="00203A7D">
      <w:pPr>
        <w:spacing w:line="240" w:lineRule="auto"/>
      </w:pPr>
      <w:r>
        <w:separator/>
      </w:r>
    </w:p>
  </w:footnote>
  <w:footnote w:type="continuationSeparator" w:id="0">
    <w:p w14:paraId="467F58AD" w14:textId="77777777" w:rsidR="00642D97" w:rsidRDefault="00642D97"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F369E" w14:textId="77777777" w:rsidR="001A12A0" w:rsidRPr="001D3BB9" w:rsidRDefault="00D256CB" w:rsidP="00AB5C98">
    <w:pPr>
      <w:pStyle w:val="a4"/>
      <w:pBdr>
        <w:bottom w:val="single" w:sz="6" w:space="0" w:color="auto"/>
      </w:pBdr>
      <w:tabs>
        <w:tab w:val="clear" w:pos="4153"/>
        <w:tab w:val="clear" w:pos="8306"/>
        <w:tab w:val="center" w:pos="5031"/>
        <w:tab w:val="right" w:pos="10063"/>
      </w:tabs>
      <w:jc w:val="left"/>
    </w:pPr>
    <w:r w:rsidRPr="00AB5C98">
      <w:rPr>
        <w:noProof/>
        <w:lang w:val="en-US"/>
      </w:rPr>
      <w:drawing>
        <wp:inline distT="0" distB="0" distL="0" distR="0" wp14:anchorId="4AE520E4" wp14:editId="532BB946">
          <wp:extent cx="866775" cy="247650"/>
          <wp:effectExtent l="0" t="0" r="9525" b="0"/>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247650"/>
                  </a:xfrm>
                  <a:prstGeom prst="rect">
                    <a:avLst/>
                  </a:prstGeom>
                  <a:noFill/>
                  <a:ln>
                    <a:noFill/>
                  </a:ln>
                </pic:spPr>
              </pic:pic>
            </a:graphicData>
          </a:graphic>
        </wp:inline>
      </w:drawing>
    </w:r>
    <w:r w:rsidR="00AB5C98">
      <w:tab/>
    </w:r>
    <w:r w:rsidR="0084742B">
      <w:rPr>
        <w:rFonts w:hint="eastAsia"/>
      </w:rPr>
      <w:t xml:space="preserve">                                           </w:t>
    </w:r>
    <w:r w:rsidR="0084742B">
      <w:rPr>
        <w:rFonts w:hint="eastAsia"/>
      </w:rPr>
      <w:t>室内</w:t>
    </w:r>
    <w:r w:rsidR="0084742B">
      <w:rPr>
        <w:rFonts w:hint="eastAsia"/>
      </w:rPr>
      <w:t>PMV-PPD</w:t>
    </w:r>
    <w:r w:rsidR="0083614F">
      <w:rPr>
        <w:rFonts w:hint="eastAsia"/>
      </w:rPr>
      <w:t>达标比例报告书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32194613">
    <w:abstractNumId w:val="0"/>
  </w:num>
  <w:num w:numId="2" w16cid:durableId="795483895">
    <w:abstractNumId w:val="2"/>
  </w:num>
  <w:num w:numId="3" w16cid:durableId="1481002099">
    <w:abstractNumId w:val="9"/>
  </w:num>
  <w:num w:numId="4" w16cid:durableId="1446689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22706364">
    <w:abstractNumId w:val="1"/>
  </w:num>
  <w:num w:numId="6" w16cid:durableId="1183470981">
    <w:abstractNumId w:val="0"/>
  </w:num>
  <w:num w:numId="7" w16cid:durableId="1172792290">
    <w:abstractNumId w:val="0"/>
  </w:num>
  <w:num w:numId="8" w16cid:durableId="1196850887">
    <w:abstractNumId w:val="7"/>
  </w:num>
  <w:num w:numId="9" w16cid:durableId="1361317219">
    <w:abstractNumId w:val="3"/>
  </w:num>
  <w:num w:numId="10" w16cid:durableId="1387876406">
    <w:abstractNumId w:val="1"/>
  </w:num>
  <w:num w:numId="11" w16cid:durableId="1328560230">
    <w:abstractNumId w:val="8"/>
  </w:num>
  <w:num w:numId="12" w16cid:durableId="1413353582">
    <w:abstractNumId w:val="6"/>
  </w:num>
  <w:num w:numId="13" w16cid:durableId="1749496948">
    <w:abstractNumId w:val="10"/>
  </w:num>
  <w:num w:numId="14" w16cid:durableId="2040203602">
    <w:abstractNumId w:val="11"/>
  </w:num>
  <w:num w:numId="15" w16cid:durableId="1400637656">
    <w:abstractNumId w:val="4"/>
  </w:num>
  <w:num w:numId="16" w16cid:durableId="1767386315">
    <w:abstractNumId w:val="5"/>
  </w:num>
  <w:num w:numId="17" w16cid:durableId="1009526129">
    <w:abstractNumId w:val="0"/>
  </w:num>
  <w:num w:numId="18" w16cid:durableId="2070567558">
    <w:abstractNumId w:val="0"/>
  </w:num>
  <w:num w:numId="19" w16cid:durableId="2093383459">
    <w:abstractNumId w:val="0"/>
  </w:num>
  <w:num w:numId="20" w16cid:durableId="1041907216">
    <w:abstractNumId w:val="0"/>
  </w:num>
  <w:num w:numId="21" w16cid:durableId="1202934965">
    <w:abstractNumId w:val="0"/>
  </w:num>
  <w:num w:numId="22" w16cid:durableId="50156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doNotDisplayPageBoundarie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02B"/>
    <w:rsid w:val="00000112"/>
    <w:rsid w:val="0000356E"/>
    <w:rsid w:val="00005045"/>
    <w:rsid w:val="0000578F"/>
    <w:rsid w:val="0002001E"/>
    <w:rsid w:val="000219DF"/>
    <w:rsid w:val="00026604"/>
    <w:rsid w:val="00037A4C"/>
    <w:rsid w:val="00051007"/>
    <w:rsid w:val="00061E8B"/>
    <w:rsid w:val="000678A8"/>
    <w:rsid w:val="00067FD6"/>
    <w:rsid w:val="00070047"/>
    <w:rsid w:val="00073958"/>
    <w:rsid w:val="00081A16"/>
    <w:rsid w:val="000C1855"/>
    <w:rsid w:val="000C291D"/>
    <w:rsid w:val="000C3B77"/>
    <w:rsid w:val="000D0892"/>
    <w:rsid w:val="000D16B8"/>
    <w:rsid w:val="000D7A8A"/>
    <w:rsid w:val="000F14F7"/>
    <w:rsid w:val="000F63BF"/>
    <w:rsid w:val="000F7EF2"/>
    <w:rsid w:val="0010102D"/>
    <w:rsid w:val="00101EBF"/>
    <w:rsid w:val="00106871"/>
    <w:rsid w:val="001105DA"/>
    <w:rsid w:val="00111EDF"/>
    <w:rsid w:val="00112118"/>
    <w:rsid w:val="00112DC5"/>
    <w:rsid w:val="00117E84"/>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2AE4"/>
    <w:rsid w:val="001737F9"/>
    <w:rsid w:val="00176F98"/>
    <w:rsid w:val="001773DA"/>
    <w:rsid w:val="00184656"/>
    <w:rsid w:val="00186918"/>
    <w:rsid w:val="001A12A0"/>
    <w:rsid w:val="001A4175"/>
    <w:rsid w:val="001A7C37"/>
    <w:rsid w:val="001B04CB"/>
    <w:rsid w:val="001B44A0"/>
    <w:rsid w:val="001B453D"/>
    <w:rsid w:val="001B7C87"/>
    <w:rsid w:val="001C1C39"/>
    <w:rsid w:val="001D062E"/>
    <w:rsid w:val="001D3071"/>
    <w:rsid w:val="001D3BB9"/>
    <w:rsid w:val="001D7BE2"/>
    <w:rsid w:val="001E133A"/>
    <w:rsid w:val="00200587"/>
    <w:rsid w:val="00201812"/>
    <w:rsid w:val="00203163"/>
    <w:rsid w:val="00203A7D"/>
    <w:rsid w:val="00215EBC"/>
    <w:rsid w:val="00217F09"/>
    <w:rsid w:val="0022002B"/>
    <w:rsid w:val="0022597C"/>
    <w:rsid w:val="00236D2F"/>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0E30"/>
    <w:rsid w:val="002E62F6"/>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630EE"/>
    <w:rsid w:val="0037000B"/>
    <w:rsid w:val="003747B9"/>
    <w:rsid w:val="0038554A"/>
    <w:rsid w:val="003857DF"/>
    <w:rsid w:val="003A50E3"/>
    <w:rsid w:val="003A6A7F"/>
    <w:rsid w:val="003B2E2C"/>
    <w:rsid w:val="003C04E5"/>
    <w:rsid w:val="003C51B9"/>
    <w:rsid w:val="003C5E51"/>
    <w:rsid w:val="003C5F3A"/>
    <w:rsid w:val="003D123E"/>
    <w:rsid w:val="003D3100"/>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75B5C"/>
    <w:rsid w:val="00481D85"/>
    <w:rsid w:val="00483193"/>
    <w:rsid w:val="00494ADE"/>
    <w:rsid w:val="0049520E"/>
    <w:rsid w:val="004A0D3B"/>
    <w:rsid w:val="004C7D33"/>
    <w:rsid w:val="004D230F"/>
    <w:rsid w:val="004D3820"/>
    <w:rsid w:val="004D449D"/>
    <w:rsid w:val="004D7AD4"/>
    <w:rsid w:val="004E2AEB"/>
    <w:rsid w:val="004E3413"/>
    <w:rsid w:val="004F0639"/>
    <w:rsid w:val="0050569B"/>
    <w:rsid w:val="005073D3"/>
    <w:rsid w:val="00511D13"/>
    <w:rsid w:val="00512B1A"/>
    <w:rsid w:val="005215FB"/>
    <w:rsid w:val="00530402"/>
    <w:rsid w:val="00535C7A"/>
    <w:rsid w:val="00537E4B"/>
    <w:rsid w:val="00540765"/>
    <w:rsid w:val="00547D69"/>
    <w:rsid w:val="00562403"/>
    <w:rsid w:val="005725E0"/>
    <w:rsid w:val="005755BA"/>
    <w:rsid w:val="0057764F"/>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D065D"/>
    <w:rsid w:val="005E2482"/>
    <w:rsid w:val="005F4F73"/>
    <w:rsid w:val="006105F7"/>
    <w:rsid w:val="0061226D"/>
    <w:rsid w:val="00612E00"/>
    <w:rsid w:val="006156D5"/>
    <w:rsid w:val="0062338D"/>
    <w:rsid w:val="006254D5"/>
    <w:rsid w:val="0062614A"/>
    <w:rsid w:val="00634E08"/>
    <w:rsid w:val="0064005D"/>
    <w:rsid w:val="00642309"/>
    <w:rsid w:val="00642D97"/>
    <w:rsid w:val="00651F86"/>
    <w:rsid w:val="00653B24"/>
    <w:rsid w:val="00654C63"/>
    <w:rsid w:val="00656119"/>
    <w:rsid w:val="00656F67"/>
    <w:rsid w:val="00661405"/>
    <w:rsid w:val="00662EF0"/>
    <w:rsid w:val="006645DE"/>
    <w:rsid w:val="00670E9B"/>
    <w:rsid w:val="00672C75"/>
    <w:rsid w:val="0067336D"/>
    <w:rsid w:val="00674121"/>
    <w:rsid w:val="0068430E"/>
    <w:rsid w:val="00691DD2"/>
    <w:rsid w:val="00694FCA"/>
    <w:rsid w:val="0069542D"/>
    <w:rsid w:val="0069629F"/>
    <w:rsid w:val="006A07C2"/>
    <w:rsid w:val="006A4471"/>
    <w:rsid w:val="006B6C00"/>
    <w:rsid w:val="006C2D59"/>
    <w:rsid w:val="006C2DCC"/>
    <w:rsid w:val="006D02D6"/>
    <w:rsid w:val="006D0E3A"/>
    <w:rsid w:val="006D45E8"/>
    <w:rsid w:val="006E2867"/>
    <w:rsid w:val="006E3915"/>
    <w:rsid w:val="006E4B7C"/>
    <w:rsid w:val="006E5E4E"/>
    <w:rsid w:val="006F0AC9"/>
    <w:rsid w:val="006F289F"/>
    <w:rsid w:val="006F3036"/>
    <w:rsid w:val="007064C5"/>
    <w:rsid w:val="007072BC"/>
    <w:rsid w:val="0071348B"/>
    <w:rsid w:val="0072222E"/>
    <w:rsid w:val="00726FC0"/>
    <w:rsid w:val="007278A4"/>
    <w:rsid w:val="00741470"/>
    <w:rsid w:val="007446D1"/>
    <w:rsid w:val="0074750E"/>
    <w:rsid w:val="0075153F"/>
    <w:rsid w:val="00751D7B"/>
    <w:rsid w:val="00754FB6"/>
    <w:rsid w:val="00757189"/>
    <w:rsid w:val="0076163C"/>
    <w:rsid w:val="00762314"/>
    <w:rsid w:val="007628A1"/>
    <w:rsid w:val="00782889"/>
    <w:rsid w:val="007868A7"/>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3CD7"/>
    <w:rsid w:val="00823E9B"/>
    <w:rsid w:val="00824BFB"/>
    <w:rsid w:val="00834E88"/>
    <w:rsid w:val="0083614F"/>
    <w:rsid w:val="00836F34"/>
    <w:rsid w:val="0084742B"/>
    <w:rsid w:val="00851CA4"/>
    <w:rsid w:val="0085605A"/>
    <w:rsid w:val="00856B3E"/>
    <w:rsid w:val="008659A5"/>
    <w:rsid w:val="00865A08"/>
    <w:rsid w:val="0086632A"/>
    <w:rsid w:val="0087011E"/>
    <w:rsid w:val="00876531"/>
    <w:rsid w:val="00880A06"/>
    <w:rsid w:val="00881C23"/>
    <w:rsid w:val="00883D6C"/>
    <w:rsid w:val="00886207"/>
    <w:rsid w:val="008870D0"/>
    <w:rsid w:val="00890F0D"/>
    <w:rsid w:val="008A48E6"/>
    <w:rsid w:val="008B115C"/>
    <w:rsid w:val="008B49CE"/>
    <w:rsid w:val="008B5F22"/>
    <w:rsid w:val="008C231A"/>
    <w:rsid w:val="008D7355"/>
    <w:rsid w:val="008E2A42"/>
    <w:rsid w:val="008E5E54"/>
    <w:rsid w:val="008F4DDA"/>
    <w:rsid w:val="00902A4F"/>
    <w:rsid w:val="00911402"/>
    <w:rsid w:val="0091222D"/>
    <w:rsid w:val="00920203"/>
    <w:rsid w:val="0092087D"/>
    <w:rsid w:val="00920FEB"/>
    <w:rsid w:val="00940C22"/>
    <w:rsid w:val="009471C2"/>
    <w:rsid w:val="00962A2D"/>
    <w:rsid w:val="00966AA0"/>
    <w:rsid w:val="009671F5"/>
    <w:rsid w:val="00972F40"/>
    <w:rsid w:val="00974ECB"/>
    <w:rsid w:val="00975F76"/>
    <w:rsid w:val="009812A9"/>
    <w:rsid w:val="009904E5"/>
    <w:rsid w:val="009962A4"/>
    <w:rsid w:val="00997AA2"/>
    <w:rsid w:val="009A2274"/>
    <w:rsid w:val="009A31E4"/>
    <w:rsid w:val="009A4F1F"/>
    <w:rsid w:val="009C1CEB"/>
    <w:rsid w:val="009C4238"/>
    <w:rsid w:val="009C4AB3"/>
    <w:rsid w:val="009E1A0E"/>
    <w:rsid w:val="009E2DE9"/>
    <w:rsid w:val="009F2CAC"/>
    <w:rsid w:val="00A11D6B"/>
    <w:rsid w:val="00A2117D"/>
    <w:rsid w:val="00A23D26"/>
    <w:rsid w:val="00A273C5"/>
    <w:rsid w:val="00A306C2"/>
    <w:rsid w:val="00A32590"/>
    <w:rsid w:val="00A327ED"/>
    <w:rsid w:val="00A352C9"/>
    <w:rsid w:val="00A355BD"/>
    <w:rsid w:val="00A35718"/>
    <w:rsid w:val="00A37A08"/>
    <w:rsid w:val="00A41C1F"/>
    <w:rsid w:val="00A4318E"/>
    <w:rsid w:val="00A566CB"/>
    <w:rsid w:val="00A67355"/>
    <w:rsid w:val="00A7462A"/>
    <w:rsid w:val="00A8181B"/>
    <w:rsid w:val="00A8393F"/>
    <w:rsid w:val="00A968A5"/>
    <w:rsid w:val="00AA0A05"/>
    <w:rsid w:val="00AA26C7"/>
    <w:rsid w:val="00AA47FE"/>
    <w:rsid w:val="00AB00F6"/>
    <w:rsid w:val="00AB3E6E"/>
    <w:rsid w:val="00AB5C98"/>
    <w:rsid w:val="00AC7C9E"/>
    <w:rsid w:val="00AC7EEF"/>
    <w:rsid w:val="00AD1722"/>
    <w:rsid w:val="00AD239C"/>
    <w:rsid w:val="00AD7F50"/>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4D39"/>
    <w:rsid w:val="00B754F3"/>
    <w:rsid w:val="00BA2C3C"/>
    <w:rsid w:val="00BB525F"/>
    <w:rsid w:val="00BB5BCC"/>
    <w:rsid w:val="00BB6E3E"/>
    <w:rsid w:val="00BD0C1B"/>
    <w:rsid w:val="00BE0E75"/>
    <w:rsid w:val="00BE1983"/>
    <w:rsid w:val="00BE4681"/>
    <w:rsid w:val="00BE75B4"/>
    <w:rsid w:val="00BE7E24"/>
    <w:rsid w:val="00BF173E"/>
    <w:rsid w:val="00BF7629"/>
    <w:rsid w:val="00C02F71"/>
    <w:rsid w:val="00C03066"/>
    <w:rsid w:val="00C04780"/>
    <w:rsid w:val="00C15B1A"/>
    <w:rsid w:val="00C3112C"/>
    <w:rsid w:val="00C35502"/>
    <w:rsid w:val="00C37EFB"/>
    <w:rsid w:val="00C50BDB"/>
    <w:rsid w:val="00C57197"/>
    <w:rsid w:val="00C63237"/>
    <w:rsid w:val="00C67778"/>
    <w:rsid w:val="00C72E58"/>
    <w:rsid w:val="00C86FAA"/>
    <w:rsid w:val="00C878DA"/>
    <w:rsid w:val="00C87AC6"/>
    <w:rsid w:val="00C976BE"/>
    <w:rsid w:val="00C97E25"/>
    <w:rsid w:val="00C97F88"/>
    <w:rsid w:val="00CA1378"/>
    <w:rsid w:val="00CA7B21"/>
    <w:rsid w:val="00CB0266"/>
    <w:rsid w:val="00CB0F5E"/>
    <w:rsid w:val="00CB2732"/>
    <w:rsid w:val="00CE1A11"/>
    <w:rsid w:val="00CE28AA"/>
    <w:rsid w:val="00CE6B55"/>
    <w:rsid w:val="00CF109A"/>
    <w:rsid w:val="00CF421E"/>
    <w:rsid w:val="00CF6330"/>
    <w:rsid w:val="00D13ABE"/>
    <w:rsid w:val="00D16A1C"/>
    <w:rsid w:val="00D23B17"/>
    <w:rsid w:val="00D24B83"/>
    <w:rsid w:val="00D24F54"/>
    <w:rsid w:val="00D256CB"/>
    <w:rsid w:val="00D32543"/>
    <w:rsid w:val="00D40158"/>
    <w:rsid w:val="00D408D4"/>
    <w:rsid w:val="00D433C1"/>
    <w:rsid w:val="00D43C46"/>
    <w:rsid w:val="00D45229"/>
    <w:rsid w:val="00D45C26"/>
    <w:rsid w:val="00D45D1C"/>
    <w:rsid w:val="00D471DD"/>
    <w:rsid w:val="00D5111E"/>
    <w:rsid w:val="00D51770"/>
    <w:rsid w:val="00D56084"/>
    <w:rsid w:val="00D5677E"/>
    <w:rsid w:val="00D57354"/>
    <w:rsid w:val="00D62A9A"/>
    <w:rsid w:val="00D65239"/>
    <w:rsid w:val="00D65980"/>
    <w:rsid w:val="00D75C7F"/>
    <w:rsid w:val="00D9645E"/>
    <w:rsid w:val="00DA0532"/>
    <w:rsid w:val="00DA4173"/>
    <w:rsid w:val="00DA66B2"/>
    <w:rsid w:val="00DB09A4"/>
    <w:rsid w:val="00DC23A4"/>
    <w:rsid w:val="00DC5E38"/>
    <w:rsid w:val="00DC62E7"/>
    <w:rsid w:val="00DC73AD"/>
    <w:rsid w:val="00DD16C4"/>
    <w:rsid w:val="00DD2870"/>
    <w:rsid w:val="00DE45C9"/>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6856"/>
    <w:rsid w:val="00E47BF2"/>
    <w:rsid w:val="00E52B53"/>
    <w:rsid w:val="00E556AF"/>
    <w:rsid w:val="00E60BFC"/>
    <w:rsid w:val="00E660D6"/>
    <w:rsid w:val="00E70F7F"/>
    <w:rsid w:val="00E71579"/>
    <w:rsid w:val="00E81ACD"/>
    <w:rsid w:val="00E872A7"/>
    <w:rsid w:val="00E90F14"/>
    <w:rsid w:val="00EA58C9"/>
    <w:rsid w:val="00EA5DEE"/>
    <w:rsid w:val="00EB07D7"/>
    <w:rsid w:val="00EB1BD1"/>
    <w:rsid w:val="00EB49EB"/>
    <w:rsid w:val="00EB6181"/>
    <w:rsid w:val="00EB67C0"/>
    <w:rsid w:val="00EC43F8"/>
    <w:rsid w:val="00EC749D"/>
    <w:rsid w:val="00ED6BB7"/>
    <w:rsid w:val="00EE1BA7"/>
    <w:rsid w:val="00EE4137"/>
    <w:rsid w:val="00EE68A9"/>
    <w:rsid w:val="00EE7411"/>
    <w:rsid w:val="00EF3DA5"/>
    <w:rsid w:val="00EF60A9"/>
    <w:rsid w:val="00EF7114"/>
    <w:rsid w:val="00EF7501"/>
    <w:rsid w:val="00F0656F"/>
    <w:rsid w:val="00F30C12"/>
    <w:rsid w:val="00F418EC"/>
    <w:rsid w:val="00F5023B"/>
    <w:rsid w:val="00F56160"/>
    <w:rsid w:val="00F663D7"/>
    <w:rsid w:val="00F676B0"/>
    <w:rsid w:val="00F67DF1"/>
    <w:rsid w:val="00F7520A"/>
    <w:rsid w:val="00F75DD1"/>
    <w:rsid w:val="00F94B8E"/>
    <w:rsid w:val="00F97363"/>
    <w:rsid w:val="00FA4B87"/>
    <w:rsid w:val="00FA58D9"/>
    <w:rsid w:val="00FA692C"/>
    <w:rsid w:val="00FB28FF"/>
    <w:rsid w:val="00FC7756"/>
    <w:rsid w:val="00FE46F3"/>
    <w:rsid w:val="00FE4CC4"/>
    <w:rsid w:val="00FE79B9"/>
    <w:rsid w:val="00FF2243"/>
    <w:rsid w:val="00FF7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6F823A"/>
  <w15:docId w15:val="{46A026F4-88D8-4965-A108-FE303A254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 w:type="paragraph" w:styleId="TOC">
    <w:name w:val="TOC Heading"/>
    <w:basedOn w:val="1"/>
    <w:next w:val="a"/>
    <w:uiPriority w:val="39"/>
    <w:unhideWhenUsed/>
    <w:qFormat/>
    <w:rsid w:val="00881C23"/>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1803500988">
      <w:bodyDiv w:val="1"/>
      <w:marLeft w:val="0"/>
      <w:marRight w:val="0"/>
      <w:marTop w:val="0"/>
      <w:marBottom w:val="0"/>
      <w:divBdr>
        <w:top w:val="none" w:sz="0" w:space="0" w:color="auto"/>
        <w:left w:val="none" w:sz="0" w:space="0" w:color="auto"/>
        <w:bottom w:val="none" w:sz="0" w:space="0" w:color="auto"/>
        <w:right w:val="none" w:sz="0" w:space="0" w:color="auto"/>
      </w:divBdr>
      <w:divsChild>
        <w:div w:id="1073774547">
          <w:marLeft w:val="0"/>
          <w:marRight w:val="0"/>
          <w:marTop w:val="0"/>
          <w:marBottom w:val="0"/>
          <w:divBdr>
            <w:top w:val="none" w:sz="0" w:space="0" w:color="auto"/>
            <w:left w:val="none" w:sz="0" w:space="0" w:color="auto"/>
            <w:bottom w:val="none" w:sz="0" w:space="0" w:color="auto"/>
            <w:right w:val="none" w:sz="0" w:space="0" w:color="auto"/>
          </w:divBdr>
          <w:divsChild>
            <w:div w:id="427845224">
              <w:marLeft w:val="0"/>
              <w:marRight w:val="0"/>
              <w:marTop w:val="0"/>
              <w:marBottom w:val="0"/>
              <w:divBdr>
                <w:top w:val="none" w:sz="0" w:space="0" w:color="auto"/>
                <w:left w:val="none" w:sz="0" w:space="0" w:color="auto"/>
                <w:bottom w:val="none" w:sz="0" w:space="0" w:color="auto"/>
                <w:right w:val="none" w:sz="0" w:space="0" w:color="auto"/>
              </w:divBdr>
              <w:divsChild>
                <w:div w:id="1508444134">
                  <w:marLeft w:val="0"/>
                  <w:marRight w:val="0"/>
                  <w:marTop w:val="0"/>
                  <w:marBottom w:val="0"/>
                  <w:divBdr>
                    <w:top w:val="none" w:sz="0" w:space="0" w:color="auto"/>
                    <w:left w:val="none" w:sz="0" w:space="0" w:color="auto"/>
                    <w:bottom w:val="none" w:sz="0" w:space="0" w:color="auto"/>
                    <w:right w:val="none" w:sz="0" w:space="0" w:color="auto"/>
                  </w:divBdr>
                  <w:divsChild>
                    <w:div w:id="1895771448">
                      <w:marLeft w:val="150"/>
                      <w:marRight w:val="150"/>
                      <w:marTop w:val="120"/>
                      <w:marBottom w:val="0"/>
                      <w:divBdr>
                        <w:top w:val="none" w:sz="0" w:space="0" w:color="auto"/>
                        <w:left w:val="none" w:sz="0" w:space="0" w:color="auto"/>
                        <w:bottom w:val="none" w:sz="0" w:space="0" w:color="auto"/>
                        <w:right w:val="none" w:sz="0" w:space="0" w:color="auto"/>
                      </w:divBdr>
                      <w:divsChild>
                        <w:div w:id="978992158">
                          <w:marLeft w:val="0"/>
                          <w:marRight w:val="0"/>
                          <w:marTop w:val="0"/>
                          <w:marBottom w:val="0"/>
                          <w:divBdr>
                            <w:top w:val="none" w:sz="0" w:space="0" w:color="auto"/>
                            <w:left w:val="none" w:sz="0" w:space="0" w:color="auto"/>
                            <w:bottom w:val="none" w:sz="0" w:space="0" w:color="auto"/>
                            <w:right w:val="single" w:sz="6" w:space="8" w:color="DDDDDD"/>
                          </w:divBdr>
                        </w:div>
                      </w:divsChild>
                    </w:div>
                  </w:divsChild>
                </w:div>
              </w:divsChild>
            </w:div>
          </w:divsChild>
        </w:div>
      </w:divsChild>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z\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17705-9357-42DC-986F-D6FADA702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tmp2.dotx</Template>
  <TotalTime>1</TotalTime>
  <Pages>8</Pages>
  <Words>509</Words>
  <Characters>2904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3407</CharactersWithSpaces>
  <SharedDoc>false</SharedDoc>
  <HLinks>
    <vt:vector size="114" baseType="variant">
      <vt:variant>
        <vt:i4>1769521</vt:i4>
      </vt:variant>
      <vt:variant>
        <vt:i4>104</vt:i4>
      </vt:variant>
      <vt:variant>
        <vt:i4>0</vt:i4>
      </vt:variant>
      <vt:variant>
        <vt:i4>5</vt:i4>
      </vt:variant>
      <vt:variant>
        <vt:lpwstr/>
      </vt:variant>
      <vt:variant>
        <vt:lpwstr>_Toc13735925</vt:lpwstr>
      </vt:variant>
      <vt:variant>
        <vt:i4>1703985</vt:i4>
      </vt:variant>
      <vt:variant>
        <vt:i4>98</vt:i4>
      </vt:variant>
      <vt:variant>
        <vt:i4>0</vt:i4>
      </vt:variant>
      <vt:variant>
        <vt:i4>5</vt:i4>
      </vt:variant>
      <vt:variant>
        <vt:lpwstr/>
      </vt:variant>
      <vt:variant>
        <vt:lpwstr>_Toc13735924</vt:lpwstr>
      </vt:variant>
      <vt:variant>
        <vt:i4>1900593</vt:i4>
      </vt:variant>
      <vt:variant>
        <vt:i4>92</vt:i4>
      </vt:variant>
      <vt:variant>
        <vt:i4>0</vt:i4>
      </vt:variant>
      <vt:variant>
        <vt:i4>5</vt:i4>
      </vt:variant>
      <vt:variant>
        <vt:lpwstr/>
      </vt:variant>
      <vt:variant>
        <vt:lpwstr>_Toc13735923</vt:lpwstr>
      </vt:variant>
      <vt:variant>
        <vt:i4>1835057</vt:i4>
      </vt:variant>
      <vt:variant>
        <vt:i4>86</vt:i4>
      </vt:variant>
      <vt:variant>
        <vt:i4>0</vt:i4>
      </vt:variant>
      <vt:variant>
        <vt:i4>5</vt:i4>
      </vt:variant>
      <vt:variant>
        <vt:lpwstr/>
      </vt:variant>
      <vt:variant>
        <vt:lpwstr>_Toc13735922</vt:lpwstr>
      </vt:variant>
      <vt:variant>
        <vt:i4>2031665</vt:i4>
      </vt:variant>
      <vt:variant>
        <vt:i4>80</vt:i4>
      </vt:variant>
      <vt:variant>
        <vt:i4>0</vt:i4>
      </vt:variant>
      <vt:variant>
        <vt:i4>5</vt:i4>
      </vt:variant>
      <vt:variant>
        <vt:lpwstr/>
      </vt:variant>
      <vt:variant>
        <vt:lpwstr>_Toc13735921</vt:lpwstr>
      </vt:variant>
      <vt:variant>
        <vt:i4>1966129</vt:i4>
      </vt:variant>
      <vt:variant>
        <vt:i4>74</vt:i4>
      </vt:variant>
      <vt:variant>
        <vt:i4>0</vt:i4>
      </vt:variant>
      <vt:variant>
        <vt:i4>5</vt:i4>
      </vt:variant>
      <vt:variant>
        <vt:lpwstr/>
      </vt:variant>
      <vt:variant>
        <vt:lpwstr>_Toc13735920</vt:lpwstr>
      </vt:variant>
      <vt:variant>
        <vt:i4>1507378</vt:i4>
      </vt:variant>
      <vt:variant>
        <vt:i4>68</vt:i4>
      </vt:variant>
      <vt:variant>
        <vt:i4>0</vt:i4>
      </vt:variant>
      <vt:variant>
        <vt:i4>5</vt:i4>
      </vt:variant>
      <vt:variant>
        <vt:lpwstr/>
      </vt:variant>
      <vt:variant>
        <vt:lpwstr>_Toc13735919</vt:lpwstr>
      </vt:variant>
      <vt:variant>
        <vt:i4>1441842</vt:i4>
      </vt:variant>
      <vt:variant>
        <vt:i4>62</vt:i4>
      </vt:variant>
      <vt:variant>
        <vt:i4>0</vt:i4>
      </vt:variant>
      <vt:variant>
        <vt:i4>5</vt:i4>
      </vt:variant>
      <vt:variant>
        <vt:lpwstr/>
      </vt:variant>
      <vt:variant>
        <vt:lpwstr>_Toc13735918</vt:lpwstr>
      </vt:variant>
      <vt:variant>
        <vt:i4>1638450</vt:i4>
      </vt:variant>
      <vt:variant>
        <vt:i4>56</vt:i4>
      </vt:variant>
      <vt:variant>
        <vt:i4>0</vt:i4>
      </vt:variant>
      <vt:variant>
        <vt:i4>5</vt:i4>
      </vt:variant>
      <vt:variant>
        <vt:lpwstr/>
      </vt:variant>
      <vt:variant>
        <vt:lpwstr>_Toc13735917</vt:lpwstr>
      </vt:variant>
      <vt:variant>
        <vt:i4>1572914</vt:i4>
      </vt:variant>
      <vt:variant>
        <vt:i4>50</vt:i4>
      </vt:variant>
      <vt:variant>
        <vt:i4>0</vt:i4>
      </vt:variant>
      <vt:variant>
        <vt:i4>5</vt:i4>
      </vt:variant>
      <vt:variant>
        <vt:lpwstr/>
      </vt:variant>
      <vt:variant>
        <vt:lpwstr>_Toc13735916</vt:lpwstr>
      </vt:variant>
      <vt:variant>
        <vt:i4>1769522</vt:i4>
      </vt:variant>
      <vt:variant>
        <vt:i4>44</vt:i4>
      </vt:variant>
      <vt:variant>
        <vt:i4>0</vt:i4>
      </vt:variant>
      <vt:variant>
        <vt:i4>5</vt:i4>
      </vt:variant>
      <vt:variant>
        <vt:lpwstr/>
      </vt:variant>
      <vt:variant>
        <vt:lpwstr>_Toc13735915</vt:lpwstr>
      </vt:variant>
      <vt:variant>
        <vt:i4>1703986</vt:i4>
      </vt:variant>
      <vt:variant>
        <vt:i4>38</vt:i4>
      </vt:variant>
      <vt:variant>
        <vt:i4>0</vt:i4>
      </vt:variant>
      <vt:variant>
        <vt:i4>5</vt:i4>
      </vt:variant>
      <vt:variant>
        <vt:lpwstr/>
      </vt:variant>
      <vt:variant>
        <vt:lpwstr>_Toc13735914</vt:lpwstr>
      </vt:variant>
      <vt:variant>
        <vt:i4>1900594</vt:i4>
      </vt:variant>
      <vt:variant>
        <vt:i4>32</vt:i4>
      </vt:variant>
      <vt:variant>
        <vt:i4>0</vt:i4>
      </vt:variant>
      <vt:variant>
        <vt:i4>5</vt:i4>
      </vt:variant>
      <vt:variant>
        <vt:lpwstr/>
      </vt:variant>
      <vt:variant>
        <vt:lpwstr>_Toc13735913</vt:lpwstr>
      </vt:variant>
      <vt:variant>
        <vt:i4>1835058</vt:i4>
      </vt:variant>
      <vt:variant>
        <vt:i4>26</vt:i4>
      </vt:variant>
      <vt:variant>
        <vt:i4>0</vt:i4>
      </vt:variant>
      <vt:variant>
        <vt:i4>5</vt:i4>
      </vt:variant>
      <vt:variant>
        <vt:lpwstr/>
      </vt:variant>
      <vt:variant>
        <vt:lpwstr>_Toc13735912</vt:lpwstr>
      </vt:variant>
      <vt:variant>
        <vt:i4>2031666</vt:i4>
      </vt:variant>
      <vt:variant>
        <vt:i4>20</vt:i4>
      </vt:variant>
      <vt:variant>
        <vt:i4>0</vt:i4>
      </vt:variant>
      <vt:variant>
        <vt:i4>5</vt:i4>
      </vt:variant>
      <vt:variant>
        <vt:lpwstr/>
      </vt:variant>
      <vt:variant>
        <vt:lpwstr>_Toc13735911</vt:lpwstr>
      </vt:variant>
      <vt:variant>
        <vt:i4>1966130</vt:i4>
      </vt:variant>
      <vt:variant>
        <vt:i4>14</vt:i4>
      </vt:variant>
      <vt:variant>
        <vt:i4>0</vt:i4>
      </vt:variant>
      <vt:variant>
        <vt:i4>5</vt:i4>
      </vt:variant>
      <vt:variant>
        <vt:lpwstr/>
      </vt:variant>
      <vt:variant>
        <vt:lpwstr>_Toc13735910</vt:lpwstr>
      </vt:variant>
      <vt:variant>
        <vt:i4>1507379</vt:i4>
      </vt:variant>
      <vt:variant>
        <vt:i4>8</vt:i4>
      </vt:variant>
      <vt:variant>
        <vt:i4>0</vt:i4>
      </vt:variant>
      <vt:variant>
        <vt:i4>5</vt:i4>
      </vt:variant>
      <vt:variant>
        <vt:lpwstr/>
      </vt:variant>
      <vt:variant>
        <vt:lpwstr>_Toc13735909</vt:lpwstr>
      </vt:variant>
      <vt:variant>
        <vt:i4>1441843</vt:i4>
      </vt:variant>
      <vt:variant>
        <vt:i4>2</vt:i4>
      </vt:variant>
      <vt:variant>
        <vt:i4>0</vt:i4>
      </vt:variant>
      <vt:variant>
        <vt:i4>5</vt:i4>
      </vt:variant>
      <vt:variant>
        <vt:lpwstr/>
      </vt:variant>
      <vt:variant>
        <vt:lpwstr>_Toc13735908</vt:lpwstr>
      </vt:variant>
      <vt:variant>
        <vt:i4>7798903</vt:i4>
      </vt:variant>
      <vt:variant>
        <vt:i4>0</vt:i4>
      </vt:variant>
      <vt:variant>
        <vt:i4>0</vt:i4>
      </vt:variant>
      <vt:variant>
        <vt:i4>5</vt:i4>
      </vt:variant>
      <vt:variant>
        <vt:lpwstr>http://www.gbsware.cn/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室内热湿环境预计达标比例报告书</dc:title>
  <dc:creator>Jerry Smith</dc:creator>
  <cp:lastModifiedBy>Jerry Smith</cp:lastModifiedBy>
  <cp:revision>1</cp:revision>
  <cp:lastPrinted>1900-12-31T16:00:00Z</cp:lastPrinted>
  <dcterms:created xsi:type="dcterms:W3CDTF">2024-12-24T14:42:00Z</dcterms:created>
  <dcterms:modified xsi:type="dcterms:W3CDTF">2024-12-24T14:43:00Z</dcterms:modified>
</cp:coreProperties>
</file>