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农投国际低碳改造设计——绿建“变形记”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郑州大学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参与单位名称：郑州大学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咨询单位名称：郑州大学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70.0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总得分：Q=（Q0+Q1+Q2+Q3+Q4+Q5+QA）/10=107.0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5937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593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485035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48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强制性规范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