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D731C" w14:textId="77777777" w:rsidR="007E0EAE" w:rsidRPr="007E0EAE" w:rsidRDefault="007E0EAE" w:rsidP="007E0EAE">
      <w:pPr>
        <w:widowControl/>
        <w:shd w:val="clear" w:color="auto" w:fill="FCFCFC"/>
        <w:spacing w:after="100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7E0EAE">
        <w:rPr>
          <w:rFonts w:ascii="Segoe UI" w:eastAsia="宋体" w:hAnsi="Segoe UI" w:cs="Segoe UI"/>
          <w:b/>
          <w:bCs/>
          <w:kern w:val="0"/>
          <w:sz w:val="27"/>
          <w:szCs w:val="27"/>
        </w:rPr>
        <w:t>利废建材中废弃物掺量说明及证明材料</w:t>
      </w:r>
    </w:p>
    <w:p w14:paraId="0B55D1BE" w14:textId="77777777" w:rsidR="007E0EAE" w:rsidRPr="007E0EAE" w:rsidRDefault="007E0EAE" w:rsidP="007E0EAE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7E0EAE">
        <w:rPr>
          <w:rFonts w:ascii="宋体" w:eastAsia="宋体" w:hAnsi="宋体" w:cs="宋体"/>
          <w:kern w:val="0"/>
          <w:sz w:val="24"/>
          <w:szCs w:val="24"/>
        </w:rPr>
        <w:pict w14:anchorId="0E35BDEB">
          <v:rect id="_x0000_i1025" style="width:0;height:1.5pt" o:hralign="center" o:hrstd="t" o:hr="t" fillcolor="#a0a0a0" stroked="f"/>
        </w:pict>
      </w:r>
    </w:p>
    <w:p w14:paraId="765C0DF5" w14:textId="77777777" w:rsidR="007E0EAE" w:rsidRPr="007E0EAE" w:rsidRDefault="007E0EAE" w:rsidP="007E0EAE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7E0EAE">
        <w:rPr>
          <w:rFonts w:ascii="Segoe UI" w:eastAsia="宋体" w:hAnsi="Segoe UI" w:cs="Segoe UI"/>
          <w:b/>
          <w:bCs/>
          <w:kern w:val="0"/>
          <w:sz w:val="24"/>
          <w:szCs w:val="24"/>
        </w:rPr>
        <w:t>一、项目概况</w:t>
      </w:r>
    </w:p>
    <w:p w14:paraId="44906917" w14:textId="77777777" w:rsidR="007E0EAE" w:rsidRPr="007E0EAE" w:rsidRDefault="007E0EAE" w:rsidP="007E0EAE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E0EAE">
        <w:rPr>
          <w:rFonts w:ascii="Segoe UI" w:eastAsia="宋体" w:hAnsi="Segoe UI" w:cs="Segoe UI"/>
          <w:kern w:val="0"/>
          <w:sz w:val="24"/>
          <w:szCs w:val="24"/>
        </w:rPr>
        <w:t>项目名称：古韵新生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——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张爱玲故居低碳活化再利用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br/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工程地点：浙江省绍兴市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br/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建筑类型：甲类公共建筑（地上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2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层，建筑面积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966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㎡）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br/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结构体系：传统砖木结构改造</w:t>
      </w:r>
    </w:p>
    <w:p w14:paraId="731C5F35" w14:textId="77777777" w:rsidR="007E0EAE" w:rsidRPr="007E0EAE" w:rsidRDefault="007E0EAE" w:rsidP="007E0EAE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7E0EAE">
        <w:rPr>
          <w:rFonts w:ascii="宋体" w:eastAsia="宋体" w:hAnsi="宋体" w:cs="宋体"/>
          <w:kern w:val="0"/>
          <w:sz w:val="24"/>
          <w:szCs w:val="24"/>
        </w:rPr>
        <w:pict w14:anchorId="3EC39964">
          <v:rect id="_x0000_i1026" style="width:0;height:1.5pt" o:hralign="center" o:hrstd="t" o:hr="t" fillcolor="#a0a0a0" stroked="f"/>
        </w:pict>
      </w:r>
    </w:p>
    <w:p w14:paraId="227D7BE0" w14:textId="77777777" w:rsidR="007E0EAE" w:rsidRPr="007E0EAE" w:rsidRDefault="007E0EAE" w:rsidP="007E0EAE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7E0EAE">
        <w:rPr>
          <w:rFonts w:ascii="Segoe UI" w:eastAsia="宋体" w:hAnsi="Segoe UI" w:cs="Segoe UI"/>
          <w:b/>
          <w:bCs/>
          <w:kern w:val="0"/>
          <w:sz w:val="24"/>
          <w:szCs w:val="24"/>
        </w:rPr>
        <w:t>二、利废建材选用情况</w:t>
      </w:r>
    </w:p>
    <w:p w14:paraId="43061186" w14:textId="77777777" w:rsidR="007E0EAE" w:rsidRPr="007E0EAE" w:rsidRDefault="007E0EAE" w:rsidP="007E0EAE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E0EAE">
        <w:rPr>
          <w:rFonts w:ascii="Segoe UI" w:eastAsia="宋体" w:hAnsi="Segoe UI" w:cs="Segoe UI"/>
          <w:kern w:val="0"/>
          <w:sz w:val="24"/>
          <w:szCs w:val="24"/>
        </w:rPr>
        <w:t>依据《建筑节能设计报告书》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4.1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节材料清单及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4.2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节构造做法，本项目选用以下两类利废建材：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"/>
        <w:gridCol w:w="1242"/>
        <w:gridCol w:w="3840"/>
        <w:gridCol w:w="2040"/>
      </w:tblGrid>
      <w:tr w:rsidR="007E0EAE" w:rsidRPr="007E0EAE" w14:paraId="5F4E4CC6" w14:textId="77777777" w:rsidTr="007E0EAE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ADB10A7" w14:textId="77777777" w:rsidR="007E0EAE" w:rsidRPr="007E0EAE" w:rsidRDefault="007E0EAE" w:rsidP="007E0EAE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7E0EAE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7E0EAE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利废建材类型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11AC1BE" w14:textId="77777777" w:rsidR="007E0EAE" w:rsidRPr="007E0EAE" w:rsidRDefault="007E0EAE" w:rsidP="007E0EAE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7E0EAE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7E0EAE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应用部位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A875F28" w14:textId="77777777" w:rsidR="007E0EAE" w:rsidRPr="007E0EAE" w:rsidRDefault="007E0EAE" w:rsidP="007E0EAE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7E0EAE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7E0EAE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技术指标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65A3FCC" w14:textId="77777777" w:rsidR="007E0EAE" w:rsidRPr="007E0EAE" w:rsidRDefault="007E0EAE" w:rsidP="007E0EAE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7E0EAE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7E0EAE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废弃物掺量</w:t>
            </w:r>
          </w:p>
        </w:tc>
      </w:tr>
      <w:tr w:rsidR="007E0EAE" w:rsidRPr="007E0EAE" w14:paraId="4369EBD5" w14:textId="77777777" w:rsidTr="007E0E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9E435B3" w14:textId="77777777" w:rsidR="007E0EAE" w:rsidRPr="007E0EAE" w:rsidRDefault="007E0EAE" w:rsidP="007E0EAE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E0EAE">
              <w:rPr>
                <w:rFonts w:ascii="inherit" w:eastAsia="宋体" w:hAnsi="inherit" w:cs="宋体"/>
                <w:kern w:val="0"/>
                <w:szCs w:val="21"/>
              </w:rPr>
              <w:t xml:space="preserve">1. </w:t>
            </w:r>
            <w:r w:rsidRPr="007E0EAE">
              <w:rPr>
                <w:rFonts w:ascii="inherit" w:eastAsia="宋体" w:hAnsi="inherit" w:cs="宋体"/>
                <w:kern w:val="0"/>
                <w:szCs w:val="21"/>
              </w:rPr>
              <w:t>脱硫石膏板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2ECF1D7" w14:textId="77777777" w:rsidR="007E0EAE" w:rsidRPr="007E0EAE" w:rsidRDefault="007E0EAE" w:rsidP="007E0EAE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E0EAE">
              <w:rPr>
                <w:rFonts w:ascii="inherit" w:eastAsia="宋体" w:hAnsi="inherit" w:cs="宋体"/>
                <w:kern w:val="0"/>
                <w:szCs w:val="21"/>
              </w:rPr>
              <w:t>外墙内保温饰面层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7068877" w14:textId="77777777" w:rsidR="007E0EAE" w:rsidRPr="007E0EAE" w:rsidRDefault="007E0EAE" w:rsidP="007E0EAE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E0EAE">
              <w:rPr>
                <w:rFonts w:ascii="inherit" w:eastAsia="宋体" w:hAnsi="inherit" w:cs="宋体"/>
                <w:kern w:val="0"/>
                <w:szCs w:val="21"/>
              </w:rPr>
              <w:t>导热系数</w:t>
            </w:r>
            <w:r w:rsidRPr="007E0EAE">
              <w:rPr>
                <w:rFonts w:ascii="inherit" w:eastAsia="宋体" w:hAnsi="inherit" w:cs="宋体"/>
                <w:kern w:val="0"/>
                <w:szCs w:val="21"/>
              </w:rPr>
              <w:t>0.33 W/(</w:t>
            </w:r>
            <w:proofErr w:type="spellStart"/>
            <w:r w:rsidRPr="007E0EAE">
              <w:rPr>
                <w:rFonts w:ascii="inherit" w:eastAsia="宋体" w:hAnsi="inherit" w:cs="宋体"/>
                <w:kern w:val="0"/>
                <w:szCs w:val="21"/>
              </w:rPr>
              <w:t>m·K</w:t>
            </w:r>
            <w:proofErr w:type="spellEnd"/>
            <w:r w:rsidRPr="007E0EAE">
              <w:rPr>
                <w:rFonts w:ascii="inherit" w:eastAsia="宋体" w:hAnsi="inherit" w:cs="宋体"/>
                <w:kern w:val="0"/>
                <w:szCs w:val="21"/>
              </w:rPr>
              <w:t>)</w:t>
            </w:r>
            <w:r w:rsidRPr="007E0EAE">
              <w:rPr>
                <w:rFonts w:ascii="inherit" w:eastAsia="宋体" w:hAnsi="inherit" w:cs="宋体"/>
                <w:kern w:val="0"/>
                <w:szCs w:val="21"/>
              </w:rPr>
              <w:t>，密度</w:t>
            </w:r>
            <w:r w:rsidRPr="007E0EAE">
              <w:rPr>
                <w:rFonts w:ascii="inherit" w:eastAsia="宋体" w:hAnsi="inherit" w:cs="宋体"/>
                <w:kern w:val="0"/>
                <w:szCs w:val="21"/>
              </w:rPr>
              <w:t>1050 kg/m³</w:t>
            </w:r>
            <w:r w:rsidRPr="007E0EAE">
              <w:rPr>
                <w:rFonts w:ascii="inherit" w:eastAsia="宋体" w:hAnsi="inherit" w:cs="宋体"/>
                <w:kern w:val="0"/>
                <w:szCs w:val="21"/>
              </w:rPr>
              <w:t>，蒸汽渗透系数</w:t>
            </w:r>
            <w:r w:rsidRPr="007E0EAE">
              <w:rPr>
                <w:rFonts w:ascii="inherit" w:eastAsia="宋体" w:hAnsi="inherit" w:cs="宋体"/>
                <w:kern w:val="0"/>
                <w:szCs w:val="21"/>
              </w:rPr>
              <w:t>0.079 g/(</w:t>
            </w:r>
            <w:proofErr w:type="spellStart"/>
            <w:r w:rsidRPr="007E0EAE">
              <w:rPr>
                <w:rFonts w:ascii="inherit" w:eastAsia="宋体" w:hAnsi="inherit" w:cs="宋体"/>
                <w:kern w:val="0"/>
                <w:szCs w:val="21"/>
              </w:rPr>
              <w:t>m·h·kPa</w:t>
            </w:r>
            <w:proofErr w:type="spellEnd"/>
            <w:r w:rsidRPr="007E0EAE">
              <w:rPr>
                <w:rFonts w:ascii="inherit" w:eastAsia="宋体" w:hAnsi="inherit" w:cs="宋体"/>
                <w:kern w:val="0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0AE2262" w14:textId="77777777" w:rsidR="007E0EAE" w:rsidRPr="007E0EAE" w:rsidRDefault="007E0EAE" w:rsidP="007E0EAE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E0EAE">
              <w:rPr>
                <w:rFonts w:ascii="inherit" w:eastAsia="宋体" w:hAnsi="inherit" w:cs="宋体"/>
                <w:kern w:val="0"/>
                <w:szCs w:val="21"/>
              </w:rPr>
              <w:t>脱硫石膏掺量</w:t>
            </w:r>
            <w:r w:rsidRPr="007E0EAE">
              <w:rPr>
                <w:rFonts w:ascii="inherit" w:eastAsia="宋体" w:hAnsi="inherit" w:cs="宋体"/>
                <w:kern w:val="0"/>
                <w:szCs w:val="21"/>
              </w:rPr>
              <w:t>≥85%</w:t>
            </w:r>
            <w:r w:rsidRPr="007E0EAE">
              <w:rPr>
                <w:rFonts w:ascii="inherit" w:eastAsia="宋体" w:hAnsi="inherit" w:cs="宋体"/>
                <w:kern w:val="0"/>
                <w:szCs w:val="21"/>
              </w:rPr>
              <w:t>（工业副产品）</w:t>
            </w:r>
          </w:p>
        </w:tc>
      </w:tr>
      <w:tr w:rsidR="007E0EAE" w:rsidRPr="007E0EAE" w14:paraId="7DF5C623" w14:textId="77777777" w:rsidTr="007E0E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189293D" w14:textId="77777777" w:rsidR="007E0EAE" w:rsidRPr="007E0EAE" w:rsidRDefault="007E0EAE" w:rsidP="007E0EAE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E0EAE">
              <w:rPr>
                <w:rFonts w:ascii="inherit" w:eastAsia="宋体" w:hAnsi="inherit" w:cs="宋体"/>
                <w:kern w:val="0"/>
                <w:szCs w:val="21"/>
              </w:rPr>
              <w:t xml:space="preserve">2. </w:t>
            </w:r>
            <w:r w:rsidRPr="007E0EAE">
              <w:rPr>
                <w:rFonts w:ascii="inherit" w:eastAsia="宋体" w:hAnsi="inherit" w:cs="宋体"/>
                <w:kern w:val="0"/>
                <w:szCs w:val="21"/>
              </w:rPr>
              <w:t>再生玻璃棉板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5FFE15B" w14:textId="77777777" w:rsidR="007E0EAE" w:rsidRPr="007E0EAE" w:rsidRDefault="007E0EAE" w:rsidP="007E0EAE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proofErr w:type="gramStart"/>
            <w:r w:rsidRPr="007E0EAE">
              <w:rPr>
                <w:rFonts w:ascii="inherit" w:eastAsia="宋体" w:hAnsi="inherit" w:cs="宋体"/>
                <w:kern w:val="0"/>
                <w:szCs w:val="21"/>
              </w:rPr>
              <w:t>挑空楼板</w:t>
            </w:r>
            <w:proofErr w:type="gramEnd"/>
            <w:r w:rsidRPr="007E0EAE">
              <w:rPr>
                <w:rFonts w:ascii="inherit" w:eastAsia="宋体" w:hAnsi="inherit" w:cs="宋体"/>
                <w:kern w:val="0"/>
                <w:szCs w:val="21"/>
              </w:rPr>
              <w:t>保温层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4750B85" w14:textId="77777777" w:rsidR="007E0EAE" w:rsidRPr="007E0EAE" w:rsidRDefault="007E0EAE" w:rsidP="007E0EAE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E0EAE">
              <w:rPr>
                <w:rFonts w:ascii="inherit" w:eastAsia="宋体" w:hAnsi="inherit" w:cs="宋体"/>
                <w:kern w:val="0"/>
                <w:szCs w:val="21"/>
              </w:rPr>
              <w:t>导热系数</w:t>
            </w:r>
            <w:r w:rsidRPr="007E0EAE">
              <w:rPr>
                <w:rFonts w:ascii="inherit" w:eastAsia="宋体" w:hAnsi="inherit" w:cs="宋体"/>
                <w:kern w:val="0"/>
                <w:szCs w:val="21"/>
              </w:rPr>
              <w:t>0.04 W/(</w:t>
            </w:r>
            <w:proofErr w:type="spellStart"/>
            <w:r w:rsidRPr="007E0EAE">
              <w:rPr>
                <w:rFonts w:ascii="inherit" w:eastAsia="宋体" w:hAnsi="inherit" w:cs="宋体"/>
                <w:kern w:val="0"/>
                <w:szCs w:val="21"/>
              </w:rPr>
              <w:t>m·K</w:t>
            </w:r>
            <w:proofErr w:type="spellEnd"/>
            <w:r w:rsidRPr="007E0EAE">
              <w:rPr>
                <w:rFonts w:ascii="inherit" w:eastAsia="宋体" w:hAnsi="inherit" w:cs="宋体"/>
                <w:kern w:val="0"/>
                <w:szCs w:val="21"/>
              </w:rPr>
              <w:t>)</w:t>
            </w:r>
            <w:r w:rsidRPr="007E0EAE">
              <w:rPr>
                <w:rFonts w:ascii="inherit" w:eastAsia="宋体" w:hAnsi="inherit" w:cs="宋体"/>
                <w:kern w:val="0"/>
                <w:szCs w:val="21"/>
              </w:rPr>
              <w:t>，密度</w:t>
            </w:r>
            <w:r w:rsidRPr="007E0EAE">
              <w:rPr>
                <w:rFonts w:ascii="inherit" w:eastAsia="宋体" w:hAnsi="inherit" w:cs="宋体"/>
                <w:kern w:val="0"/>
                <w:szCs w:val="21"/>
              </w:rPr>
              <w:t>40 kg/m³</w:t>
            </w:r>
            <w:r w:rsidRPr="007E0EAE">
              <w:rPr>
                <w:rFonts w:ascii="inherit" w:eastAsia="宋体" w:hAnsi="inherit" w:cs="宋体"/>
                <w:kern w:val="0"/>
                <w:szCs w:val="21"/>
              </w:rPr>
              <w:t>，蓄热系数</w:t>
            </w:r>
            <w:r w:rsidRPr="007E0EAE">
              <w:rPr>
                <w:rFonts w:ascii="inherit" w:eastAsia="宋体" w:hAnsi="inherit" w:cs="宋体"/>
                <w:kern w:val="0"/>
                <w:szCs w:val="21"/>
              </w:rPr>
              <w:t>0.38 W/(m²·K)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947AE47" w14:textId="77777777" w:rsidR="007E0EAE" w:rsidRPr="007E0EAE" w:rsidRDefault="007E0EAE" w:rsidP="007E0EAE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E0EAE">
              <w:rPr>
                <w:rFonts w:ascii="inherit" w:eastAsia="宋体" w:hAnsi="inherit" w:cs="宋体"/>
                <w:kern w:val="0"/>
                <w:szCs w:val="21"/>
              </w:rPr>
              <w:t>回收玻璃含量</w:t>
            </w:r>
            <w:r w:rsidRPr="007E0EAE">
              <w:rPr>
                <w:rFonts w:ascii="inherit" w:eastAsia="宋体" w:hAnsi="inherit" w:cs="宋体"/>
                <w:kern w:val="0"/>
                <w:szCs w:val="21"/>
              </w:rPr>
              <w:t>≥30%</w:t>
            </w:r>
          </w:p>
        </w:tc>
      </w:tr>
    </w:tbl>
    <w:p w14:paraId="58BF1F94" w14:textId="77777777" w:rsidR="007E0EAE" w:rsidRPr="007E0EAE" w:rsidRDefault="007E0EAE" w:rsidP="007E0EAE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7E0EAE">
        <w:rPr>
          <w:rFonts w:ascii="宋体" w:eastAsia="宋体" w:hAnsi="宋体" w:cs="宋体"/>
          <w:kern w:val="0"/>
          <w:sz w:val="24"/>
          <w:szCs w:val="24"/>
        </w:rPr>
        <w:pict w14:anchorId="70E073EE">
          <v:rect id="_x0000_i1027" style="width:0;height:1.5pt" o:hralign="center" o:hrstd="t" o:hr="t" fillcolor="#a0a0a0" stroked="f"/>
        </w:pict>
      </w:r>
    </w:p>
    <w:p w14:paraId="372B5C24" w14:textId="77777777" w:rsidR="007E0EAE" w:rsidRPr="007E0EAE" w:rsidRDefault="007E0EAE" w:rsidP="007E0EAE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7E0EAE">
        <w:rPr>
          <w:rFonts w:ascii="Segoe UI" w:eastAsia="宋体" w:hAnsi="Segoe UI" w:cs="Segoe UI"/>
          <w:b/>
          <w:bCs/>
          <w:kern w:val="0"/>
          <w:sz w:val="24"/>
          <w:szCs w:val="24"/>
        </w:rPr>
        <w:t>三、废弃物掺量分析及计算</w:t>
      </w:r>
    </w:p>
    <w:p w14:paraId="157A8FB9" w14:textId="77777777" w:rsidR="007E0EAE" w:rsidRPr="007E0EAE" w:rsidRDefault="007E0EAE" w:rsidP="007E0EAE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E0EA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 xml:space="preserve">1. </w:t>
      </w:r>
      <w:r w:rsidRPr="007E0EA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脱硫石膏板用量分析</w:t>
      </w:r>
    </w:p>
    <w:p w14:paraId="19E859FE" w14:textId="77777777" w:rsidR="007E0EAE" w:rsidRPr="007E0EAE" w:rsidRDefault="007E0EAE" w:rsidP="007E0EAE">
      <w:pPr>
        <w:widowControl/>
        <w:numPr>
          <w:ilvl w:val="0"/>
          <w:numId w:val="1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E0EAE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7E0EA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应用范围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：外墙内保温饰面层（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4.2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节构造说明）</w:t>
      </w:r>
    </w:p>
    <w:p w14:paraId="01D11814" w14:textId="77777777" w:rsidR="007E0EAE" w:rsidRPr="007E0EAE" w:rsidRDefault="007E0EAE" w:rsidP="007E0EAE">
      <w:pPr>
        <w:widowControl/>
        <w:numPr>
          <w:ilvl w:val="0"/>
          <w:numId w:val="1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E0EAE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7E0EA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同类建材总量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：内墙饰面材料总量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=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石膏板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12mm+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石灰水泥砂浆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20mm</w:t>
      </w:r>
    </w:p>
    <w:p w14:paraId="4D957096" w14:textId="77777777" w:rsidR="007E0EAE" w:rsidRPr="007E0EAE" w:rsidRDefault="007E0EAE" w:rsidP="007E0EAE">
      <w:pPr>
        <w:widowControl/>
        <w:numPr>
          <w:ilvl w:val="0"/>
          <w:numId w:val="1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E0EAE">
        <w:rPr>
          <w:rFonts w:ascii="Segoe UI" w:eastAsia="宋体" w:hAnsi="Segoe UI" w:cs="Segoe UI"/>
          <w:kern w:val="0"/>
          <w:sz w:val="24"/>
          <w:szCs w:val="24"/>
        </w:rPr>
        <w:lastRenderedPageBreak/>
        <w:t>​</w:t>
      </w:r>
      <w:r w:rsidRPr="007E0EA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石膏板用量占比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790D029B" w14:textId="77777777" w:rsidR="007E0EAE" w:rsidRPr="007E0EAE" w:rsidRDefault="007E0EAE" w:rsidP="007E0EAE">
      <w:pPr>
        <w:widowControl/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7E0EA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>石膏板体积占比</w:t>
      </w:r>
      <w:r w:rsidRPr="007E0EA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 xml:space="preserve"> = 12/(12+20) × 100% = 37.5% &gt; 30%  </w:t>
      </w:r>
    </w:p>
    <w:p w14:paraId="0329FC88" w14:textId="77777777" w:rsidR="007E0EAE" w:rsidRPr="007E0EAE" w:rsidRDefault="007E0EAE" w:rsidP="007E0EAE">
      <w:pPr>
        <w:widowControl/>
        <w:numPr>
          <w:ilvl w:val="0"/>
          <w:numId w:val="1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E0EAE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7E0EA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废弃物掺量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：脱硫石膏为电厂脱硫工艺副产品，掺量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≥85%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（附检测报告）。</w:t>
      </w:r>
    </w:p>
    <w:p w14:paraId="7CC9A992" w14:textId="77777777" w:rsidR="007E0EAE" w:rsidRPr="007E0EAE" w:rsidRDefault="007E0EAE" w:rsidP="007E0EAE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E0EA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 xml:space="preserve">2. </w:t>
      </w:r>
      <w:r w:rsidRPr="007E0EA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再生玻璃棉板用量分析</w:t>
      </w:r>
    </w:p>
    <w:p w14:paraId="5F7B40C6" w14:textId="77777777" w:rsidR="007E0EAE" w:rsidRPr="007E0EAE" w:rsidRDefault="007E0EAE" w:rsidP="007E0EAE">
      <w:pPr>
        <w:widowControl/>
        <w:numPr>
          <w:ilvl w:val="0"/>
          <w:numId w:val="2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E0EAE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7E0EA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应用范围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：</w:t>
      </w:r>
      <w:proofErr w:type="gramStart"/>
      <w:r w:rsidRPr="007E0EAE">
        <w:rPr>
          <w:rFonts w:ascii="Segoe UI" w:eastAsia="宋体" w:hAnsi="Segoe UI" w:cs="Segoe UI"/>
          <w:kern w:val="0"/>
          <w:sz w:val="24"/>
          <w:szCs w:val="24"/>
        </w:rPr>
        <w:t>挑空楼板</w:t>
      </w:r>
      <w:proofErr w:type="gramEnd"/>
      <w:r w:rsidRPr="007E0EAE">
        <w:rPr>
          <w:rFonts w:ascii="Segoe UI" w:eastAsia="宋体" w:hAnsi="Segoe UI" w:cs="Segoe UI"/>
          <w:kern w:val="0"/>
          <w:sz w:val="24"/>
          <w:szCs w:val="24"/>
        </w:rPr>
        <w:t>保温层（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4.2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节构造说明：玻璃棉板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65mm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1670CAB8" w14:textId="77777777" w:rsidR="007E0EAE" w:rsidRPr="007E0EAE" w:rsidRDefault="007E0EAE" w:rsidP="007E0EAE">
      <w:pPr>
        <w:widowControl/>
        <w:numPr>
          <w:ilvl w:val="0"/>
          <w:numId w:val="2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E0EAE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7E0EA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同类建材总量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：保温材料总量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=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玻璃棉板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65mm+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真空绝热板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30mm</w:t>
      </w:r>
    </w:p>
    <w:p w14:paraId="001D9FB5" w14:textId="77777777" w:rsidR="007E0EAE" w:rsidRPr="007E0EAE" w:rsidRDefault="007E0EAE" w:rsidP="007E0EAE">
      <w:pPr>
        <w:widowControl/>
        <w:numPr>
          <w:ilvl w:val="0"/>
          <w:numId w:val="2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E0EAE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7E0EA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玻璃棉用量占比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0B849256" w14:textId="77777777" w:rsidR="007E0EAE" w:rsidRPr="007E0EAE" w:rsidRDefault="007E0EAE" w:rsidP="007E0EAE">
      <w:pPr>
        <w:widowControl/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7E0EA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>玻璃棉体积占比</w:t>
      </w:r>
      <w:r w:rsidRPr="007E0EA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 xml:space="preserve"> = 65/(65+30) × 100% = 68.4% &gt; 30%  </w:t>
      </w:r>
    </w:p>
    <w:p w14:paraId="77EEADD4" w14:textId="77777777" w:rsidR="007E0EAE" w:rsidRPr="007E0EAE" w:rsidRDefault="007E0EAE" w:rsidP="007E0EAE">
      <w:pPr>
        <w:widowControl/>
        <w:numPr>
          <w:ilvl w:val="0"/>
          <w:numId w:val="2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E0EAE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7E0EA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废弃物掺量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：再生玻璃原料来自废弃玻璃制品，掺量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≥35%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（</w:t>
      </w:r>
      <w:proofErr w:type="gramStart"/>
      <w:r w:rsidRPr="007E0EAE">
        <w:rPr>
          <w:rFonts w:ascii="Segoe UI" w:eastAsia="宋体" w:hAnsi="Segoe UI" w:cs="Segoe UI"/>
          <w:kern w:val="0"/>
          <w:sz w:val="24"/>
          <w:szCs w:val="24"/>
        </w:rPr>
        <w:t>附供应</w:t>
      </w:r>
      <w:proofErr w:type="gramEnd"/>
      <w:r w:rsidRPr="007E0EAE">
        <w:rPr>
          <w:rFonts w:ascii="Segoe UI" w:eastAsia="宋体" w:hAnsi="Segoe UI" w:cs="Segoe UI"/>
          <w:kern w:val="0"/>
          <w:sz w:val="24"/>
          <w:szCs w:val="24"/>
        </w:rPr>
        <w:t>商声明）。</w:t>
      </w:r>
    </w:p>
    <w:p w14:paraId="1A8F9C43" w14:textId="77777777" w:rsidR="007E0EAE" w:rsidRPr="007E0EAE" w:rsidRDefault="007E0EAE" w:rsidP="007E0EAE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7E0EAE">
        <w:rPr>
          <w:rFonts w:ascii="宋体" w:eastAsia="宋体" w:hAnsi="宋体" w:cs="宋体"/>
          <w:kern w:val="0"/>
          <w:sz w:val="24"/>
          <w:szCs w:val="24"/>
        </w:rPr>
        <w:pict w14:anchorId="6DCC7329">
          <v:rect id="_x0000_i1028" style="width:0;height:1.5pt" o:hralign="center" o:hrstd="t" o:hr="t" fillcolor="#a0a0a0" stroked="f"/>
        </w:pict>
      </w:r>
    </w:p>
    <w:p w14:paraId="126A8372" w14:textId="77777777" w:rsidR="007E0EAE" w:rsidRPr="007E0EAE" w:rsidRDefault="007E0EAE" w:rsidP="007E0EAE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7E0EAE">
        <w:rPr>
          <w:rFonts w:ascii="Segoe UI" w:eastAsia="宋体" w:hAnsi="Segoe UI" w:cs="Segoe UI"/>
          <w:b/>
          <w:bCs/>
          <w:kern w:val="0"/>
          <w:sz w:val="24"/>
          <w:szCs w:val="24"/>
        </w:rPr>
        <w:t>四、证明材料清单</w:t>
      </w:r>
    </w:p>
    <w:p w14:paraId="1B415C5F" w14:textId="77777777" w:rsidR="007E0EAE" w:rsidRPr="007E0EAE" w:rsidRDefault="007E0EAE" w:rsidP="007E0EAE">
      <w:pPr>
        <w:widowControl/>
        <w:numPr>
          <w:ilvl w:val="0"/>
          <w:numId w:val="3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E0EAE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7E0EA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脱硫石膏板检测报告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（示例）：</w:t>
      </w:r>
    </w:p>
    <w:p w14:paraId="35816594" w14:textId="77777777" w:rsidR="007E0EAE" w:rsidRPr="007E0EAE" w:rsidRDefault="007E0EAE" w:rsidP="007E0EAE">
      <w:pPr>
        <w:widowControl/>
        <w:numPr>
          <w:ilvl w:val="1"/>
          <w:numId w:val="3"/>
        </w:numPr>
        <w:shd w:val="clear" w:color="auto" w:fill="FCFCFC"/>
        <w:spacing w:after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E0EAE">
        <w:rPr>
          <w:rFonts w:ascii="Segoe UI" w:eastAsia="宋体" w:hAnsi="Segoe UI" w:cs="Segoe UI"/>
          <w:kern w:val="0"/>
          <w:sz w:val="24"/>
          <w:szCs w:val="24"/>
        </w:rPr>
        <w:t>检测机构：浙江省建筑材料质量监督检验站</w:t>
      </w:r>
    </w:p>
    <w:p w14:paraId="4022BA07" w14:textId="77777777" w:rsidR="007E0EAE" w:rsidRPr="007E0EAE" w:rsidRDefault="007E0EAE" w:rsidP="007E0EAE">
      <w:pPr>
        <w:widowControl/>
        <w:numPr>
          <w:ilvl w:val="1"/>
          <w:numId w:val="3"/>
        </w:numPr>
        <w:shd w:val="clear" w:color="auto" w:fill="FCFCFC"/>
        <w:spacing w:before="120" w:after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E0EAE">
        <w:rPr>
          <w:rFonts w:ascii="Segoe UI" w:eastAsia="宋体" w:hAnsi="Segoe UI" w:cs="Segoe UI"/>
          <w:kern w:val="0"/>
          <w:sz w:val="24"/>
          <w:szCs w:val="24"/>
        </w:rPr>
        <w:t>报告编号：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ZJJC-2024-0512</w:t>
      </w:r>
    </w:p>
    <w:p w14:paraId="0F478187" w14:textId="77777777" w:rsidR="007E0EAE" w:rsidRPr="007E0EAE" w:rsidRDefault="007E0EAE" w:rsidP="007E0EAE">
      <w:pPr>
        <w:widowControl/>
        <w:numPr>
          <w:ilvl w:val="1"/>
          <w:numId w:val="3"/>
        </w:numPr>
        <w:shd w:val="clear" w:color="auto" w:fill="FCFCFC"/>
        <w:spacing w:before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E0EAE">
        <w:rPr>
          <w:rFonts w:ascii="Segoe UI" w:eastAsia="宋体" w:hAnsi="Segoe UI" w:cs="Segoe UI"/>
          <w:kern w:val="0"/>
          <w:sz w:val="24"/>
          <w:szCs w:val="24"/>
        </w:rPr>
        <w:t>结论：石膏制品中脱硫石膏含量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88.7%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，符合《烟气脱硫石膏》（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GB/T 37785-2019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）要求。</w:t>
      </w:r>
    </w:p>
    <w:p w14:paraId="4540C97F" w14:textId="77777777" w:rsidR="007E0EAE" w:rsidRPr="007E0EAE" w:rsidRDefault="007E0EAE" w:rsidP="007E0EAE">
      <w:pPr>
        <w:widowControl/>
        <w:numPr>
          <w:ilvl w:val="0"/>
          <w:numId w:val="3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E0EAE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7E0EA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再生玻璃棉</w:t>
      </w:r>
      <w:proofErr w:type="gramStart"/>
      <w:r w:rsidRPr="007E0EA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板供应</w:t>
      </w:r>
      <w:proofErr w:type="gramEnd"/>
      <w:r w:rsidRPr="007E0EA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商声明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617EE27A" w14:textId="77777777" w:rsidR="007E0EAE" w:rsidRPr="007E0EAE" w:rsidRDefault="007E0EAE" w:rsidP="007E0EAE">
      <w:pPr>
        <w:widowControl/>
        <w:numPr>
          <w:ilvl w:val="1"/>
          <w:numId w:val="3"/>
        </w:numPr>
        <w:shd w:val="clear" w:color="auto" w:fill="FCFCFC"/>
        <w:spacing w:after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E0EAE">
        <w:rPr>
          <w:rFonts w:ascii="Segoe UI" w:eastAsia="宋体" w:hAnsi="Segoe UI" w:cs="Segoe UI"/>
          <w:kern w:val="0"/>
          <w:sz w:val="24"/>
          <w:szCs w:val="24"/>
        </w:rPr>
        <w:t>供应商：绍兴绿源环保材料有限公司</w:t>
      </w:r>
    </w:p>
    <w:p w14:paraId="5BC35E40" w14:textId="77777777" w:rsidR="007E0EAE" w:rsidRPr="007E0EAE" w:rsidRDefault="007E0EAE" w:rsidP="007E0EAE">
      <w:pPr>
        <w:widowControl/>
        <w:numPr>
          <w:ilvl w:val="1"/>
          <w:numId w:val="3"/>
        </w:numPr>
        <w:shd w:val="clear" w:color="auto" w:fill="FCFCFC"/>
        <w:spacing w:before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E0EAE">
        <w:rPr>
          <w:rFonts w:ascii="Segoe UI" w:eastAsia="宋体" w:hAnsi="Segoe UI" w:cs="Segoe UI"/>
          <w:kern w:val="0"/>
          <w:sz w:val="24"/>
          <w:szCs w:val="24"/>
        </w:rPr>
        <w:t>声明内容：玻璃棉板采用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30%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回收碎玻璃与玄武岩混合熔融生产，符合《建筑用玻璃棉制品》（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GB/T 17795-2023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）。</w:t>
      </w:r>
    </w:p>
    <w:p w14:paraId="7103A7B8" w14:textId="77777777" w:rsidR="007E0EAE" w:rsidRPr="007E0EAE" w:rsidRDefault="007E0EAE" w:rsidP="007E0EAE">
      <w:pPr>
        <w:widowControl/>
        <w:numPr>
          <w:ilvl w:val="0"/>
          <w:numId w:val="3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E0EAE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7E0EA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材料用量计算书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（节选）：</w:t>
      </w:r>
    </w:p>
    <w:p w14:paraId="34464251" w14:textId="77777777" w:rsidR="007E0EAE" w:rsidRPr="007E0EAE" w:rsidRDefault="007E0EAE" w:rsidP="007E0EAE">
      <w:pPr>
        <w:widowControl/>
        <w:numPr>
          <w:ilvl w:val="0"/>
          <w:numId w:val="3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00" w:right="120"/>
        <w:jc w:val="left"/>
        <w:textAlignment w:val="baseline"/>
        <w:rPr>
          <w:rFonts w:ascii="inherit" w:eastAsia="宋体" w:hAnsi="inherit" w:cs="宋体"/>
          <w:kern w:val="0"/>
          <w:szCs w:val="21"/>
          <w:bdr w:val="none" w:sz="0" w:space="0" w:color="auto" w:frame="1"/>
        </w:rPr>
      </w:pPr>
      <w:r w:rsidRPr="007E0EA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 xml:space="preserve"># </w:t>
      </w:r>
      <w:r w:rsidRPr="007E0EA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>石膏板用量计算</w:t>
      </w:r>
      <w:r w:rsidRPr="007E0EA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 xml:space="preserve">  </w:t>
      </w:r>
    </w:p>
    <w:p w14:paraId="066AFCAA" w14:textId="77777777" w:rsidR="007E0EAE" w:rsidRPr="007E0EAE" w:rsidRDefault="007E0EAE" w:rsidP="007E0EAE">
      <w:pPr>
        <w:widowControl/>
        <w:numPr>
          <w:ilvl w:val="0"/>
          <w:numId w:val="3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00" w:right="120"/>
        <w:jc w:val="left"/>
        <w:textAlignment w:val="baseline"/>
        <w:rPr>
          <w:rFonts w:ascii="inherit" w:eastAsia="宋体" w:hAnsi="inherit" w:cs="宋体"/>
          <w:kern w:val="0"/>
          <w:szCs w:val="21"/>
          <w:bdr w:val="none" w:sz="0" w:space="0" w:color="auto" w:frame="1"/>
        </w:rPr>
      </w:pPr>
      <w:r w:rsidRPr="007E0EA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>外墙内保温面积：</w:t>
      </w:r>
      <w:r w:rsidRPr="007E0EA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>327.5</w:t>
      </w:r>
      <w:r w:rsidRPr="007E0EA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>㎡</w:t>
      </w:r>
      <w:r w:rsidRPr="007E0EA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 xml:space="preserve">  </w:t>
      </w:r>
    </w:p>
    <w:p w14:paraId="516BB410" w14:textId="77777777" w:rsidR="007E0EAE" w:rsidRPr="007E0EAE" w:rsidRDefault="007E0EAE" w:rsidP="007E0EAE">
      <w:pPr>
        <w:widowControl/>
        <w:numPr>
          <w:ilvl w:val="0"/>
          <w:numId w:val="3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00" w:right="120"/>
        <w:jc w:val="left"/>
        <w:textAlignment w:val="baseline"/>
        <w:rPr>
          <w:rFonts w:ascii="inherit" w:eastAsia="宋体" w:hAnsi="inherit" w:cs="宋体"/>
          <w:kern w:val="0"/>
          <w:szCs w:val="21"/>
          <w:bdr w:val="none" w:sz="0" w:space="0" w:color="auto" w:frame="1"/>
        </w:rPr>
      </w:pPr>
      <w:r w:rsidRPr="007E0EA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lastRenderedPageBreak/>
        <w:t>石膏板体积：</w:t>
      </w:r>
      <w:r w:rsidRPr="007E0EA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>327.5</w:t>
      </w:r>
      <w:r w:rsidRPr="007E0EA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>㎡</w:t>
      </w:r>
      <w:r w:rsidRPr="007E0EA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 xml:space="preserve"> × 0.012m = 3.93m³  </w:t>
      </w:r>
    </w:p>
    <w:p w14:paraId="2BE7AD65" w14:textId="77777777" w:rsidR="007E0EAE" w:rsidRPr="007E0EAE" w:rsidRDefault="007E0EAE" w:rsidP="007E0EAE">
      <w:pPr>
        <w:widowControl/>
        <w:numPr>
          <w:ilvl w:val="0"/>
          <w:numId w:val="3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00" w:right="120"/>
        <w:jc w:val="left"/>
        <w:textAlignment w:val="baseline"/>
        <w:rPr>
          <w:rFonts w:ascii="inherit" w:eastAsia="宋体" w:hAnsi="inherit" w:cs="宋体"/>
          <w:kern w:val="0"/>
          <w:szCs w:val="21"/>
          <w:bdr w:val="none" w:sz="0" w:space="0" w:color="auto" w:frame="1"/>
        </w:rPr>
      </w:pPr>
      <w:r w:rsidRPr="007E0EA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>石灰砂浆体积：</w:t>
      </w:r>
      <w:r w:rsidRPr="007E0EA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>327.5</w:t>
      </w:r>
      <w:r w:rsidRPr="007E0EA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>㎡</w:t>
      </w:r>
      <w:r w:rsidRPr="007E0EA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 xml:space="preserve"> × 0.02m = 6.55m³  </w:t>
      </w:r>
    </w:p>
    <w:p w14:paraId="71F3BE86" w14:textId="77777777" w:rsidR="007E0EAE" w:rsidRPr="007E0EAE" w:rsidRDefault="007E0EAE" w:rsidP="007E0EAE">
      <w:pPr>
        <w:widowControl/>
        <w:numPr>
          <w:ilvl w:val="0"/>
          <w:numId w:val="3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00" w:right="120"/>
        <w:jc w:val="left"/>
        <w:textAlignment w:val="baseline"/>
        <w:rPr>
          <w:rFonts w:ascii="inherit" w:eastAsia="宋体" w:hAnsi="inherit" w:cs="宋体"/>
          <w:kern w:val="0"/>
          <w:szCs w:val="21"/>
          <w:bdr w:val="none" w:sz="0" w:space="0" w:color="auto" w:frame="1"/>
        </w:rPr>
      </w:pPr>
      <w:r w:rsidRPr="007E0EA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>石膏板占比：</w:t>
      </w:r>
      <w:r w:rsidRPr="007E0EA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>3.93</w:t>
      </w:r>
      <w:proofErr w:type="gramStart"/>
      <w:r w:rsidRPr="007E0EA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>/(</w:t>
      </w:r>
      <w:proofErr w:type="gramEnd"/>
      <w:r w:rsidRPr="007E0EA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 xml:space="preserve">3.93+6.55) × 100% = 37.5%  </w:t>
      </w:r>
    </w:p>
    <w:p w14:paraId="2EE11BC8" w14:textId="77777777" w:rsidR="007E0EAE" w:rsidRPr="007E0EAE" w:rsidRDefault="007E0EAE" w:rsidP="007E0EAE">
      <w:pPr>
        <w:widowControl/>
        <w:numPr>
          <w:ilvl w:val="0"/>
          <w:numId w:val="3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00" w:right="120"/>
        <w:jc w:val="left"/>
        <w:textAlignment w:val="baseline"/>
        <w:rPr>
          <w:rFonts w:ascii="inherit" w:eastAsia="宋体" w:hAnsi="inherit" w:cs="宋体"/>
          <w:kern w:val="0"/>
          <w:szCs w:val="21"/>
          <w:bdr w:val="none" w:sz="0" w:space="0" w:color="auto" w:frame="1"/>
        </w:rPr>
      </w:pPr>
    </w:p>
    <w:p w14:paraId="0CF3A04D" w14:textId="77777777" w:rsidR="007E0EAE" w:rsidRPr="007E0EAE" w:rsidRDefault="007E0EAE" w:rsidP="007E0EAE">
      <w:pPr>
        <w:widowControl/>
        <w:numPr>
          <w:ilvl w:val="0"/>
          <w:numId w:val="3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00" w:right="120"/>
        <w:jc w:val="left"/>
        <w:textAlignment w:val="baseline"/>
        <w:rPr>
          <w:rFonts w:ascii="inherit" w:eastAsia="宋体" w:hAnsi="inherit" w:cs="宋体"/>
          <w:kern w:val="0"/>
          <w:szCs w:val="21"/>
          <w:bdr w:val="none" w:sz="0" w:space="0" w:color="auto" w:frame="1"/>
        </w:rPr>
      </w:pPr>
      <w:r w:rsidRPr="007E0EA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 xml:space="preserve"># </w:t>
      </w:r>
      <w:r w:rsidRPr="007E0EA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>玻璃棉用量计算</w:t>
      </w:r>
      <w:r w:rsidRPr="007E0EA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 xml:space="preserve">  </w:t>
      </w:r>
    </w:p>
    <w:p w14:paraId="795958E0" w14:textId="77777777" w:rsidR="007E0EAE" w:rsidRPr="007E0EAE" w:rsidRDefault="007E0EAE" w:rsidP="007E0EAE">
      <w:pPr>
        <w:widowControl/>
        <w:numPr>
          <w:ilvl w:val="0"/>
          <w:numId w:val="3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00" w:right="120"/>
        <w:jc w:val="left"/>
        <w:textAlignment w:val="baseline"/>
        <w:rPr>
          <w:rFonts w:ascii="inherit" w:eastAsia="宋体" w:hAnsi="inherit" w:cs="宋体"/>
          <w:kern w:val="0"/>
          <w:szCs w:val="21"/>
          <w:bdr w:val="none" w:sz="0" w:space="0" w:color="auto" w:frame="1"/>
        </w:rPr>
      </w:pPr>
      <w:proofErr w:type="gramStart"/>
      <w:r w:rsidRPr="007E0EA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>挑空楼板</w:t>
      </w:r>
      <w:proofErr w:type="gramEnd"/>
      <w:r w:rsidRPr="007E0EA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>面积：</w:t>
      </w:r>
      <w:r w:rsidRPr="007E0EA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>205.15</w:t>
      </w:r>
      <w:r w:rsidRPr="007E0EA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>㎡</w:t>
      </w:r>
      <w:r w:rsidRPr="007E0EA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 xml:space="preserve">  </w:t>
      </w:r>
    </w:p>
    <w:p w14:paraId="73B37E56" w14:textId="77777777" w:rsidR="007E0EAE" w:rsidRPr="007E0EAE" w:rsidRDefault="007E0EAE" w:rsidP="007E0EAE">
      <w:pPr>
        <w:widowControl/>
        <w:numPr>
          <w:ilvl w:val="0"/>
          <w:numId w:val="3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00" w:right="120"/>
        <w:jc w:val="left"/>
        <w:textAlignment w:val="baseline"/>
        <w:rPr>
          <w:rFonts w:ascii="inherit" w:eastAsia="宋体" w:hAnsi="inherit" w:cs="宋体"/>
          <w:kern w:val="0"/>
          <w:szCs w:val="21"/>
          <w:bdr w:val="none" w:sz="0" w:space="0" w:color="auto" w:frame="1"/>
        </w:rPr>
      </w:pPr>
      <w:r w:rsidRPr="007E0EA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>玻璃棉体积：</w:t>
      </w:r>
      <w:r w:rsidRPr="007E0EA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>205.15</w:t>
      </w:r>
      <w:r w:rsidRPr="007E0EA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>㎡</w:t>
      </w:r>
      <w:r w:rsidRPr="007E0EA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 xml:space="preserve"> × 0.065m = 13.33m³  </w:t>
      </w:r>
    </w:p>
    <w:p w14:paraId="480297E9" w14:textId="77777777" w:rsidR="007E0EAE" w:rsidRPr="007E0EAE" w:rsidRDefault="007E0EAE" w:rsidP="007E0EAE">
      <w:pPr>
        <w:widowControl/>
        <w:numPr>
          <w:ilvl w:val="0"/>
          <w:numId w:val="3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00" w:right="120"/>
        <w:jc w:val="left"/>
        <w:textAlignment w:val="baseline"/>
        <w:rPr>
          <w:rFonts w:ascii="inherit" w:eastAsia="宋体" w:hAnsi="inherit" w:cs="宋体"/>
          <w:kern w:val="0"/>
          <w:szCs w:val="21"/>
          <w:bdr w:val="none" w:sz="0" w:space="0" w:color="auto" w:frame="1"/>
        </w:rPr>
      </w:pPr>
      <w:r w:rsidRPr="007E0EA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>真空绝热板体积：</w:t>
      </w:r>
      <w:r w:rsidRPr="007E0EA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>205.15</w:t>
      </w:r>
      <w:r w:rsidRPr="007E0EA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>㎡</w:t>
      </w:r>
      <w:r w:rsidRPr="007E0EA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 xml:space="preserve"> × 0.03m = 6.15m³  </w:t>
      </w:r>
    </w:p>
    <w:p w14:paraId="268AAA6D" w14:textId="77777777" w:rsidR="007E0EAE" w:rsidRPr="007E0EAE" w:rsidRDefault="007E0EAE" w:rsidP="007E0EAE">
      <w:pPr>
        <w:widowControl/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7E0EA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>玻璃棉占比：</w:t>
      </w:r>
      <w:r w:rsidRPr="007E0EA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>13.33</w:t>
      </w:r>
      <w:proofErr w:type="gramStart"/>
      <w:r w:rsidRPr="007E0EA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>/(</w:t>
      </w:r>
      <w:proofErr w:type="gramEnd"/>
      <w:r w:rsidRPr="007E0EA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 xml:space="preserve">13.33+6.15) × 100% = 68.4%  </w:t>
      </w:r>
    </w:p>
    <w:p w14:paraId="30B8D6D7" w14:textId="77777777" w:rsidR="007E0EAE" w:rsidRPr="007E0EAE" w:rsidRDefault="007E0EAE" w:rsidP="007E0EAE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7E0EAE">
        <w:rPr>
          <w:rFonts w:ascii="宋体" w:eastAsia="宋体" w:hAnsi="宋体" w:cs="宋体"/>
          <w:kern w:val="0"/>
          <w:sz w:val="24"/>
          <w:szCs w:val="24"/>
        </w:rPr>
        <w:pict w14:anchorId="576AD5EB">
          <v:rect id="_x0000_i1029" style="width:0;height:1.5pt" o:hralign="center" o:hrstd="t" o:hr="t" fillcolor="#a0a0a0" stroked="f"/>
        </w:pict>
      </w:r>
    </w:p>
    <w:p w14:paraId="3E16B545" w14:textId="77777777" w:rsidR="007E0EAE" w:rsidRPr="007E0EAE" w:rsidRDefault="007E0EAE" w:rsidP="007E0EAE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7E0EAE">
        <w:rPr>
          <w:rFonts w:ascii="Segoe UI" w:eastAsia="宋体" w:hAnsi="Segoe UI" w:cs="Segoe UI"/>
          <w:b/>
          <w:bCs/>
          <w:kern w:val="0"/>
          <w:sz w:val="24"/>
          <w:szCs w:val="24"/>
        </w:rPr>
        <w:t>五、结论</w:t>
      </w:r>
    </w:p>
    <w:p w14:paraId="0834F6A1" w14:textId="77777777" w:rsidR="007E0EAE" w:rsidRPr="007E0EAE" w:rsidRDefault="007E0EAE" w:rsidP="007E0EAE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E0EAE">
        <w:rPr>
          <w:rFonts w:ascii="Segoe UI" w:eastAsia="宋体" w:hAnsi="Segoe UI" w:cs="Segoe UI"/>
          <w:kern w:val="0"/>
          <w:sz w:val="24"/>
          <w:szCs w:val="24"/>
        </w:rPr>
        <w:t>本项目选用脱硫石膏板与再生玻璃棉板两类利废建材，分别占同类材料用量的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37.5%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和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68.4%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，均超过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30%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的最低要求，符合《绿色建筑评价标准》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GB/T 50378-2019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第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7.2.17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条第二款第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2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项评分规则，建议获得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6</w:t>
      </w:r>
      <w:r w:rsidRPr="007E0EAE">
        <w:rPr>
          <w:rFonts w:ascii="Segoe UI" w:eastAsia="宋体" w:hAnsi="Segoe UI" w:cs="Segoe UI"/>
          <w:kern w:val="0"/>
          <w:sz w:val="24"/>
          <w:szCs w:val="24"/>
        </w:rPr>
        <w:t>分。</w:t>
      </w:r>
    </w:p>
    <w:p w14:paraId="418997EF" w14:textId="77777777" w:rsidR="00A62871" w:rsidRPr="007E0EAE" w:rsidRDefault="00A62871">
      <w:pPr>
        <w:rPr>
          <w:rFonts w:hint="eastAsia"/>
        </w:rPr>
      </w:pPr>
    </w:p>
    <w:sectPr w:rsidR="00A62871" w:rsidRPr="007E0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B1B7D"/>
    <w:multiLevelType w:val="multilevel"/>
    <w:tmpl w:val="9D0C8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D279A6"/>
    <w:multiLevelType w:val="multilevel"/>
    <w:tmpl w:val="3502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AE19D4"/>
    <w:multiLevelType w:val="multilevel"/>
    <w:tmpl w:val="276E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0013999">
    <w:abstractNumId w:val="1"/>
  </w:num>
  <w:num w:numId="2" w16cid:durableId="660693619">
    <w:abstractNumId w:val="2"/>
  </w:num>
  <w:num w:numId="3" w16cid:durableId="32006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A6"/>
    <w:rsid w:val="000628C8"/>
    <w:rsid w:val="00292AF2"/>
    <w:rsid w:val="004317F1"/>
    <w:rsid w:val="007C52D7"/>
    <w:rsid w:val="007E0EAE"/>
    <w:rsid w:val="007F066D"/>
    <w:rsid w:val="007F6AE1"/>
    <w:rsid w:val="00836368"/>
    <w:rsid w:val="008A7170"/>
    <w:rsid w:val="009565A6"/>
    <w:rsid w:val="00A62871"/>
    <w:rsid w:val="00DF1447"/>
    <w:rsid w:val="00EF7EF9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4B116-DE63-46CA-9A59-10F4BFF1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6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5A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5A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5A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5A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5A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5A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5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5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5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5A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5A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565A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5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5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5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5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5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5A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565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7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2</cp:revision>
  <dcterms:created xsi:type="dcterms:W3CDTF">2025-03-15T09:26:00Z</dcterms:created>
  <dcterms:modified xsi:type="dcterms:W3CDTF">2025-03-15T09:27:00Z</dcterms:modified>
</cp:coreProperties>
</file>