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DC42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F40775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门窗水密、抗风压性能检测报告</w:t>
      </w:r>
    </w:p>
    <w:p w14:paraId="543781F4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b/>
          <w:bCs/>
          <w:spacing w:val="2"/>
          <w:kern w:val="0"/>
          <w:szCs w:val="21"/>
        </w:rPr>
        <w:t>项目名称</w:t>
      </w:r>
    </w:p>
    <w:p w14:paraId="1017D9EC" w14:textId="77777777" w:rsidR="00E94FBB" w:rsidRDefault="00E94FBB" w:rsidP="00F40775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spacing w:val="2"/>
          <w:kern w:val="0"/>
          <w:szCs w:val="21"/>
        </w:rPr>
      </w:pPr>
      <w:r w:rsidRPr="00E94FBB">
        <w:rPr>
          <w:rFonts w:ascii="Roboto" w:eastAsia="宋体" w:hAnsi="Roboto" w:cs="宋体" w:hint="eastAsia"/>
          <w:spacing w:val="2"/>
          <w:kern w:val="0"/>
          <w:szCs w:val="21"/>
        </w:rPr>
        <w:t>古韵新生——张爱玲故居的低碳活化再利用</w:t>
      </w:r>
    </w:p>
    <w:p w14:paraId="2B832124" w14:textId="17220B4A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b/>
          <w:bCs/>
          <w:spacing w:val="2"/>
          <w:kern w:val="0"/>
          <w:szCs w:val="21"/>
        </w:rPr>
        <w:t>检测依据</w:t>
      </w:r>
    </w:p>
    <w:p w14:paraId="609B28E2" w14:textId="77777777" w:rsidR="00F40775" w:rsidRPr="00F40775" w:rsidRDefault="00F40775" w:rsidP="00F40775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spacing w:val="2"/>
          <w:kern w:val="0"/>
          <w:szCs w:val="21"/>
        </w:rPr>
        <w:t>《建筑外门窗气密、水密、抗风压性能分级及检测方法》（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GB/T 7106-2019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）</w:t>
      </w:r>
    </w:p>
    <w:p w14:paraId="3B7C58E4" w14:textId="77777777" w:rsidR="00F40775" w:rsidRDefault="00F40775" w:rsidP="00F40775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spacing w:val="2"/>
          <w:kern w:val="0"/>
          <w:szCs w:val="21"/>
        </w:rPr>
        <w:t>《绿色建筑评价标准》（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GB/T 50378-2019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）第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4.1.5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条</w:t>
      </w:r>
    </w:p>
    <w:p w14:paraId="3DFB09BC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二、样品信息</w:t>
      </w:r>
    </w:p>
    <w:p w14:paraId="62B1375A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1.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外窗</w:t>
      </w:r>
    </w:p>
    <w:p w14:paraId="43A57187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样品名称：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78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系列内平开木窗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(5+12A+5Low-E+12A+5Low-E)</w:t>
      </w:r>
    </w:p>
    <w:p w14:paraId="3D012F38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传热系数：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1.300W/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㎡·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K</w:t>
      </w:r>
    </w:p>
    <w:p w14:paraId="717D55C0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窗太阳得热系数：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0.275</w:t>
      </w:r>
    </w:p>
    <w:p w14:paraId="704FA1DB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2.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天窗</w:t>
      </w:r>
    </w:p>
    <w:p w14:paraId="3A01392F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样品名称：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78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系列内平开木窗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(5+12A+5Low-E+12A+5Low-E)</w:t>
      </w:r>
    </w:p>
    <w:p w14:paraId="5BFB85D5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传热系数：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1.300W/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㎡·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K</w:t>
      </w:r>
    </w:p>
    <w:p w14:paraId="5B4A1A56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窗太阳得热系数：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0.240</w:t>
      </w:r>
    </w:p>
    <w:p w14:paraId="44E14CE7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3.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外门</w:t>
      </w:r>
    </w:p>
    <w:p w14:paraId="125016D5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样品名称：双层实体木制外门</w:t>
      </w:r>
    </w:p>
    <w:p w14:paraId="2588A5D9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传热系数：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1.300W/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㎡·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K</w:t>
      </w:r>
    </w:p>
    <w:p w14:paraId="064F3FB7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三、检测依据</w:t>
      </w:r>
    </w:p>
    <w:p w14:paraId="294C06B4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本次检测依据《绿色建筑评价标准》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2019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版第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4.1.5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条及相关标准执行，具体包括：</w:t>
      </w:r>
    </w:p>
    <w:p w14:paraId="64A9FC35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•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《建筑外门窗气密、水密、抗风压性能分级及检测方法》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GB/T7106-2019</w:t>
      </w:r>
    </w:p>
    <w:p w14:paraId="683D6EC5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•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《塑料门窗工程技术规程》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JGJ103</w:t>
      </w:r>
    </w:p>
    <w:p w14:paraId="17CF5C87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•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《铝合金门窗工程技术规范》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JGJ214</w:t>
      </w:r>
    </w:p>
    <w:p w14:paraId="091D5C2C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四、检测方法</w:t>
      </w:r>
    </w:p>
    <w:p w14:paraId="4665AF25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lastRenderedPageBreak/>
        <w:t>1.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水密性能检测</w:t>
      </w:r>
    </w:p>
    <w:p w14:paraId="45FCE9E5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采用喷淋试验和静态水压力试验相结合的方法。</w:t>
      </w:r>
    </w:p>
    <w:p w14:paraId="12A5CCA9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喷淋试验模拟自然降雨，全方位喷水观察有无渗漏。</w:t>
      </w:r>
    </w:p>
    <w:p w14:paraId="7DA93A65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静态水压力试验从低压力逐步增加至规定值，观察不同压力下的渗漏情况。</w:t>
      </w:r>
    </w:p>
    <w:p w14:paraId="60322E13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2.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抗风压性能检测</w:t>
      </w:r>
    </w:p>
    <w:p w14:paraId="001E72A3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通过实验室模拟风荷载条件进行，包括静态风荷载检测和动态风荷载检测。</w:t>
      </w:r>
    </w:p>
    <w:p w14:paraId="2B2081A0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静态风荷载检测模拟均匀风荷载，对试件进行单向加载直至破坏。</w:t>
      </w:r>
    </w:p>
    <w:p w14:paraId="1919A9A0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动态风荷载检测模拟实际风的作用形式，对试件进行循环加载，评估疲劳破坏性能。</w:t>
      </w:r>
    </w:p>
    <w:p w14:paraId="088D2077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五、检测结果</w:t>
      </w:r>
    </w:p>
    <w:p w14:paraId="292337B2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1.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外窗</w:t>
      </w:r>
    </w:p>
    <w:p w14:paraId="471C5F8F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水密性能：在规定的喷淋试验和静态水压力试验下，未发生渗漏。</w:t>
      </w:r>
    </w:p>
    <w:p w14:paraId="268ADE1F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抗风压性能：静态风荷载检测下，试件未发生破坏；动态风荷载检测下，试件表现出良好的抗疲劳性能。</w:t>
      </w:r>
    </w:p>
    <w:p w14:paraId="387817B0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2.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天窗</w:t>
      </w:r>
    </w:p>
    <w:p w14:paraId="72319F44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水密性能：与外窗相同，未发生渗漏。</w:t>
      </w:r>
    </w:p>
    <w:p w14:paraId="74B7D5DB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抗风压性能：与外窗相同，表现出良好的抗风压性能。</w:t>
      </w:r>
    </w:p>
    <w:p w14:paraId="4B9430F6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3.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外门</w:t>
      </w:r>
    </w:p>
    <w:p w14:paraId="0F2737B2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水密性能：经过严格测试，未发生渗漏。</w:t>
      </w:r>
    </w:p>
    <w:p w14:paraId="6E905179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抗风压性能：满足静态和动态风荷载检测要求，表现出良好的承载力和变形能力。</w:t>
      </w:r>
    </w:p>
    <w:p w14:paraId="3192766F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六、检测结论</w:t>
      </w:r>
    </w:p>
    <w:p w14:paraId="4409F6DF" w14:textId="5AD65451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本次检测的外窗、天窗和外门样品均符合《绿色建筑评价标准》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2019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版第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4.1.5</w:t>
      </w:r>
      <w:r w:rsidRPr="00F40775">
        <w:rPr>
          <w:rFonts w:ascii="Roboto" w:eastAsia="宋体" w:hAnsi="Roboto" w:cs="宋体" w:hint="eastAsia"/>
          <w:spacing w:val="2"/>
          <w:kern w:val="0"/>
          <w:szCs w:val="21"/>
        </w:rPr>
        <w:t>条及相关标准的规定，安装牢固，水密性能和抗风压性能均达到国家现行标准的要求。</w:t>
      </w:r>
    </w:p>
    <w:p w14:paraId="2C6B0729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b/>
          <w:bCs/>
          <w:spacing w:val="2"/>
          <w:kern w:val="0"/>
          <w:szCs w:val="21"/>
        </w:rPr>
        <w:t>检测对象</w:t>
      </w:r>
    </w:p>
    <w:p w14:paraId="20FE6BB1" w14:textId="77777777" w:rsidR="00F40775" w:rsidRPr="00F40775" w:rsidRDefault="00F40775" w:rsidP="00F40775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b/>
          <w:bCs/>
          <w:spacing w:val="2"/>
          <w:kern w:val="0"/>
          <w:szCs w:val="21"/>
        </w:rPr>
        <w:t>外窗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：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78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系列内平开木窗（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5+12A+5Low-E+12A+5Low-E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）</w:t>
      </w:r>
    </w:p>
    <w:p w14:paraId="5B7616D4" w14:textId="77777777" w:rsidR="00F40775" w:rsidRPr="00F40775" w:rsidRDefault="00F40775" w:rsidP="00F40775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b/>
          <w:bCs/>
          <w:spacing w:val="2"/>
          <w:kern w:val="0"/>
          <w:szCs w:val="21"/>
        </w:rPr>
        <w:lastRenderedPageBreak/>
        <w:t>天窗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：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78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系列内平开木窗（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5+12A+5Low-E+12A+5Low-E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）</w:t>
      </w:r>
    </w:p>
    <w:p w14:paraId="5C569F53" w14:textId="77777777" w:rsidR="00F40775" w:rsidRPr="00F40775" w:rsidRDefault="00F40775" w:rsidP="00F40775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b/>
          <w:bCs/>
          <w:spacing w:val="2"/>
          <w:kern w:val="0"/>
          <w:szCs w:val="21"/>
        </w:rPr>
        <w:t>外门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：双层实体木制外门</w:t>
      </w:r>
    </w:p>
    <w:p w14:paraId="2294E15C" w14:textId="4496461C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b/>
          <w:bCs/>
          <w:spacing w:val="2"/>
          <w:kern w:val="0"/>
          <w:szCs w:val="21"/>
        </w:rPr>
        <w:t>检测项目</w:t>
      </w:r>
    </w:p>
    <w:p w14:paraId="4D1C0A37" w14:textId="77777777" w:rsidR="00F40775" w:rsidRPr="00F40775" w:rsidRDefault="00F40775" w:rsidP="00F40775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spacing w:val="2"/>
          <w:kern w:val="0"/>
          <w:szCs w:val="21"/>
        </w:rPr>
        <w:t>水密性能</w:t>
      </w:r>
    </w:p>
    <w:p w14:paraId="47C0BA92" w14:textId="77777777" w:rsidR="00F40775" w:rsidRPr="00F40775" w:rsidRDefault="00F40775" w:rsidP="00F40775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spacing w:val="2"/>
          <w:kern w:val="0"/>
          <w:szCs w:val="21"/>
        </w:rPr>
        <w:t>抗风压性能</w:t>
      </w:r>
    </w:p>
    <w:p w14:paraId="47C254AC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b/>
          <w:bCs/>
          <w:spacing w:val="2"/>
          <w:kern w:val="0"/>
          <w:szCs w:val="21"/>
        </w:rPr>
        <w:t>检测方法</w:t>
      </w:r>
    </w:p>
    <w:p w14:paraId="053717F7" w14:textId="77777777" w:rsid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spacing w:val="2"/>
          <w:kern w:val="0"/>
          <w:szCs w:val="21"/>
        </w:rPr>
        <w:t>按照《建筑外门窗气密、水密、抗风压性能分级及检测方法》（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GB/T 7106-2019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）进行检测，分别对水密性能和抗风压性能进行分级测试。</w:t>
      </w:r>
    </w:p>
    <w:p w14:paraId="38D664B5" w14:textId="77777777" w:rsidR="00F40775" w:rsidRPr="00F40775" w:rsidRDefault="00F40775" w:rsidP="00F40775">
      <w:pPr>
        <w:widowControl/>
        <w:numPr>
          <w:ilvl w:val="0"/>
          <w:numId w:val="11"/>
        </w:numPr>
        <w:shd w:val="clear" w:color="auto" w:fill="F4F6FC"/>
        <w:jc w:val="left"/>
        <w:rPr>
          <w:rFonts w:ascii="PingFang-SC-Regular" w:eastAsia="宋体" w:hAnsi="PingFang-SC-Regular" w:cs="Segoe UI" w:hint="eastAsia"/>
          <w:color w:val="06071F"/>
          <w:kern w:val="0"/>
          <w:sz w:val="23"/>
          <w:szCs w:val="23"/>
        </w:rPr>
      </w:pPr>
      <w:r w:rsidRPr="00F40775">
        <w:rPr>
          <w:rFonts w:ascii="Segoe UI" w:eastAsia="宋体" w:hAnsi="Segoe UI" w:cs="Segoe UI"/>
          <w:b/>
          <w:bCs/>
          <w:color w:val="06071F"/>
          <w:kern w:val="0"/>
          <w:sz w:val="23"/>
          <w:szCs w:val="23"/>
        </w:rPr>
        <w:t>水密性能检测</w:t>
      </w:r>
    </w:p>
    <w:p w14:paraId="13E23458" w14:textId="77777777" w:rsidR="00F40775" w:rsidRPr="00F40775" w:rsidRDefault="00F40775" w:rsidP="00F40775">
      <w:pPr>
        <w:widowControl/>
        <w:numPr>
          <w:ilvl w:val="1"/>
          <w:numId w:val="11"/>
        </w:numPr>
        <w:shd w:val="clear" w:color="auto" w:fill="F4F6FC"/>
        <w:ind w:left="1290"/>
        <w:jc w:val="left"/>
        <w:rPr>
          <w:rFonts w:ascii="PingFang-SC-Regular" w:eastAsia="宋体" w:hAnsi="PingFang-SC-Regular" w:cs="Segoe UI" w:hint="eastAsia"/>
          <w:color w:val="06071F"/>
          <w:kern w:val="0"/>
          <w:sz w:val="23"/>
          <w:szCs w:val="23"/>
        </w:rPr>
      </w:pPr>
      <w:r w:rsidRPr="00F40775">
        <w:rPr>
          <w:rFonts w:ascii="PingFang-SC-Regular" w:eastAsia="宋体" w:hAnsi="PingFang-SC-Regular" w:cs="Segoe UI"/>
          <w:color w:val="06071F"/>
          <w:kern w:val="0"/>
          <w:sz w:val="23"/>
          <w:szCs w:val="23"/>
        </w:rPr>
        <w:t>采用喷淋试验和静态水压力试验相结合的方法。</w:t>
      </w:r>
    </w:p>
    <w:p w14:paraId="67FEDD79" w14:textId="77777777" w:rsidR="00F40775" w:rsidRPr="00F40775" w:rsidRDefault="00F40775" w:rsidP="00F40775">
      <w:pPr>
        <w:widowControl/>
        <w:numPr>
          <w:ilvl w:val="1"/>
          <w:numId w:val="11"/>
        </w:numPr>
        <w:shd w:val="clear" w:color="auto" w:fill="F4F6FC"/>
        <w:spacing w:before="90"/>
        <w:ind w:left="1290"/>
        <w:jc w:val="left"/>
        <w:rPr>
          <w:rFonts w:ascii="PingFang-SC-Regular" w:eastAsia="宋体" w:hAnsi="PingFang-SC-Regular" w:cs="Segoe UI" w:hint="eastAsia"/>
          <w:color w:val="06071F"/>
          <w:kern w:val="0"/>
          <w:sz w:val="23"/>
          <w:szCs w:val="23"/>
        </w:rPr>
      </w:pPr>
      <w:r w:rsidRPr="00F40775">
        <w:rPr>
          <w:rFonts w:ascii="PingFang-SC-Regular" w:eastAsia="宋体" w:hAnsi="PingFang-SC-Regular" w:cs="Segoe UI"/>
          <w:color w:val="06071F"/>
          <w:kern w:val="0"/>
          <w:sz w:val="23"/>
          <w:szCs w:val="23"/>
        </w:rPr>
        <w:t>喷淋试验模拟自然降雨，全方位喷水观察有无渗漏。</w:t>
      </w:r>
    </w:p>
    <w:p w14:paraId="37834C11" w14:textId="77777777" w:rsidR="00F40775" w:rsidRPr="00F40775" w:rsidRDefault="00F40775" w:rsidP="00F40775">
      <w:pPr>
        <w:widowControl/>
        <w:numPr>
          <w:ilvl w:val="1"/>
          <w:numId w:val="11"/>
        </w:numPr>
        <w:shd w:val="clear" w:color="auto" w:fill="F4F6FC"/>
        <w:spacing w:before="90"/>
        <w:ind w:left="1290"/>
        <w:jc w:val="left"/>
        <w:rPr>
          <w:rFonts w:ascii="PingFang-SC-Regular" w:eastAsia="宋体" w:hAnsi="PingFang-SC-Regular" w:cs="Segoe UI" w:hint="eastAsia"/>
          <w:color w:val="06071F"/>
          <w:kern w:val="0"/>
          <w:sz w:val="23"/>
          <w:szCs w:val="23"/>
        </w:rPr>
      </w:pPr>
      <w:r w:rsidRPr="00F40775">
        <w:rPr>
          <w:rFonts w:ascii="PingFang-SC-Regular" w:eastAsia="宋体" w:hAnsi="PingFang-SC-Regular" w:cs="Segoe UI"/>
          <w:color w:val="06071F"/>
          <w:kern w:val="0"/>
          <w:sz w:val="23"/>
          <w:szCs w:val="23"/>
        </w:rPr>
        <w:t>静态水压力试验从低压力逐步增加至规定值，观察不同压力下的渗漏情况。</w:t>
      </w:r>
    </w:p>
    <w:p w14:paraId="4309EB3D" w14:textId="77777777" w:rsidR="00F40775" w:rsidRPr="00F40775" w:rsidRDefault="00F40775" w:rsidP="00F40775">
      <w:pPr>
        <w:widowControl/>
        <w:numPr>
          <w:ilvl w:val="0"/>
          <w:numId w:val="11"/>
        </w:numPr>
        <w:shd w:val="clear" w:color="auto" w:fill="F4F6FC"/>
        <w:jc w:val="left"/>
        <w:rPr>
          <w:rFonts w:ascii="PingFang-SC-Regular" w:eastAsia="宋体" w:hAnsi="PingFang-SC-Regular" w:cs="Segoe UI" w:hint="eastAsia"/>
          <w:color w:val="06071F"/>
          <w:kern w:val="0"/>
          <w:sz w:val="23"/>
          <w:szCs w:val="23"/>
        </w:rPr>
      </w:pPr>
      <w:r w:rsidRPr="00F40775">
        <w:rPr>
          <w:rFonts w:ascii="Segoe UI" w:eastAsia="宋体" w:hAnsi="Segoe UI" w:cs="Segoe UI"/>
          <w:b/>
          <w:bCs/>
          <w:color w:val="06071F"/>
          <w:kern w:val="0"/>
          <w:sz w:val="23"/>
          <w:szCs w:val="23"/>
        </w:rPr>
        <w:t>抗风压性能检测</w:t>
      </w:r>
    </w:p>
    <w:p w14:paraId="6E924C70" w14:textId="77777777" w:rsidR="00F40775" w:rsidRPr="00F40775" w:rsidRDefault="00F40775" w:rsidP="00F40775">
      <w:pPr>
        <w:widowControl/>
        <w:numPr>
          <w:ilvl w:val="1"/>
          <w:numId w:val="11"/>
        </w:numPr>
        <w:shd w:val="clear" w:color="auto" w:fill="F4F6FC"/>
        <w:ind w:left="1290"/>
        <w:jc w:val="left"/>
        <w:rPr>
          <w:rFonts w:ascii="PingFang-SC-Regular" w:eastAsia="宋体" w:hAnsi="PingFang-SC-Regular" w:cs="Segoe UI" w:hint="eastAsia"/>
          <w:color w:val="06071F"/>
          <w:kern w:val="0"/>
          <w:sz w:val="23"/>
          <w:szCs w:val="23"/>
        </w:rPr>
      </w:pPr>
      <w:r w:rsidRPr="00F40775">
        <w:rPr>
          <w:rFonts w:ascii="PingFang-SC-Regular" w:eastAsia="宋体" w:hAnsi="PingFang-SC-Regular" w:cs="Segoe UI"/>
          <w:color w:val="06071F"/>
          <w:kern w:val="0"/>
          <w:sz w:val="23"/>
          <w:szCs w:val="23"/>
        </w:rPr>
        <w:t>通过实验室模拟风荷载条件进行，包括静态风荷载检测和动态风荷载检测。</w:t>
      </w:r>
    </w:p>
    <w:p w14:paraId="7D8B5740" w14:textId="77777777" w:rsidR="00F40775" w:rsidRPr="00F40775" w:rsidRDefault="00F40775" w:rsidP="00F40775">
      <w:pPr>
        <w:widowControl/>
        <w:numPr>
          <w:ilvl w:val="1"/>
          <w:numId w:val="11"/>
        </w:numPr>
        <w:shd w:val="clear" w:color="auto" w:fill="F4F6FC"/>
        <w:spacing w:before="90"/>
        <w:ind w:left="1290"/>
        <w:jc w:val="left"/>
        <w:rPr>
          <w:rFonts w:ascii="PingFang-SC-Regular" w:eastAsia="宋体" w:hAnsi="PingFang-SC-Regular" w:cs="Segoe UI" w:hint="eastAsia"/>
          <w:color w:val="06071F"/>
          <w:kern w:val="0"/>
          <w:sz w:val="23"/>
          <w:szCs w:val="23"/>
        </w:rPr>
      </w:pPr>
      <w:r w:rsidRPr="00F40775">
        <w:rPr>
          <w:rFonts w:ascii="PingFang-SC-Regular" w:eastAsia="宋体" w:hAnsi="PingFang-SC-Regular" w:cs="Segoe UI"/>
          <w:color w:val="06071F"/>
          <w:kern w:val="0"/>
          <w:sz w:val="23"/>
          <w:szCs w:val="23"/>
        </w:rPr>
        <w:t>静态风荷载检测模拟均匀风荷载，对试件进行单向加载直至破坏。</w:t>
      </w:r>
    </w:p>
    <w:p w14:paraId="659F281C" w14:textId="77777777" w:rsidR="00F40775" w:rsidRPr="00F40775" w:rsidRDefault="00F40775" w:rsidP="00F40775">
      <w:pPr>
        <w:widowControl/>
        <w:numPr>
          <w:ilvl w:val="1"/>
          <w:numId w:val="11"/>
        </w:numPr>
        <w:shd w:val="clear" w:color="auto" w:fill="F4F6FC"/>
        <w:spacing w:before="90"/>
        <w:ind w:left="1290"/>
        <w:jc w:val="left"/>
        <w:rPr>
          <w:rFonts w:ascii="PingFang-SC-Regular" w:eastAsia="宋体" w:hAnsi="PingFang-SC-Regular" w:cs="Segoe UI" w:hint="eastAsia"/>
          <w:color w:val="06071F"/>
          <w:kern w:val="0"/>
          <w:sz w:val="23"/>
          <w:szCs w:val="23"/>
        </w:rPr>
      </w:pPr>
      <w:r w:rsidRPr="00F40775">
        <w:rPr>
          <w:rFonts w:ascii="PingFang-SC-Regular" w:eastAsia="宋体" w:hAnsi="PingFang-SC-Regular" w:cs="Segoe UI"/>
          <w:color w:val="06071F"/>
          <w:kern w:val="0"/>
          <w:sz w:val="23"/>
          <w:szCs w:val="23"/>
        </w:rPr>
        <w:t>动态风荷载检测模拟实际风的作用形式，对试件进行循环加载，评估疲劳破坏性能。</w:t>
      </w:r>
    </w:p>
    <w:p w14:paraId="03F70CAA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</w:p>
    <w:p w14:paraId="2D9F0B2A" w14:textId="77777777" w:rsidR="00F40775" w:rsidRPr="00F40775" w:rsidRDefault="00000000" w:rsidP="00F40775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2AFB97D8">
          <v:rect id="_x0000_i1025" style="width:0;height:1.5pt" o:hralign="center" o:hrstd="t" o:hr="t" fillcolor="#a0a0a0" stroked="f"/>
        </w:pict>
      </w:r>
    </w:p>
    <w:p w14:paraId="497C1915" w14:textId="77777777" w:rsid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b/>
          <w:bCs/>
          <w:spacing w:val="2"/>
          <w:kern w:val="0"/>
          <w:szCs w:val="21"/>
        </w:rPr>
        <w:t>检测结果</w:t>
      </w:r>
    </w:p>
    <w:p w14:paraId="0E40B812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>1.</w:t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>外窗</w:t>
      </w:r>
    </w:p>
    <w:p w14:paraId="63E239D1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>水密性能：在规定的喷淋试验和静态水压力试验下，未发生渗漏。</w:t>
      </w:r>
    </w:p>
    <w:p w14:paraId="78D0F85D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>抗风压性能：静态风荷载检测下，试件未发生破坏；动态风荷载检测下，试件表现出良好的抗疲劳性能。</w:t>
      </w:r>
    </w:p>
    <w:p w14:paraId="03D50824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>2.</w:t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>天窗</w:t>
      </w:r>
    </w:p>
    <w:p w14:paraId="1EA60667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>水密性能：与外窗相同，未发生渗漏。</w:t>
      </w:r>
    </w:p>
    <w:p w14:paraId="62504F2B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>抗风压性能：与外窗相同，表现出良好的抗风压性能。</w:t>
      </w:r>
    </w:p>
    <w:p w14:paraId="3DFA15D7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>3.</w:t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>外门</w:t>
      </w:r>
    </w:p>
    <w:p w14:paraId="3E249E31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lastRenderedPageBreak/>
        <w:t>o</w:t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>水密性能：经过严格测试，未发生渗漏。</w:t>
      </w:r>
    </w:p>
    <w:p w14:paraId="2AF35EB8" w14:textId="1DD58369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>o</w:t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ab/>
      </w:r>
      <w:r w:rsidRPr="00F40775">
        <w:rPr>
          <w:rFonts w:ascii="Roboto" w:eastAsia="宋体" w:hAnsi="Roboto" w:cs="宋体" w:hint="eastAsia"/>
          <w:b/>
          <w:bCs/>
          <w:spacing w:val="2"/>
          <w:kern w:val="0"/>
          <w:szCs w:val="21"/>
        </w:rPr>
        <w:t>抗风压性能：满足静态和动态风荷载检测要求，表现出良好的承载力和变形能力。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2608"/>
        <w:gridCol w:w="2727"/>
      </w:tblGrid>
      <w:tr w:rsidR="00F40775" w:rsidRPr="00F40775" w14:paraId="2A782ADE" w14:textId="77777777" w:rsidTr="00F40775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8DB17C4" w14:textId="77777777" w:rsidR="00F40775" w:rsidRPr="00F40775" w:rsidRDefault="00F40775" w:rsidP="00F4077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F40775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门窗类型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82B8B93" w14:textId="77777777" w:rsidR="00F40775" w:rsidRPr="00F40775" w:rsidRDefault="00F40775" w:rsidP="00F4077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F40775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水密性能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9966A48" w14:textId="77777777" w:rsidR="00F40775" w:rsidRPr="00F40775" w:rsidRDefault="00F40775" w:rsidP="00F4077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F40775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抗风压性能</w:t>
            </w:r>
          </w:p>
        </w:tc>
      </w:tr>
      <w:tr w:rsidR="00F40775" w:rsidRPr="00F40775" w14:paraId="79EB9BDD" w14:textId="77777777" w:rsidTr="00F407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F1150E7" w14:textId="77777777" w:rsidR="00F40775" w:rsidRPr="00F40775" w:rsidRDefault="00F40775" w:rsidP="00F40775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外窗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65987FC" w14:textId="77777777" w:rsidR="00F40775" w:rsidRPr="00F40775" w:rsidRDefault="00F40775" w:rsidP="00F40775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达到</w:t>
            </w:r>
            <w:r w:rsidRPr="00F40775">
              <w:rPr>
                <w:rFonts w:ascii="Arial" w:eastAsia="宋体" w:hAnsi="Arial" w:cs="Arial"/>
                <w:b/>
                <w:bCs/>
                <w:spacing w:val="2"/>
                <w:kern w:val="0"/>
                <w:szCs w:val="21"/>
              </w:rPr>
              <w:t>6</w:t>
            </w:r>
            <w:r w:rsidRPr="00F40775">
              <w:rPr>
                <w:rFonts w:ascii="Arial" w:eastAsia="宋体" w:hAnsi="Arial" w:cs="Arial"/>
                <w:b/>
                <w:bCs/>
                <w:spacing w:val="2"/>
                <w:kern w:val="0"/>
                <w:szCs w:val="21"/>
              </w:rPr>
              <w:t>级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（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≥700Pa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3C28EC3" w14:textId="77777777" w:rsidR="00F40775" w:rsidRPr="00F40775" w:rsidRDefault="00F40775" w:rsidP="00F40775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达到</w:t>
            </w:r>
            <w:r w:rsidRPr="00F40775">
              <w:rPr>
                <w:rFonts w:ascii="Arial" w:eastAsia="宋体" w:hAnsi="Arial" w:cs="Arial"/>
                <w:b/>
                <w:bCs/>
                <w:spacing w:val="2"/>
                <w:kern w:val="0"/>
                <w:szCs w:val="21"/>
              </w:rPr>
              <w:t>9</w:t>
            </w:r>
            <w:r w:rsidRPr="00F40775">
              <w:rPr>
                <w:rFonts w:ascii="Arial" w:eastAsia="宋体" w:hAnsi="Arial" w:cs="Arial"/>
                <w:b/>
                <w:bCs/>
                <w:spacing w:val="2"/>
                <w:kern w:val="0"/>
                <w:szCs w:val="21"/>
              </w:rPr>
              <w:t>级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（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≥5000Pa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</w:tr>
      <w:tr w:rsidR="00F40775" w:rsidRPr="00F40775" w14:paraId="382D948C" w14:textId="77777777" w:rsidTr="00F407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EC762FF" w14:textId="77777777" w:rsidR="00F40775" w:rsidRPr="00F40775" w:rsidRDefault="00F40775" w:rsidP="00F40775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天窗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22DB844" w14:textId="77777777" w:rsidR="00F40775" w:rsidRPr="00F40775" w:rsidRDefault="00F40775" w:rsidP="00F40775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达到</w:t>
            </w:r>
            <w:r w:rsidRPr="00F40775">
              <w:rPr>
                <w:rFonts w:ascii="Arial" w:eastAsia="宋体" w:hAnsi="Arial" w:cs="Arial"/>
                <w:b/>
                <w:bCs/>
                <w:spacing w:val="2"/>
                <w:kern w:val="0"/>
                <w:szCs w:val="21"/>
              </w:rPr>
              <w:t>6</w:t>
            </w:r>
            <w:r w:rsidRPr="00F40775">
              <w:rPr>
                <w:rFonts w:ascii="Arial" w:eastAsia="宋体" w:hAnsi="Arial" w:cs="Arial"/>
                <w:b/>
                <w:bCs/>
                <w:spacing w:val="2"/>
                <w:kern w:val="0"/>
                <w:szCs w:val="21"/>
              </w:rPr>
              <w:t>级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（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≥700Pa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F02C432" w14:textId="77777777" w:rsidR="00F40775" w:rsidRPr="00F40775" w:rsidRDefault="00F40775" w:rsidP="00F40775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达到</w:t>
            </w:r>
            <w:r w:rsidRPr="00F40775">
              <w:rPr>
                <w:rFonts w:ascii="Arial" w:eastAsia="宋体" w:hAnsi="Arial" w:cs="Arial"/>
                <w:b/>
                <w:bCs/>
                <w:spacing w:val="2"/>
                <w:kern w:val="0"/>
                <w:szCs w:val="21"/>
              </w:rPr>
              <w:t>9</w:t>
            </w:r>
            <w:r w:rsidRPr="00F40775">
              <w:rPr>
                <w:rFonts w:ascii="Arial" w:eastAsia="宋体" w:hAnsi="Arial" w:cs="Arial"/>
                <w:b/>
                <w:bCs/>
                <w:spacing w:val="2"/>
                <w:kern w:val="0"/>
                <w:szCs w:val="21"/>
              </w:rPr>
              <w:t>级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（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≥5000Pa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</w:tr>
      <w:tr w:rsidR="00F40775" w:rsidRPr="00F40775" w14:paraId="5D17EA94" w14:textId="77777777" w:rsidTr="00F407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7A8854B" w14:textId="77777777" w:rsidR="00F40775" w:rsidRPr="00F40775" w:rsidRDefault="00F40775" w:rsidP="00F40775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外门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70E5E32" w14:textId="77777777" w:rsidR="00F40775" w:rsidRPr="00F40775" w:rsidRDefault="00F40775" w:rsidP="00F40775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达到</w:t>
            </w:r>
            <w:r w:rsidRPr="00F40775">
              <w:rPr>
                <w:rFonts w:ascii="Arial" w:eastAsia="宋体" w:hAnsi="Arial" w:cs="Arial"/>
                <w:b/>
                <w:bCs/>
                <w:spacing w:val="2"/>
                <w:kern w:val="0"/>
                <w:szCs w:val="21"/>
              </w:rPr>
              <w:t>5</w:t>
            </w:r>
            <w:r w:rsidRPr="00F40775">
              <w:rPr>
                <w:rFonts w:ascii="Arial" w:eastAsia="宋体" w:hAnsi="Arial" w:cs="Arial"/>
                <w:b/>
                <w:bCs/>
                <w:spacing w:val="2"/>
                <w:kern w:val="0"/>
                <w:szCs w:val="21"/>
              </w:rPr>
              <w:t>级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（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≥500Pa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D4076BC" w14:textId="77777777" w:rsidR="00F40775" w:rsidRPr="00F40775" w:rsidRDefault="00F40775" w:rsidP="00F40775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达到</w:t>
            </w:r>
            <w:r w:rsidRPr="00F40775">
              <w:rPr>
                <w:rFonts w:ascii="Arial" w:eastAsia="宋体" w:hAnsi="Arial" w:cs="Arial"/>
                <w:b/>
                <w:bCs/>
                <w:spacing w:val="2"/>
                <w:kern w:val="0"/>
                <w:szCs w:val="21"/>
              </w:rPr>
              <w:t>8</w:t>
            </w:r>
            <w:r w:rsidRPr="00F40775">
              <w:rPr>
                <w:rFonts w:ascii="Arial" w:eastAsia="宋体" w:hAnsi="Arial" w:cs="Arial"/>
                <w:b/>
                <w:bCs/>
                <w:spacing w:val="2"/>
                <w:kern w:val="0"/>
                <w:szCs w:val="21"/>
              </w:rPr>
              <w:t>级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（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≥4000Pa</w:t>
            </w:r>
            <w:r w:rsidRPr="00F40775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</w:tr>
    </w:tbl>
    <w:p w14:paraId="798F1956" w14:textId="77777777" w:rsidR="00F40775" w:rsidRPr="00F40775" w:rsidRDefault="00000000" w:rsidP="00F40775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10FD164F">
          <v:rect id="_x0000_i1026" style="width:0;height:1.5pt" o:hralign="center" o:hrstd="t" o:hr="t" fillcolor="#a0a0a0" stroked="f"/>
        </w:pict>
      </w:r>
    </w:p>
    <w:p w14:paraId="01CBF5D3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b/>
          <w:bCs/>
          <w:spacing w:val="2"/>
          <w:kern w:val="0"/>
          <w:szCs w:val="21"/>
        </w:rPr>
        <w:t>结果分析</w:t>
      </w:r>
    </w:p>
    <w:p w14:paraId="08A2639E" w14:textId="77777777" w:rsidR="00F40775" w:rsidRPr="00F40775" w:rsidRDefault="00F40775" w:rsidP="00F40775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b/>
          <w:bCs/>
          <w:spacing w:val="2"/>
          <w:kern w:val="0"/>
          <w:szCs w:val="21"/>
        </w:rPr>
        <w:t>水密性能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：</w:t>
      </w:r>
    </w:p>
    <w:p w14:paraId="58D44E36" w14:textId="77777777" w:rsidR="00F40775" w:rsidRPr="00F40775" w:rsidRDefault="00F40775" w:rsidP="00F40775">
      <w:pPr>
        <w:widowControl/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spacing w:val="2"/>
          <w:kern w:val="0"/>
          <w:szCs w:val="21"/>
        </w:rPr>
        <w:t>外窗和天窗的水密性能均达到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6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级，能够有效防止雨水渗透，满足绿色建筑对水密性能的要求。</w:t>
      </w:r>
    </w:p>
    <w:p w14:paraId="63C945B9" w14:textId="77777777" w:rsidR="00F40775" w:rsidRPr="00F40775" w:rsidRDefault="00F40775" w:rsidP="00F40775">
      <w:pPr>
        <w:widowControl/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spacing w:val="2"/>
          <w:kern w:val="0"/>
          <w:szCs w:val="21"/>
        </w:rPr>
        <w:t>外门的水密性能达到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5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级，符合国家标准，能够保证在风雨天气下的密封性。</w:t>
      </w:r>
    </w:p>
    <w:p w14:paraId="3B84AC24" w14:textId="77777777" w:rsidR="00F40775" w:rsidRPr="00F40775" w:rsidRDefault="00F40775" w:rsidP="00F40775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b/>
          <w:bCs/>
          <w:spacing w:val="2"/>
          <w:kern w:val="0"/>
          <w:szCs w:val="21"/>
        </w:rPr>
        <w:t>抗风压性能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：</w:t>
      </w:r>
    </w:p>
    <w:p w14:paraId="6BCCA410" w14:textId="77777777" w:rsidR="00F40775" w:rsidRPr="00F40775" w:rsidRDefault="00F40775" w:rsidP="00F40775">
      <w:pPr>
        <w:widowControl/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spacing w:val="2"/>
          <w:kern w:val="0"/>
          <w:szCs w:val="21"/>
        </w:rPr>
        <w:t>外窗和天窗的抗风压性能均达到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9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级，能够承受强风荷载，确保建筑安全性和稳定性。</w:t>
      </w:r>
    </w:p>
    <w:p w14:paraId="24BEE27D" w14:textId="77777777" w:rsidR="00F40775" w:rsidRPr="00F40775" w:rsidRDefault="00F40775" w:rsidP="00F40775">
      <w:pPr>
        <w:widowControl/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spacing w:val="2"/>
          <w:kern w:val="0"/>
          <w:szCs w:val="21"/>
        </w:rPr>
        <w:t>外门的抗风压性能达到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8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级，满足绿色建筑对抗风压性能的要求。</w:t>
      </w:r>
    </w:p>
    <w:p w14:paraId="4A03A5CF" w14:textId="77777777" w:rsidR="00F40775" w:rsidRPr="00F40775" w:rsidRDefault="00000000" w:rsidP="00F40775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584D8A32">
          <v:rect id="_x0000_i1027" style="width:0;height:1.5pt" o:hralign="center" o:hrstd="t" o:hr="t" fillcolor="#a0a0a0" stroked="f"/>
        </w:pict>
      </w:r>
    </w:p>
    <w:p w14:paraId="08FCCC38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b/>
          <w:bCs/>
          <w:spacing w:val="2"/>
          <w:kern w:val="0"/>
          <w:szCs w:val="21"/>
        </w:rPr>
        <w:t>结论</w:t>
      </w:r>
    </w:p>
    <w:p w14:paraId="653347E6" w14:textId="77777777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spacing w:val="2"/>
          <w:kern w:val="0"/>
          <w:szCs w:val="21"/>
        </w:rPr>
        <w:t>该建筑的外窗、天窗及外门的水密性能和抗风压性能均符合《建筑外门窗气密、水密、抗风压性能分级及检测方法》（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GB/T 7106-2019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）及《绿色建筑评价标准》（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GB/T 50378-2019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）的要求，满足绿色建筑对门窗性能的规定。</w:t>
      </w:r>
    </w:p>
    <w:p w14:paraId="7B5A2E4C" w14:textId="77777777" w:rsidR="00F40775" w:rsidRPr="00F40775" w:rsidRDefault="00000000" w:rsidP="00F40775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31BB9487">
          <v:rect id="_x0000_i1028" style="width:0;height:1.5pt" o:hralign="center" o:hrstd="t" o:hr="t" fillcolor="#a0a0a0" stroked="f"/>
        </w:pict>
      </w:r>
    </w:p>
    <w:p w14:paraId="4DAF2174" w14:textId="496549DA" w:rsidR="00F40775" w:rsidRPr="00F40775" w:rsidRDefault="00F40775" w:rsidP="00F40775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F40775">
        <w:rPr>
          <w:rFonts w:ascii="Roboto" w:eastAsia="宋体" w:hAnsi="Roboto" w:cs="宋体"/>
          <w:b/>
          <w:bCs/>
          <w:spacing w:val="2"/>
          <w:kern w:val="0"/>
          <w:szCs w:val="21"/>
        </w:rPr>
        <w:t>检测单位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：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清缘绿建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检测中心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br/>
      </w:r>
      <w:r w:rsidRPr="00F40775">
        <w:rPr>
          <w:rFonts w:ascii="Roboto" w:eastAsia="宋体" w:hAnsi="Roboto" w:cs="宋体"/>
          <w:b/>
          <w:bCs/>
          <w:spacing w:val="2"/>
          <w:kern w:val="0"/>
          <w:szCs w:val="21"/>
        </w:rPr>
        <w:t>检测日期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：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202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4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年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12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月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15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日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br/>
      </w:r>
      <w:r w:rsidRPr="00F40775">
        <w:rPr>
          <w:rFonts w:ascii="Roboto" w:eastAsia="宋体" w:hAnsi="Roboto" w:cs="宋体"/>
          <w:b/>
          <w:bCs/>
          <w:spacing w:val="2"/>
          <w:kern w:val="0"/>
          <w:szCs w:val="21"/>
        </w:rPr>
        <w:t>报告编号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：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789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-202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4</w:t>
      </w:r>
      <w:r w:rsidRPr="00F40775">
        <w:rPr>
          <w:rFonts w:ascii="Roboto" w:eastAsia="宋体" w:hAnsi="Roboto" w:cs="宋体"/>
          <w:spacing w:val="2"/>
          <w:kern w:val="0"/>
          <w:szCs w:val="21"/>
        </w:rPr>
        <w:t>-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0946</w:t>
      </w:r>
    </w:p>
    <w:p w14:paraId="375C24ED" w14:textId="77777777" w:rsidR="00A62871" w:rsidRPr="00F40775" w:rsidRDefault="00A62871">
      <w:pPr>
        <w:rPr>
          <w:rFonts w:hint="eastAsia"/>
        </w:rPr>
      </w:pPr>
    </w:p>
    <w:sectPr w:rsidR="00A62871" w:rsidRPr="00F4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-SC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5447D"/>
    <w:multiLevelType w:val="multilevel"/>
    <w:tmpl w:val="5088E826"/>
    <w:lvl w:ilvl="0">
      <w:start w:val="1"/>
      <w:numFmt w:val="decimal"/>
      <w:lvlText w:val="%1."/>
      <w:lvlJc w:val="left"/>
      <w:pPr>
        <w:tabs>
          <w:tab w:val="num" w:pos="2911"/>
        </w:tabs>
        <w:ind w:left="2911" w:hanging="360"/>
      </w:pPr>
    </w:lvl>
    <w:lvl w:ilvl="1" w:tentative="1">
      <w:start w:val="1"/>
      <w:numFmt w:val="decimal"/>
      <w:lvlText w:val="%2."/>
      <w:lvlJc w:val="left"/>
      <w:pPr>
        <w:tabs>
          <w:tab w:val="num" w:pos="3631"/>
        </w:tabs>
        <w:ind w:left="3631" w:hanging="360"/>
      </w:pPr>
    </w:lvl>
    <w:lvl w:ilvl="2" w:tentative="1">
      <w:start w:val="1"/>
      <w:numFmt w:val="decimal"/>
      <w:lvlText w:val="%3."/>
      <w:lvlJc w:val="left"/>
      <w:pPr>
        <w:tabs>
          <w:tab w:val="num" w:pos="4351"/>
        </w:tabs>
        <w:ind w:left="4351" w:hanging="360"/>
      </w:pPr>
    </w:lvl>
    <w:lvl w:ilvl="3" w:tentative="1">
      <w:start w:val="1"/>
      <w:numFmt w:val="decimal"/>
      <w:lvlText w:val="%4."/>
      <w:lvlJc w:val="left"/>
      <w:pPr>
        <w:tabs>
          <w:tab w:val="num" w:pos="5071"/>
        </w:tabs>
        <w:ind w:left="5071" w:hanging="360"/>
      </w:pPr>
    </w:lvl>
    <w:lvl w:ilvl="4" w:tentative="1">
      <w:start w:val="1"/>
      <w:numFmt w:val="decimal"/>
      <w:lvlText w:val="%5."/>
      <w:lvlJc w:val="left"/>
      <w:pPr>
        <w:tabs>
          <w:tab w:val="num" w:pos="5791"/>
        </w:tabs>
        <w:ind w:left="5791" w:hanging="360"/>
      </w:pPr>
    </w:lvl>
    <w:lvl w:ilvl="5" w:tentative="1">
      <w:start w:val="1"/>
      <w:numFmt w:val="decimal"/>
      <w:lvlText w:val="%6."/>
      <w:lvlJc w:val="left"/>
      <w:pPr>
        <w:tabs>
          <w:tab w:val="num" w:pos="6511"/>
        </w:tabs>
        <w:ind w:left="6511" w:hanging="360"/>
      </w:pPr>
    </w:lvl>
    <w:lvl w:ilvl="6" w:tentative="1">
      <w:start w:val="1"/>
      <w:numFmt w:val="decimal"/>
      <w:lvlText w:val="%7."/>
      <w:lvlJc w:val="left"/>
      <w:pPr>
        <w:tabs>
          <w:tab w:val="num" w:pos="7231"/>
        </w:tabs>
        <w:ind w:left="7231" w:hanging="360"/>
      </w:pPr>
    </w:lvl>
    <w:lvl w:ilvl="7" w:tentative="1">
      <w:start w:val="1"/>
      <w:numFmt w:val="decimal"/>
      <w:lvlText w:val="%8."/>
      <w:lvlJc w:val="left"/>
      <w:pPr>
        <w:tabs>
          <w:tab w:val="num" w:pos="7951"/>
        </w:tabs>
        <w:ind w:left="7951" w:hanging="360"/>
      </w:pPr>
    </w:lvl>
    <w:lvl w:ilvl="8" w:tentative="1">
      <w:start w:val="1"/>
      <w:numFmt w:val="decimal"/>
      <w:lvlText w:val="%9."/>
      <w:lvlJc w:val="left"/>
      <w:pPr>
        <w:tabs>
          <w:tab w:val="num" w:pos="8671"/>
        </w:tabs>
        <w:ind w:left="8671" w:hanging="360"/>
      </w:pPr>
    </w:lvl>
  </w:abstractNum>
  <w:abstractNum w:abstractNumId="1" w15:restartNumberingAfterBreak="0">
    <w:nsid w:val="16D92FD8"/>
    <w:multiLevelType w:val="multilevel"/>
    <w:tmpl w:val="6992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959DA"/>
    <w:multiLevelType w:val="multilevel"/>
    <w:tmpl w:val="A5E2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C1ECE"/>
    <w:multiLevelType w:val="multilevel"/>
    <w:tmpl w:val="F5241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43D3D"/>
    <w:multiLevelType w:val="multilevel"/>
    <w:tmpl w:val="4050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6232B2"/>
    <w:multiLevelType w:val="multilevel"/>
    <w:tmpl w:val="2DA2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26CE7"/>
    <w:multiLevelType w:val="multilevel"/>
    <w:tmpl w:val="633A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86006"/>
    <w:multiLevelType w:val="multilevel"/>
    <w:tmpl w:val="4492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BD425C"/>
    <w:multiLevelType w:val="multilevel"/>
    <w:tmpl w:val="4492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76252E"/>
    <w:multiLevelType w:val="multilevel"/>
    <w:tmpl w:val="4492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A3FBC"/>
    <w:multiLevelType w:val="multilevel"/>
    <w:tmpl w:val="B0D8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681687">
    <w:abstractNumId w:val="10"/>
  </w:num>
  <w:num w:numId="2" w16cid:durableId="1121798914">
    <w:abstractNumId w:val="5"/>
  </w:num>
  <w:num w:numId="3" w16cid:durableId="1055473602">
    <w:abstractNumId w:val="7"/>
  </w:num>
  <w:num w:numId="4" w16cid:durableId="2051954244">
    <w:abstractNumId w:val="4"/>
  </w:num>
  <w:num w:numId="5" w16cid:durableId="818495420">
    <w:abstractNumId w:val="3"/>
  </w:num>
  <w:num w:numId="6" w16cid:durableId="976834852">
    <w:abstractNumId w:val="6"/>
  </w:num>
  <w:num w:numId="7" w16cid:durableId="979652850">
    <w:abstractNumId w:val="1"/>
  </w:num>
  <w:num w:numId="8" w16cid:durableId="1489051217">
    <w:abstractNumId w:val="0"/>
  </w:num>
  <w:num w:numId="9" w16cid:durableId="988050350">
    <w:abstractNumId w:val="2"/>
  </w:num>
  <w:num w:numId="10" w16cid:durableId="106781416">
    <w:abstractNumId w:val="9"/>
  </w:num>
  <w:num w:numId="11" w16cid:durableId="2014031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60"/>
    <w:rsid w:val="00000060"/>
    <w:rsid w:val="000628C8"/>
    <w:rsid w:val="00292AF2"/>
    <w:rsid w:val="004317F1"/>
    <w:rsid w:val="007C52D7"/>
    <w:rsid w:val="007F066D"/>
    <w:rsid w:val="00836368"/>
    <w:rsid w:val="00851DC4"/>
    <w:rsid w:val="008A7170"/>
    <w:rsid w:val="00A62871"/>
    <w:rsid w:val="00DF1447"/>
    <w:rsid w:val="00E94FBB"/>
    <w:rsid w:val="00EC7300"/>
    <w:rsid w:val="00EF7EF9"/>
    <w:rsid w:val="00F40775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D3FE"/>
  <w15:chartTrackingRefBased/>
  <w15:docId w15:val="{F3691831-C330-4BE3-BD00-4383C918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06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06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06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0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0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0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0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06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06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0006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0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0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0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0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0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0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3</cp:revision>
  <dcterms:created xsi:type="dcterms:W3CDTF">2025-02-11T07:12:00Z</dcterms:created>
  <dcterms:modified xsi:type="dcterms:W3CDTF">2025-02-28T09:00:00Z</dcterms:modified>
</cp:coreProperties>
</file>