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未来宿舍综合体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河南-信阳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T13021879116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_Toc19009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_Toc19009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_Toc16588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_Toc16588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_Toc27096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_Toc27096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_Toc856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_Toc2272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_Toc4708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_Toc4708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_Toc14064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_Toc6066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_Toc5418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_Toc23735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_Toc10400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_Toc10400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_Toc30186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_Toc30186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_Toc28908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_Toc28908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_Toc13683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外墙（剪力墙）构造</w:t>
      </w:r>
      <w:r>
        <w:tab/>
      </w:r>
      <w:r>
        <w:fldChar w:fldCharType="begin"/>
      </w:r>
      <w:r>
        <w:instrText xml:space="preserve"> PAGEREF _Toc13683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_Toc27822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_Toc27822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_Toc2106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9009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未来宿舍综合体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河南-信阳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6520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10.8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6588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7096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856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272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4708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406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606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619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29.90</w:t>
            </w:r>
          </w:p>
        </w:tc>
        <w:tc>
          <w:tcPr>
            <w:vAlign w:val="center"/>
          </w:tcPr>
          <w:p>
            <w:r>
              <w:t>29.20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28.70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32.90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37.30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37.90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35.70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541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4.66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2.86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193.25</w:t>
            </w:r>
          </w:p>
        </w:tc>
        <w:tc>
          <w:tcPr>
            <w:vAlign w:val="center"/>
          </w:tcPr>
          <w:p>
            <w:r>
              <w:t>66.80</w:t>
            </w:r>
          </w:p>
        </w:tc>
        <w:tc>
          <w:tcPr>
            <w:vAlign w:val="center"/>
          </w:tcPr>
          <w:p>
            <w:r>
              <w:t>70.63</w:t>
            </w:r>
          </w:p>
        </w:tc>
        <w:tc>
          <w:tcPr>
            <w:vAlign w:val="center"/>
          </w:tcPr>
          <w:p>
            <w:r>
              <w:t>38.36</w:t>
            </w:r>
          </w:p>
        </w:tc>
        <w:tc>
          <w:tcPr>
            <w:vAlign w:val="center"/>
          </w:tcPr>
          <w:p>
            <w:r>
              <w:t>159.50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334.31</w:t>
            </w:r>
          </w:p>
        </w:tc>
        <w:tc>
          <w:tcPr>
            <w:vAlign w:val="center"/>
          </w:tcPr>
          <w:p>
            <w:r>
              <w:t>155.98</w:t>
            </w:r>
          </w:p>
        </w:tc>
        <w:tc>
          <w:tcPr>
            <w:vAlign w:val="center"/>
          </w:tcPr>
          <w:p>
            <w:r>
              <w:t>133.34</w:t>
            </w:r>
          </w:p>
        </w:tc>
        <w:tc>
          <w:tcPr>
            <w:vAlign w:val="center"/>
          </w:tcPr>
          <w:p>
            <w:r>
              <w:t>104.23</w:t>
            </w:r>
          </w:p>
        </w:tc>
        <w:tc>
          <w:tcPr>
            <w:vAlign w:val="center"/>
          </w:tcPr>
          <w:p>
            <w:r>
              <w:t>338.10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463.56</w:t>
            </w:r>
          </w:p>
        </w:tc>
        <w:tc>
          <w:tcPr>
            <w:vAlign w:val="center"/>
          </w:tcPr>
          <w:p>
            <w:r>
              <w:t>249.77</w:t>
            </w:r>
          </w:p>
        </w:tc>
        <w:tc>
          <w:tcPr>
            <w:vAlign w:val="center"/>
          </w:tcPr>
          <w:p>
            <w:r>
              <w:t>179.02</w:t>
            </w:r>
          </w:p>
        </w:tc>
        <w:tc>
          <w:tcPr>
            <w:vAlign w:val="center"/>
          </w:tcPr>
          <w:p>
            <w:r>
              <w:t>146.98</w:t>
            </w:r>
          </w:p>
        </w:tc>
        <w:tc>
          <w:tcPr>
            <w:vAlign w:val="center"/>
          </w:tcPr>
          <w:p>
            <w:r>
              <w:t>558.10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464.12</w:t>
            </w:r>
          </w:p>
        </w:tc>
        <w:tc>
          <w:tcPr>
            <w:vAlign w:val="center"/>
          </w:tcPr>
          <w:p>
            <w:r>
              <w:t>350.04</w:t>
            </w:r>
          </w:p>
        </w:tc>
        <w:tc>
          <w:tcPr>
            <w:vAlign w:val="center"/>
          </w:tcPr>
          <w:p>
            <w:r>
              <w:t>224.18</w:t>
            </w:r>
          </w:p>
        </w:tc>
        <w:tc>
          <w:tcPr>
            <w:vAlign w:val="center"/>
          </w:tcPr>
          <w:p>
            <w:r>
              <w:t>185.06</w:t>
            </w:r>
          </w:p>
        </w:tc>
        <w:tc>
          <w:tcPr>
            <w:vAlign w:val="center"/>
          </w:tcPr>
          <w:p>
            <w:r>
              <w:t>737.20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390.77</w:t>
            </w:r>
          </w:p>
        </w:tc>
        <w:tc>
          <w:tcPr>
            <w:vAlign w:val="center"/>
          </w:tcPr>
          <w:p>
            <w:r>
              <w:t>423.64</w:t>
            </w:r>
          </w:p>
        </w:tc>
        <w:tc>
          <w:tcPr>
            <w:vAlign w:val="center"/>
          </w:tcPr>
          <w:p>
            <w:r>
              <w:t>260.03</w:t>
            </w:r>
          </w:p>
        </w:tc>
        <w:tc>
          <w:tcPr>
            <w:vAlign w:val="center"/>
          </w:tcPr>
          <w:p>
            <w:r>
              <w:t>214.57</w:t>
            </w:r>
          </w:p>
        </w:tc>
        <w:tc>
          <w:tcPr>
            <w:vAlign w:val="center"/>
          </w:tcPr>
          <w:p>
            <w:r>
              <w:t>851.70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284.14</w:t>
            </w:r>
          </w:p>
        </w:tc>
        <w:tc>
          <w:tcPr>
            <w:vAlign w:val="center"/>
          </w:tcPr>
          <w:p>
            <w:r>
              <w:t>465.03</w:t>
            </w:r>
          </w:p>
        </w:tc>
        <w:tc>
          <w:tcPr>
            <w:vAlign w:val="center"/>
          </w:tcPr>
          <w:p>
            <w:r>
              <w:t>284.14</w:t>
            </w:r>
          </w:p>
        </w:tc>
        <w:tc>
          <w:tcPr>
            <w:vAlign w:val="center"/>
          </w:tcPr>
          <w:p>
            <w:r>
              <w:t>234.08</w:t>
            </w:r>
          </w:p>
        </w:tc>
        <w:tc>
          <w:tcPr>
            <w:vAlign w:val="center"/>
          </w:tcPr>
          <w:p>
            <w:r>
              <w:t>916.00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286.72</w:t>
            </w:r>
          </w:p>
        </w:tc>
        <w:tc>
          <w:tcPr>
            <w:vAlign w:val="center"/>
          </w:tcPr>
          <w:p>
            <w:r>
              <w:t>458.06</w:t>
            </w:r>
          </w:p>
        </w:tc>
        <w:tc>
          <w:tcPr>
            <w:vAlign w:val="center"/>
          </w:tcPr>
          <w:p>
            <w:r>
              <w:t>419.84</w:t>
            </w:r>
          </w:p>
        </w:tc>
        <w:tc>
          <w:tcPr>
            <w:vAlign w:val="center"/>
          </w:tcPr>
          <w:p>
            <w:r>
              <w:t>235.67</w:t>
            </w:r>
          </w:p>
        </w:tc>
        <w:tc>
          <w:tcPr>
            <w:vAlign w:val="center"/>
          </w:tcPr>
          <w:p>
            <w:r>
              <w:t>903.80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274.80</w:t>
            </w:r>
          </w:p>
        </w:tc>
        <w:tc>
          <w:tcPr>
            <w:vAlign w:val="center"/>
          </w:tcPr>
          <w:p>
            <w:r>
              <w:t>416.94</w:t>
            </w:r>
          </w:p>
        </w:tc>
        <w:tc>
          <w:tcPr>
            <w:vAlign w:val="center"/>
          </w:tcPr>
          <w:p>
            <w:r>
              <w:t>531.26</w:t>
            </w:r>
          </w:p>
        </w:tc>
        <w:tc>
          <w:tcPr>
            <w:vAlign w:val="center"/>
          </w:tcPr>
          <w:p>
            <w:r>
              <w:t>225.37</w:t>
            </w:r>
          </w:p>
        </w:tc>
        <w:tc>
          <w:tcPr>
            <w:vAlign w:val="center"/>
          </w:tcPr>
          <w:p>
            <w:r>
              <w:t>846.60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245.65</w:t>
            </w:r>
          </w:p>
        </w:tc>
        <w:tc>
          <w:tcPr>
            <w:vAlign w:val="center"/>
          </w:tcPr>
          <w:p>
            <w:r>
              <w:t>337.79</w:t>
            </w:r>
          </w:p>
        </w:tc>
        <w:tc>
          <w:tcPr>
            <w:vAlign w:val="center"/>
          </w:tcPr>
          <w:p>
            <w:r>
              <w:t>592.03</w:t>
            </w:r>
          </w:p>
        </w:tc>
        <w:tc>
          <w:tcPr>
            <w:vAlign w:val="center"/>
          </w:tcPr>
          <w:p>
            <w:r>
              <w:t>200.65</w:t>
            </w:r>
          </w:p>
        </w:tc>
        <w:tc>
          <w:tcPr>
            <w:vAlign w:val="center"/>
          </w:tcPr>
          <w:p>
            <w:r>
              <w:t>725.60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204.32</w:t>
            </w:r>
          </w:p>
        </w:tc>
        <w:tc>
          <w:tcPr>
            <w:vAlign w:val="center"/>
          </w:tcPr>
          <w:p>
            <w:r>
              <w:t>236.82</w:t>
            </w:r>
          </w:p>
        </w:tc>
        <w:tc>
          <w:tcPr>
            <w:vAlign w:val="center"/>
          </w:tcPr>
          <w:p>
            <w:r>
              <w:t>583.23</w:t>
            </w:r>
          </w:p>
        </w:tc>
        <w:tc>
          <w:tcPr>
            <w:vAlign w:val="center"/>
          </w:tcPr>
          <w:p>
            <w:r>
              <w:t>159.64</w:t>
            </w:r>
          </w:p>
        </w:tc>
        <w:tc>
          <w:tcPr>
            <w:vAlign w:val="center"/>
          </w:tcPr>
          <w:p>
            <w:r>
              <w:t>559.00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150.77</w:t>
            </w:r>
          </w:p>
        </w:tc>
        <w:tc>
          <w:tcPr>
            <w:vAlign w:val="center"/>
          </w:tcPr>
          <w:p>
            <w:r>
              <w:t>137.07</w:t>
            </w:r>
          </w:p>
        </w:tc>
        <w:tc>
          <w:tcPr>
            <w:vAlign w:val="center"/>
          </w:tcPr>
          <w:p>
            <w:r>
              <w:t>447.83</w:t>
            </w:r>
          </w:p>
        </w:tc>
        <w:tc>
          <w:tcPr>
            <w:vAlign w:val="center"/>
          </w:tcPr>
          <w:p>
            <w:r>
              <w:t>77.00</w:t>
            </w:r>
          </w:p>
        </w:tc>
        <w:tc>
          <w:tcPr>
            <w:vAlign w:val="center"/>
          </w:tcPr>
          <w:p>
            <w:r>
              <w:t>352.50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82.89</w:t>
            </w:r>
          </w:p>
        </w:tc>
        <w:tc>
          <w:tcPr>
            <w:vAlign w:val="center"/>
          </w:tcPr>
          <w:p>
            <w:r>
              <w:t>39.36</w:t>
            </w:r>
          </w:p>
        </w:tc>
        <w:tc>
          <w:tcPr>
            <w:vAlign w:val="center"/>
          </w:tcPr>
          <w:p>
            <w:r>
              <w:t>299.66</w:t>
            </w:r>
          </w:p>
        </w:tc>
        <w:tc>
          <w:tcPr>
            <w:vAlign w:val="center"/>
          </w:tcPr>
          <w:p>
            <w:r>
              <w:t>5.09</w:t>
            </w:r>
          </w:p>
        </w:tc>
        <w:tc>
          <w:tcPr>
            <w:vAlign w:val="center"/>
          </w:tcPr>
          <w:p>
            <w:r>
              <w:t>169.90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155690730"/>
      <w:bookmarkStart w:id="54" w:name="_Toc23735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6193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33.02</w:t>
            </w:r>
          </w:p>
        </w:tc>
        <w:tc>
          <w:tcPr>
            <w:vAlign w:val="center"/>
          </w:tcPr>
          <w:p>
            <w:r>
              <w:t>32.27</w:t>
            </w:r>
          </w:p>
        </w:tc>
        <w:tc>
          <w:tcPr>
            <w:vAlign w:val="center"/>
          </w:tcPr>
          <w:p>
            <w:r>
              <w:t>31.70</w:t>
            </w:r>
          </w:p>
        </w:tc>
        <w:tc>
          <w:tcPr>
            <w:vAlign w:val="center"/>
          </w:tcPr>
          <w:p>
            <w:r>
              <w:t>31.34</w:t>
            </w:r>
          </w:p>
        </w:tc>
        <w:tc>
          <w:tcPr>
            <w:vAlign w:val="center"/>
          </w:tcPr>
          <w:p>
            <w:r>
              <w:t>31.22</w:t>
            </w:r>
          </w:p>
        </w:tc>
        <w:tc>
          <w:tcPr>
            <w:vAlign w:val="center"/>
          </w:tcPr>
          <w:p>
            <w:r>
              <w:t>31.34</w:t>
            </w:r>
          </w:p>
        </w:tc>
        <w:tc>
          <w:tcPr>
            <w:vAlign w:val="center"/>
          </w:tcPr>
          <w:p>
            <w:r>
              <w:t>31.70</w:t>
            </w:r>
          </w:p>
        </w:tc>
        <w:tc>
          <w:tcPr>
            <w:vAlign w:val="center"/>
          </w:tcPr>
          <w:p>
            <w:r>
              <w:t>32.27</w:t>
            </w:r>
          </w:p>
        </w:tc>
        <w:tc>
          <w:tcPr>
            <w:vAlign w:val="center"/>
          </w:tcPr>
          <w:p>
            <w:r>
              <w:t>33.02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34.82</w:t>
            </w:r>
          </w:p>
        </w:tc>
        <w:tc>
          <w:tcPr>
            <w:vAlign w:val="center"/>
          </w:tcPr>
          <w:p>
            <w:r>
              <w:t>35.75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t>37.93</w:t>
            </w:r>
          </w:p>
        </w:tc>
        <w:tc>
          <w:tcPr>
            <w:vAlign w:val="center"/>
          </w:tcPr>
          <w:p>
            <w:r>
              <w:t>38.29</w:t>
            </w:r>
          </w:p>
        </w:tc>
        <w:tc>
          <w:tcPr>
            <w:vAlign w:val="center"/>
          </w:tcPr>
          <w:p>
            <w:r>
              <w:t>38.42</w:t>
            </w:r>
          </w:p>
        </w:tc>
        <w:tc>
          <w:tcPr>
            <w:vAlign w:val="center"/>
          </w:tcPr>
          <w:p>
            <w:r>
              <w:t>38.29</w:t>
            </w:r>
          </w:p>
        </w:tc>
        <w:tc>
          <w:tcPr>
            <w:vAlign w:val="center"/>
          </w:tcPr>
          <w:p>
            <w:r>
              <w:t>37.93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35.75</w:t>
            </w:r>
          </w:p>
        </w:tc>
        <w:tc>
          <w:tcPr>
            <w:vAlign w:val="center"/>
          </w:tcPr>
          <w:p>
            <w:r>
              <w:t>34.82</w:t>
            </w:r>
          </w:p>
        </w:tc>
        <w:tc>
          <w:tcPr>
            <w:vAlign w:val="center"/>
          </w:tcPr>
          <w:p>
            <w:r>
              <w:t>33.88</w:t>
            </w:r>
          </w:p>
        </w:tc>
      </w:tr>
    </w:tbl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1040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DB34/T5076-2017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水泥焦渣找坡层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6.130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1118.4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4455.3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无机复合种植土（基质）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550.0</w:t>
            </w:r>
          </w:p>
        </w:tc>
        <w:tc>
          <w:tcPr>
            <w:vAlign w:val="center"/>
          </w:tcPr>
          <w:p>
            <w:r>
              <w:t>1630.0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钢筋网细石混凝土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17.198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挤塑聚苯乙烯泡沫板（xps）(ρ=40)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3341.5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钢筋混凝土墙体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合成高分子防水卷材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>
      <w:pPr>
        <w:pStyle w:val="2"/>
        <w:jc w:val="left"/>
      </w:pPr>
      <w:bookmarkStart w:id="58" w:name="_Toc30186"/>
      <w:r>
        <w:t>工程构造</w:t>
      </w:r>
      <w:bookmarkEnd w:id="58"/>
    </w:p>
    <w:p>
      <w:pPr>
        <w:pStyle w:val="4"/>
        <w:jc w:val="left"/>
      </w:pPr>
      <w:bookmarkStart w:id="59" w:name="_Toc28908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无机复合种植土（基质）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2.947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0.192</w:t>
            </w:r>
          </w:p>
        </w:tc>
        <w:tc>
          <w:tcPr>
            <w:vAlign w:val="center"/>
          </w:tcPr>
          <w:p>
            <w:r>
              <w:t>0.840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钢筋网细石混凝土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17.198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0.014</w:t>
            </w:r>
          </w:p>
        </w:tc>
        <w:tc>
          <w:tcPr>
            <w:vAlign w:val="center"/>
          </w:tcPr>
          <w:p>
            <w:r>
              <w:t>0.163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1.440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水泥焦渣找坡层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6.130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1.483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574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3.718</w:t>
            </w:r>
          </w:p>
        </w:tc>
        <w:tc>
          <w:tcPr>
            <w:vAlign w:val="center"/>
          </w:tcPr>
          <w:p>
            <w:r>
              <w:t>7.950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35.08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34.44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33.98</w:t>
            </w:r>
          </w:p>
        </w:tc>
        <w:tc>
          <w:tcPr>
            <w:vAlign w:val="center"/>
          </w:tcPr>
          <w:p>
            <w:r>
              <w:t>33.86</w:t>
            </w:r>
          </w:p>
        </w:tc>
        <w:tc>
          <w:tcPr>
            <w:vAlign w:val="center"/>
          </w:tcPr>
          <w:p>
            <w:r>
              <w:t>33.83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34.02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34.52</w:t>
            </w:r>
          </w:p>
        </w:tc>
        <w:tc>
          <w:tcPr>
            <w:vAlign w:val="center"/>
          </w:tcPr>
          <w:p>
            <w:r>
              <w:t>34.84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35.18</w:t>
            </w:r>
          </w:p>
        </w:tc>
        <w:tc>
          <w:tcPr>
            <w:vAlign w:val="center"/>
          </w:tcPr>
          <w:p>
            <w:r>
              <w:t>35.52</w:t>
            </w:r>
          </w:p>
        </w:tc>
        <w:tc>
          <w:tcPr>
            <w:vAlign w:val="center"/>
          </w:tcPr>
          <w:p>
            <w:r>
              <w:t>35.83</w:t>
            </w:r>
          </w:p>
        </w:tc>
        <w:tc>
          <w:tcPr>
            <w:vAlign w:val="center"/>
          </w:tcPr>
          <w:p>
            <w:r>
              <w:t>36.09</w:t>
            </w:r>
          </w:p>
        </w:tc>
        <w:tc>
          <w:tcPr>
            <w:vAlign w:val="center"/>
          </w:tcPr>
          <w:p>
            <w:r>
              <w:t>36.29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36.44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36.24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35.74</w:t>
            </w:r>
          </w:p>
        </w:tc>
        <w:tc>
          <w:tcPr>
            <w:vAlign w:val="center"/>
          </w:tcPr>
          <w:p>
            <w:r>
              <w:t>35.42</w:t>
            </w:r>
          </w:p>
        </w:tc>
      </w:tr>
    </w:tbl>
    <w:p>
      <w:pPr>
        <w:pStyle w:val="4"/>
      </w:pPr>
      <w:bookmarkStart w:id="60" w:name="_Toc13683"/>
      <w:r>
        <w:t>外墙（剪力墙）构造</w:t>
      </w:r>
      <w:bookmarkEnd w:id="60"/>
    </w:p>
    <w:p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6.9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3.667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钢筋混凝土墙体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0.144</w:t>
            </w:r>
          </w:p>
        </w:tc>
        <w:tc>
          <w:tcPr>
            <w:vAlign w:val="center"/>
          </w:tcPr>
          <w:p>
            <w:r>
              <w:t>2.471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合成高分子防水卷材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2.9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0.809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3.921</w:t>
            </w:r>
          </w:p>
        </w:tc>
        <w:tc>
          <w:tcPr>
            <w:vAlign w:val="center"/>
          </w:tcPr>
          <w:p>
            <w:r>
              <w:t>5.261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33.47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32.99</w:t>
            </w:r>
          </w:p>
        </w:tc>
        <w:tc>
          <w:tcPr>
            <w:vAlign w:val="center"/>
          </w:tcPr>
          <w:p>
            <w:r>
              <w:t>32.93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33.21</w:t>
            </w:r>
          </w:p>
        </w:tc>
        <w:tc>
          <w:tcPr>
            <w:vAlign w:val="center"/>
          </w:tcPr>
          <w:p>
            <w:r>
              <w:t>33.53</w:t>
            </w:r>
          </w:p>
        </w:tc>
        <w:tc>
          <w:tcPr>
            <w:vAlign w:val="center"/>
          </w:tcPr>
          <w:p>
            <w:r>
              <w:t>33.94</w:t>
            </w:r>
          </w:p>
        </w:tc>
        <w:tc>
          <w:tcPr>
            <w:vAlign w:val="center"/>
          </w:tcPr>
          <w:p>
            <w:r>
              <w:t>34.41</w:t>
            </w:r>
          </w:p>
        </w:tc>
        <w:tc>
          <w:tcPr>
            <w:vAlign w:val="center"/>
          </w:tcPr>
          <w:p>
            <w:r>
              <w:t>34.92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35.42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36.28</w:t>
            </w:r>
          </w:p>
        </w:tc>
        <w:tc>
          <w:tcPr>
            <w:vAlign w:val="center"/>
          </w:tcPr>
          <w:p>
            <w:r>
              <w:t>36.58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36.82</w:t>
            </w:r>
          </w:p>
        </w:tc>
        <w:tc>
          <w:tcPr>
            <w:vAlign w:val="center"/>
          </w:tcPr>
          <w:p>
            <w:r>
              <w:t>36.74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36.22</w:t>
            </w:r>
          </w:p>
        </w:tc>
        <w:tc>
          <w:tcPr>
            <w:vAlign w:val="center"/>
          </w:tcPr>
          <w:p>
            <w:r>
              <w:t>35.81</w:t>
            </w:r>
          </w:p>
        </w:tc>
        <w:tc>
          <w:tcPr>
            <w:vAlign w:val="center"/>
          </w:tcPr>
          <w:p>
            <w:r>
              <w:t>35.34</w:t>
            </w:r>
          </w:p>
        </w:tc>
        <w:tc>
          <w:tcPr>
            <w:vAlign w:val="center"/>
          </w:tcPr>
          <w:p>
            <w:r>
              <w:t>34.83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34.36</w:t>
            </w:r>
          </w:p>
        </w:tc>
        <w:tc>
          <w:tcPr>
            <w:vAlign w:val="center"/>
          </w:tcPr>
          <w:p>
            <w:r>
              <w:t>33.89</w:t>
            </w:r>
          </w:p>
        </w:tc>
        <w:tc>
          <w:tcPr>
            <w:vAlign w:val="center"/>
          </w:tcPr>
          <w:p>
            <w:r>
              <w:t>33.50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32.96</w:t>
            </w:r>
          </w:p>
        </w:tc>
        <w:tc>
          <w:tcPr>
            <w:vAlign w:val="center"/>
          </w:tcPr>
          <w:p>
            <w:r>
              <w:t>33.03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33.55</w:t>
            </w:r>
          </w:p>
        </w:tc>
        <w:tc>
          <w:tcPr>
            <w:vAlign w:val="center"/>
          </w:tcPr>
          <w:p>
            <w:r>
              <w:t>33.96</w:t>
            </w:r>
          </w:p>
        </w:tc>
        <w:tc>
          <w:tcPr>
            <w:vAlign w:val="center"/>
          </w:tcPr>
          <w:p>
            <w:r>
              <w:t>34.43</w:t>
            </w:r>
          </w:p>
        </w:tc>
        <w:tc>
          <w:tcPr>
            <w:vAlign w:val="center"/>
          </w:tcPr>
          <w:p>
            <w:r>
              <w:t>34.94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35.44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36.29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36.78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36.83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36.55</w:t>
            </w:r>
          </w:p>
        </w:tc>
        <w:tc>
          <w:tcPr>
            <w:vAlign w:val="center"/>
          </w:tcPr>
          <w:p>
            <w:r>
              <w:t>36.24</w:t>
            </w:r>
          </w:p>
        </w:tc>
        <w:tc>
          <w:tcPr>
            <w:vAlign w:val="center"/>
          </w:tcPr>
          <w:p>
            <w:r>
              <w:t>35.83</w:t>
            </w:r>
          </w:p>
        </w:tc>
        <w:tc>
          <w:tcPr>
            <w:vAlign w:val="center"/>
          </w:tcPr>
          <w:p>
            <w:r>
              <w:t>35.36</w:t>
            </w:r>
          </w:p>
        </w:tc>
        <w:tc>
          <w:tcPr>
            <w:vAlign w:val="center"/>
          </w:tcPr>
          <w:p>
            <w:r>
              <w:t>34.86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33.47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32.99</w:t>
            </w:r>
          </w:p>
        </w:tc>
        <w:tc>
          <w:tcPr>
            <w:vAlign w:val="center"/>
          </w:tcPr>
          <w:p>
            <w:r>
              <w:t>32.93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33.21</w:t>
            </w:r>
          </w:p>
        </w:tc>
        <w:tc>
          <w:tcPr>
            <w:vAlign w:val="center"/>
          </w:tcPr>
          <w:p>
            <w:r>
              <w:t>33.53</w:t>
            </w:r>
          </w:p>
        </w:tc>
        <w:tc>
          <w:tcPr>
            <w:vAlign w:val="center"/>
          </w:tcPr>
          <w:p>
            <w:r>
              <w:t>33.94</w:t>
            </w:r>
          </w:p>
        </w:tc>
        <w:tc>
          <w:tcPr>
            <w:vAlign w:val="center"/>
          </w:tcPr>
          <w:p>
            <w:r>
              <w:t>34.41</w:t>
            </w:r>
          </w:p>
        </w:tc>
        <w:tc>
          <w:tcPr>
            <w:vAlign w:val="center"/>
          </w:tcPr>
          <w:p>
            <w:r>
              <w:t>34.91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35.42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36.82</w:t>
            </w:r>
          </w:p>
        </w:tc>
        <w:tc>
          <w:tcPr>
            <w:vAlign w:val="center"/>
          </w:tcPr>
          <w:p>
            <w:r>
              <w:t>36.74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36.22</w:t>
            </w:r>
          </w:p>
        </w:tc>
        <w:tc>
          <w:tcPr>
            <w:vAlign w:val="center"/>
          </w:tcPr>
          <w:p>
            <w:r>
              <w:t>35.81</w:t>
            </w:r>
          </w:p>
        </w:tc>
        <w:tc>
          <w:tcPr>
            <w:vAlign w:val="center"/>
          </w:tcPr>
          <w:p>
            <w:r>
              <w:t>35.34</w:t>
            </w:r>
          </w:p>
        </w:tc>
        <w:tc>
          <w:tcPr>
            <w:vAlign w:val="center"/>
          </w:tcPr>
          <w:p>
            <w:r>
              <w:t>34.83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34.28</w:t>
            </w:r>
          </w:p>
        </w:tc>
        <w:tc>
          <w:tcPr>
            <w:vAlign w:val="center"/>
          </w:tcPr>
          <w:p>
            <w:r>
              <w:t>33.82</w:t>
            </w:r>
          </w:p>
        </w:tc>
        <w:tc>
          <w:tcPr>
            <w:vAlign w:val="center"/>
          </w:tcPr>
          <w:p>
            <w:r>
              <w:t>33.42</w:t>
            </w:r>
          </w:p>
        </w:tc>
        <w:tc>
          <w:tcPr>
            <w:vAlign w:val="center"/>
          </w:tcPr>
          <w:p>
            <w:r>
              <w:t>33.12</w:t>
            </w:r>
          </w:p>
        </w:tc>
        <w:tc>
          <w:tcPr>
            <w:vAlign w:val="center"/>
          </w:tcPr>
          <w:p>
            <w:r>
              <w:t>32.94</w:t>
            </w:r>
          </w:p>
        </w:tc>
        <w:tc>
          <w:tcPr>
            <w:vAlign w:val="center"/>
          </w:tcPr>
          <w:p>
            <w:r>
              <w:t>32.89</w:t>
            </w:r>
          </w:p>
        </w:tc>
        <w:tc>
          <w:tcPr>
            <w:vAlign w:val="center"/>
          </w:tcPr>
          <w:p>
            <w:r>
              <w:t>32.96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33.49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35.37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36.23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36.72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36.77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36.49</w:t>
            </w:r>
          </w:p>
        </w:tc>
        <w:tc>
          <w:tcPr>
            <w:vAlign w:val="center"/>
          </w:tcPr>
          <w:p>
            <w:r>
              <w:t>36.17</w:t>
            </w:r>
          </w:p>
        </w:tc>
        <w:tc>
          <w:tcPr>
            <w:vAlign w:val="center"/>
          </w:tcPr>
          <w:p>
            <w:r>
              <w:t>35.76</w:t>
            </w:r>
          </w:p>
        </w:tc>
        <w:tc>
          <w:tcPr>
            <w:vAlign w:val="center"/>
          </w:tcPr>
          <w:p>
            <w:r>
              <w:t>35.29</w:t>
            </w:r>
          </w:p>
        </w:tc>
        <w:tc>
          <w:tcPr>
            <w:vAlign w:val="center"/>
          </w:tcPr>
          <w:p>
            <w:r>
              <w:t>34.78</w:t>
            </w:r>
          </w:p>
        </w:tc>
      </w:tr>
    </w:tbl>
    <w:p>
      <w:pPr>
        <w:pStyle w:val="2"/>
      </w:pPr>
      <w:bookmarkStart w:id="61" w:name="_Toc27822"/>
      <w:r>
        <w:t>验算结论</w:t>
      </w:r>
      <w:bookmarkEnd w:id="61"/>
    </w:p>
    <w:p>
      <w:pPr>
        <w:pStyle w:val="4"/>
      </w:pPr>
      <w:bookmarkStart w:id="62" w:name="_Toc2106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36.44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36.82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36.82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36.77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E34C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2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2891</Words>
  <Characters>5998</Characters>
  <Lines>27</Lines>
  <Paragraphs>7</Paragraphs>
  <TotalTime>0</TotalTime>
  <ScaleCrop>false</ScaleCrop>
  <LinksUpToDate>false</LinksUpToDate>
  <CharactersWithSpaces>6173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2024-12-28T15:33:00Z</dcterms:created>
  <dc:creator>杨</dc:creator>
  <cp:lastModifiedBy>杨</cp:lastModifiedBy>
  <dcterms:modified xsi:type="dcterms:W3CDTF">2024-12-28T15:34:14Z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