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绿脉延展：零界办公新地标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项目名称：绿脉延展：零界办公新地标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围护结构提高80%或负荷降低80%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