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100" w:name="_GoBack"/>
      <w:bookmarkEnd w:id="100"/>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低碳·节能·本士-基于双碳背景下的乡村共享服务驿站</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2024年12月1日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476500" cy="24765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476760" cy="2476760"/>
                    </a:xfrm>
                    <a:prstGeom prst="rect">
                      <a:avLst/>
                    </a:prstGeom>
                  </pic:spPr>
                </pic:pic>
              </a:graphicData>
            </a:graphic>
          </wp:inline>
        </w:drawing>
      </w:r>
    </w:p>
    <w:p w14:paraId="170E5F3E">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T18032366853</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2B697F8B">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008328C0">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_Toc20498 </w:instrText>
      </w:r>
      <w:r>
        <w:rPr>
          <w:szCs w:val="28"/>
        </w:rPr>
        <w:fldChar w:fldCharType="separate"/>
      </w:r>
      <w:r>
        <w:rPr>
          <w:rFonts w:hint="eastAsia"/>
        </w:rPr>
        <w:t>1. 建筑概况</w:t>
      </w:r>
      <w:r>
        <w:tab/>
      </w:r>
      <w:r>
        <w:fldChar w:fldCharType="begin"/>
      </w:r>
      <w:r>
        <w:instrText xml:space="preserve"> PAGEREF _Toc20498 \h </w:instrText>
      </w:r>
      <w:r>
        <w:fldChar w:fldCharType="separate"/>
      </w:r>
      <w:r>
        <w:t>4</w:t>
      </w:r>
      <w:r>
        <w:fldChar w:fldCharType="end"/>
      </w:r>
      <w:r>
        <w:rPr>
          <w:szCs w:val="28"/>
        </w:rPr>
        <w:fldChar w:fldCharType="end"/>
      </w:r>
    </w:p>
    <w:p w14:paraId="002E609D">
      <w:pPr>
        <w:pStyle w:val="19"/>
        <w:tabs>
          <w:tab w:val="right" w:leader="dot" w:pos="9070"/>
          <w:tab w:val="clear" w:pos="180"/>
          <w:tab w:val="clear" w:pos="420"/>
          <w:tab w:val="clear" w:pos="9360"/>
        </w:tabs>
      </w:pPr>
      <w:r>
        <w:rPr>
          <w:szCs w:val="28"/>
        </w:rPr>
        <w:fldChar w:fldCharType="begin"/>
      </w:r>
      <w:r>
        <w:rPr>
          <w:szCs w:val="28"/>
        </w:rPr>
        <w:instrText xml:space="preserve"> HYPERLINK \l _Toc26469 </w:instrText>
      </w:r>
      <w:r>
        <w:rPr>
          <w:szCs w:val="28"/>
        </w:rPr>
        <w:fldChar w:fldCharType="separate"/>
      </w:r>
      <w:r>
        <w:rPr>
          <w:rFonts w:hint="eastAsia"/>
        </w:rPr>
        <w:t>2. 计算</w:t>
      </w:r>
      <w:r>
        <w:t>目的</w:t>
      </w:r>
      <w:r>
        <w:tab/>
      </w:r>
      <w:r>
        <w:fldChar w:fldCharType="begin"/>
      </w:r>
      <w:r>
        <w:instrText xml:space="preserve"> PAGEREF _Toc26469 \h </w:instrText>
      </w:r>
      <w:r>
        <w:fldChar w:fldCharType="separate"/>
      </w:r>
      <w:r>
        <w:t>4</w:t>
      </w:r>
      <w:r>
        <w:fldChar w:fldCharType="end"/>
      </w:r>
      <w:r>
        <w:rPr>
          <w:szCs w:val="28"/>
        </w:rPr>
        <w:fldChar w:fldCharType="end"/>
      </w:r>
    </w:p>
    <w:p w14:paraId="3F32518F">
      <w:pPr>
        <w:pStyle w:val="19"/>
        <w:tabs>
          <w:tab w:val="right" w:leader="dot" w:pos="9070"/>
          <w:tab w:val="clear" w:pos="180"/>
          <w:tab w:val="clear" w:pos="420"/>
          <w:tab w:val="clear" w:pos="9360"/>
        </w:tabs>
      </w:pPr>
      <w:r>
        <w:rPr>
          <w:szCs w:val="28"/>
        </w:rPr>
        <w:fldChar w:fldCharType="begin"/>
      </w:r>
      <w:r>
        <w:rPr>
          <w:szCs w:val="28"/>
        </w:rPr>
        <w:instrText xml:space="preserve"> HYPERLINK \l _Toc11499 </w:instrText>
      </w:r>
      <w:r>
        <w:rPr>
          <w:szCs w:val="28"/>
        </w:rPr>
        <w:fldChar w:fldCharType="separate"/>
      </w:r>
      <w:r>
        <w:rPr>
          <w:rFonts w:hint="eastAsia"/>
        </w:rPr>
        <w:t>3. 分析依据</w:t>
      </w:r>
      <w:r>
        <w:tab/>
      </w:r>
      <w:r>
        <w:fldChar w:fldCharType="begin"/>
      </w:r>
      <w:r>
        <w:instrText xml:space="preserve"> PAGEREF _Toc11499 \h </w:instrText>
      </w:r>
      <w:r>
        <w:fldChar w:fldCharType="separate"/>
      </w:r>
      <w:r>
        <w:t>4</w:t>
      </w:r>
      <w:r>
        <w:fldChar w:fldCharType="end"/>
      </w:r>
      <w:r>
        <w:rPr>
          <w:szCs w:val="28"/>
        </w:rPr>
        <w:fldChar w:fldCharType="end"/>
      </w:r>
    </w:p>
    <w:p w14:paraId="68923BFC">
      <w:pPr>
        <w:pStyle w:val="20"/>
        <w:tabs>
          <w:tab w:val="right" w:leader="dot" w:pos="9070"/>
          <w:tab w:val="clear" w:pos="540"/>
          <w:tab w:val="clear" w:pos="840"/>
          <w:tab w:val="clear" w:pos="9360"/>
        </w:tabs>
      </w:pPr>
      <w:r>
        <w:rPr>
          <w:szCs w:val="28"/>
        </w:rPr>
        <w:fldChar w:fldCharType="begin"/>
      </w:r>
      <w:r>
        <w:rPr>
          <w:szCs w:val="28"/>
        </w:rPr>
        <w:instrText xml:space="preserve"> HYPERLINK \l _Toc30856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_Toc30856 \h </w:instrText>
      </w:r>
      <w:r>
        <w:fldChar w:fldCharType="separate"/>
      </w:r>
      <w:r>
        <w:t>4</w:t>
      </w:r>
      <w:r>
        <w:fldChar w:fldCharType="end"/>
      </w:r>
      <w:r>
        <w:rPr>
          <w:szCs w:val="28"/>
        </w:rPr>
        <w:fldChar w:fldCharType="end"/>
      </w:r>
    </w:p>
    <w:p w14:paraId="392C0144">
      <w:pPr>
        <w:pStyle w:val="20"/>
        <w:tabs>
          <w:tab w:val="right" w:leader="dot" w:pos="9070"/>
          <w:tab w:val="clear" w:pos="540"/>
          <w:tab w:val="clear" w:pos="840"/>
          <w:tab w:val="clear" w:pos="9360"/>
        </w:tabs>
      </w:pPr>
      <w:r>
        <w:rPr>
          <w:szCs w:val="28"/>
        </w:rPr>
        <w:fldChar w:fldCharType="begin"/>
      </w:r>
      <w:r>
        <w:rPr>
          <w:szCs w:val="28"/>
        </w:rPr>
        <w:instrText xml:space="preserve"> HYPERLINK \l _Toc17681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_Toc17681 \h </w:instrText>
      </w:r>
      <w:r>
        <w:fldChar w:fldCharType="separate"/>
      </w:r>
      <w:r>
        <w:t>4</w:t>
      </w:r>
      <w:r>
        <w:fldChar w:fldCharType="end"/>
      </w:r>
      <w:r>
        <w:rPr>
          <w:szCs w:val="28"/>
        </w:rPr>
        <w:fldChar w:fldCharType="end"/>
      </w:r>
    </w:p>
    <w:p w14:paraId="43B4FAEC">
      <w:pPr>
        <w:pStyle w:val="19"/>
        <w:tabs>
          <w:tab w:val="right" w:leader="dot" w:pos="9070"/>
          <w:tab w:val="clear" w:pos="180"/>
          <w:tab w:val="clear" w:pos="420"/>
          <w:tab w:val="clear" w:pos="9360"/>
        </w:tabs>
      </w:pPr>
      <w:r>
        <w:rPr>
          <w:szCs w:val="28"/>
        </w:rPr>
        <w:fldChar w:fldCharType="begin"/>
      </w:r>
      <w:r>
        <w:rPr>
          <w:szCs w:val="28"/>
        </w:rPr>
        <w:instrText xml:space="preserve"> HYPERLINK \l _Toc1417 </w:instrText>
      </w:r>
      <w:r>
        <w:rPr>
          <w:szCs w:val="28"/>
        </w:rPr>
        <w:fldChar w:fldCharType="separate"/>
      </w:r>
      <w:r>
        <w:rPr>
          <w:rFonts w:hint="eastAsia"/>
        </w:rPr>
        <w:t>4. 动态采光</w:t>
      </w:r>
      <w:r>
        <w:t>概述</w:t>
      </w:r>
      <w:r>
        <w:tab/>
      </w:r>
      <w:r>
        <w:fldChar w:fldCharType="begin"/>
      </w:r>
      <w:r>
        <w:instrText xml:space="preserve"> PAGEREF _Toc1417 \h </w:instrText>
      </w:r>
      <w:r>
        <w:fldChar w:fldCharType="separate"/>
      </w:r>
      <w:r>
        <w:t>6</w:t>
      </w:r>
      <w:r>
        <w:fldChar w:fldCharType="end"/>
      </w:r>
      <w:r>
        <w:rPr>
          <w:szCs w:val="28"/>
        </w:rPr>
        <w:fldChar w:fldCharType="end"/>
      </w:r>
    </w:p>
    <w:p w14:paraId="31417158">
      <w:pPr>
        <w:pStyle w:val="20"/>
        <w:tabs>
          <w:tab w:val="right" w:leader="dot" w:pos="9070"/>
          <w:tab w:val="clear" w:pos="540"/>
          <w:tab w:val="clear" w:pos="840"/>
          <w:tab w:val="clear" w:pos="9360"/>
        </w:tabs>
      </w:pPr>
      <w:r>
        <w:rPr>
          <w:szCs w:val="28"/>
        </w:rPr>
        <w:fldChar w:fldCharType="begin"/>
      </w:r>
      <w:r>
        <w:rPr>
          <w:szCs w:val="28"/>
        </w:rPr>
        <w:instrText xml:space="preserve"> HYPERLINK \l _Toc30043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_Toc30043 \h </w:instrText>
      </w:r>
      <w:r>
        <w:fldChar w:fldCharType="separate"/>
      </w:r>
      <w:r>
        <w:t>7</w:t>
      </w:r>
      <w:r>
        <w:fldChar w:fldCharType="end"/>
      </w:r>
      <w:r>
        <w:rPr>
          <w:szCs w:val="28"/>
        </w:rPr>
        <w:fldChar w:fldCharType="end"/>
      </w:r>
    </w:p>
    <w:p w14:paraId="7248D607">
      <w:pPr>
        <w:pStyle w:val="20"/>
        <w:tabs>
          <w:tab w:val="right" w:leader="dot" w:pos="9070"/>
          <w:tab w:val="clear" w:pos="540"/>
          <w:tab w:val="clear" w:pos="840"/>
          <w:tab w:val="clear" w:pos="9360"/>
        </w:tabs>
      </w:pPr>
      <w:r>
        <w:rPr>
          <w:szCs w:val="28"/>
        </w:rPr>
        <w:fldChar w:fldCharType="begin"/>
      </w:r>
      <w:r>
        <w:rPr>
          <w:szCs w:val="28"/>
        </w:rPr>
        <w:instrText xml:space="preserve"> HYPERLINK \l _Toc26599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_Toc26599 \h </w:instrText>
      </w:r>
      <w:r>
        <w:fldChar w:fldCharType="separate"/>
      </w:r>
      <w:r>
        <w:t>7</w:t>
      </w:r>
      <w:r>
        <w:fldChar w:fldCharType="end"/>
      </w:r>
      <w:r>
        <w:rPr>
          <w:szCs w:val="28"/>
        </w:rPr>
        <w:fldChar w:fldCharType="end"/>
      </w:r>
    </w:p>
    <w:p w14:paraId="23E85CB1">
      <w:pPr>
        <w:pStyle w:val="19"/>
        <w:tabs>
          <w:tab w:val="right" w:leader="dot" w:pos="9070"/>
          <w:tab w:val="clear" w:pos="180"/>
          <w:tab w:val="clear" w:pos="420"/>
          <w:tab w:val="clear" w:pos="9360"/>
        </w:tabs>
      </w:pPr>
      <w:r>
        <w:rPr>
          <w:szCs w:val="28"/>
        </w:rPr>
        <w:fldChar w:fldCharType="begin"/>
      </w:r>
      <w:r>
        <w:rPr>
          <w:szCs w:val="28"/>
        </w:rPr>
        <w:instrText xml:space="preserve"> HYPERLINK \l _Toc2346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_Toc2346 \h </w:instrText>
      </w:r>
      <w:r>
        <w:fldChar w:fldCharType="separate"/>
      </w:r>
      <w:r>
        <w:t>7</w:t>
      </w:r>
      <w:r>
        <w:fldChar w:fldCharType="end"/>
      </w:r>
      <w:r>
        <w:rPr>
          <w:szCs w:val="28"/>
        </w:rPr>
        <w:fldChar w:fldCharType="end"/>
      </w:r>
    </w:p>
    <w:p w14:paraId="7E83A13A">
      <w:pPr>
        <w:pStyle w:val="20"/>
        <w:tabs>
          <w:tab w:val="right" w:leader="dot" w:pos="9070"/>
          <w:tab w:val="clear" w:pos="540"/>
          <w:tab w:val="clear" w:pos="840"/>
          <w:tab w:val="clear" w:pos="9360"/>
        </w:tabs>
      </w:pPr>
      <w:r>
        <w:rPr>
          <w:szCs w:val="28"/>
        </w:rPr>
        <w:fldChar w:fldCharType="begin"/>
      </w:r>
      <w:r>
        <w:rPr>
          <w:szCs w:val="28"/>
        </w:rPr>
        <w:instrText xml:space="preserve"> HYPERLINK \l _Toc15836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_Toc15836 \h </w:instrText>
      </w:r>
      <w:r>
        <w:fldChar w:fldCharType="separate"/>
      </w:r>
      <w:r>
        <w:t>7</w:t>
      </w:r>
      <w:r>
        <w:fldChar w:fldCharType="end"/>
      </w:r>
      <w:r>
        <w:rPr>
          <w:szCs w:val="28"/>
        </w:rPr>
        <w:fldChar w:fldCharType="end"/>
      </w:r>
    </w:p>
    <w:p w14:paraId="7599CCA9">
      <w:pPr>
        <w:pStyle w:val="20"/>
        <w:tabs>
          <w:tab w:val="right" w:leader="dot" w:pos="9070"/>
          <w:tab w:val="clear" w:pos="540"/>
          <w:tab w:val="clear" w:pos="840"/>
          <w:tab w:val="clear" w:pos="9360"/>
        </w:tabs>
      </w:pPr>
      <w:r>
        <w:rPr>
          <w:szCs w:val="28"/>
        </w:rPr>
        <w:fldChar w:fldCharType="begin"/>
      </w:r>
      <w:r>
        <w:rPr>
          <w:szCs w:val="28"/>
        </w:rPr>
        <w:instrText xml:space="preserve"> HYPERLINK \l _Toc3268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_Toc3268 \h </w:instrText>
      </w:r>
      <w:r>
        <w:fldChar w:fldCharType="separate"/>
      </w:r>
      <w:r>
        <w:t>8</w:t>
      </w:r>
      <w:r>
        <w:fldChar w:fldCharType="end"/>
      </w:r>
      <w:r>
        <w:rPr>
          <w:szCs w:val="28"/>
        </w:rPr>
        <w:fldChar w:fldCharType="end"/>
      </w:r>
    </w:p>
    <w:p w14:paraId="14C4FAED">
      <w:pPr>
        <w:pStyle w:val="20"/>
        <w:tabs>
          <w:tab w:val="right" w:leader="dot" w:pos="9070"/>
          <w:tab w:val="clear" w:pos="540"/>
          <w:tab w:val="clear" w:pos="840"/>
          <w:tab w:val="clear" w:pos="9360"/>
        </w:tabs>
      </w:pPr>
      <w:r>
        <w:rPr>
          <w:szCs w:val="28"/>
        </w:rPr>
        <w:fldChar w:fldCharType="begin"/>
      </w:r>
      <w:r>
        <w:rPr>
          <w:szCs w:val="28"/>
        </w:rPr>
        <w:instrText xml:space="preserve"> HYPERLINK \l _Toc30142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_Toc30142 \h </w:instrText>
      </w:r>
      <w:r>
        <w:fldChar w:fldCharType="separate"/>
      </w:r>
      <w:r>
        <w:t>8</w:t>
      </w:r>
      <w:r>
        <w:fldChar w:fldCharType="end"/>
      </w:r>
      <w:r>
        <w:rPr>
          <w:szCs w:val="28"/>
        </w:rPr>
        <w:fldChar w:fldCharType="end"/>
      </w:r>
    </w:p>
    <w:p w14:paraId="744891C8">
      <w:pPr>
        <w:pStyle w:val="15"/>
        <w:tabs>
          <w:tab w:val="right" w:leader="dot" w:pos="9070"/>
          <w:tab w:val="clear" w:pos="900"/>
          <w:tab w:val="clear" w:pos="1260"/>
          <w:tab w:val="clear" w:pos="9360"/>
        </w:tabs>
      </w:pPr>
      <w:r>
        <w:rPr>
          <w:szCs w:val="28"/>
        </w:rPr>
        <w:fldChar w:fldCharType="begin"/>
      </w:r>
      <w:r>
        <w:rPr>
          <w:szCs w:val="28"/>
        </w:rPr>
        <w:instrText xml:space="preserve"> HYPERLINK \l _Toc9131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_Toc9131 \h </w:instrText>
      </w:r>
      <w:r>
        <w:fldChar w:fldCharType="separate"/>
      </w:r>
      <w:r>
        <w:t>8</w:t>
      </w:r>
      <w:r>
        <w:fldChar w:fldCharType="end"/>
      </w:r>
      <w:r>
        <w:rPr>
          <w:szCs w:val="28"/>
        </w:rPr>
        <w:fldChar w:fldCharType="end"/>
      </w:r>
    </w:p>
    <w:p w14:paraId="430CFA6E">
      <w:pPr>
        <w:pStyle w:val="15"/>
        <w:tabs>
          <w:tab w:val="right" w:leader="dot" w:pos="9070"/>
          <w:tab w:val="clear" w:pos="900"/>
          <w:tab w:val="clear" w:pos="1260"/>
          <w:tab w:val="clear" w:pos="9360"/>
        </w:tabs>
      </w:pPr>
      <w:r>
        <w:rPr>
          <w:szCs w:val="28"/>
        </w:rPr>
        <w:fldChar w:fldCharType="begin"/>
      </w:r>
      <w:r>
        <w:rPr>
          <w:szCs w:val="28"/>
        </w:rPr>
        <w:instrText xml:space="preserve"> HYPERLINK \l _Toc24964 </w:instrText>
      </w:r>
      <w:r>
        <w:rPr>
          <w:szCs w:val="28"/>
        </w:rPr>
        <w:fldChar w:fldCharType="separate"/>
      </w:r>
      <w:r>
        <w:rPr>
          <w:rFonts w:hint="eastAsia" w:ascii="微软雅黑" w:hAnsi="微软雅黑" w:eastAsia="微软雅黑"/>
          <w:szCs w:val="24"/>
          <w:lang w:val="en-GB"/>
        </w:rPr>
        <w:t xml:space="preserve">5.3.2 </w:t>
      </w:r>
      <w:r>
        <w:rPr>
          <w:rFonts w:hint="eastAsia"/>
        </w:rPr>
        <w:t>天 窗</w:t>
      </w:r>
      <w:r>
        <w:tab/>
      </w:r>
      <w:r>
        <w:fldChar w:fldCharType="begin"/>
      </w:r>
      <w:r>
        <w:instrText xml:space="preserve"> PAGEREF _Toc24964 \h </w:instrText>
      </w:r>
      <w:r>
        <w:fldChar w:fldCharType="separate"/>
      </w:r>
      <w:r>
        <w:t>9</w:t>
      </w:r>
      <w:r>
        <w:fldChar w:fldCharType="end"/>
      </w:r>
      <w:r>
        <w:rPr>
          <w:szCs w:val="28"/>
        </w:rPr>
        <w:fldChar w:fldCharType="end"/>
      </w:r>
    </w:p>
    <w:p w14:paraId="66B370C4">
      <w:pPr>
        <w:pStyle w:val="19"/>
        <w:tabs>
          <w:tab w:val="right" w:leader="dot" w:pos="9070"/>
          <w:tab w:val="clear" w:pos="180"/>
          <w:tab w:val="clear" w:pos="420"/>
          <w:tab w:val="clear" w:pos="9360"/>
        </w:tabs>
      </w:pPr>
      <w:r>
        <w:rPr>
          <w:szCs w:val="28"/>
        </w:rPr>
        <w:fldChar w:fldCharType="begin"/>
      </w:r>
      <w:r>
        <w:rPr>
          <w:szCs w:val="28"/>
        </w:rPr>
        <w:instrText xml:space="preserve"> HYPERLINK \l _Toc2698 </w:instrText>
      </w:r>
      <w:r>
        <w:rPr>
          <w:szCs w:val="28"/>
        </w:rPr>
        <w:fldChar w:fldCharType="separate"/>
      </w:r>
      <w:r>
        <w:rPr>
          <w:rFonts w:hint="eastAsia"/>
        </w:rPr>
        <w:t>6. 动态采光达标统计</w:t>
      </w:r>
      <w:r>
        <w:tab/>
      </w:r>
      <w:r>
        <w:fldChar w:fldCharType="begin"/>
      </w:r>
      <w:r>
        <w:instrText xml:space="preserve"> PAGEREF _Toc2698 \h </w:instrText>
      </w:r>
      <w:r>
        <w:fldChar w:fldCharType="separate"/>
      </w:r>
      <w:r>
        <w:t>9</w:t>
      </w:r>
      <w:r>
        <w:fldChar w:fldCharType="end"/>
      </w:r>
      <w:r>
        <w:rPr>
          <w:szCs w:val="28"/>
        </w:rPr>
        <w:fldChar w:fldCharType="end"/>
      </w:r>
    </w:p>
    <w:p w14:paraId="67F7C4BC">
      <w:pPr>
        <w:pStyle w:val="19"/>
        <w:tabs>
          <w:tab w:val="right" w:leader="dot" w:pos="9070"/>
          <w:tab w:val="clear" w:pos="180"/>
          <w:tab w:val="clear" w:pos="420"/>
          <w:tab w:val="clear" w:pos="9360"/>
        </w:tabs>
      </w:pPr>
      <w:r>
        <w:rPr>
          <w:szCs w:val="28"/>
        </w:rPr>
        <w:fldChar w:fldCharType="begin"/>
      </w:r>
      <w:r>
        <w:rPr>
          <w:szCs w:val="28"/>
        </w:rPr>
        <w:instrText xml:space="preserve"> HYPERLINK \l _Toc31606 </w:instrText>
      </w:r>
      <w:r>
        <w:rPr>
          <w:szCs w:val="28"/>
        </w:rPr>
        <w:fldChar w:fldCharType="separate"/>
      </w:r>
      <w:r>
        <w:rPr>
          <w:rFonts w:hint="eastAsia"/>
        </w:rPr>
        <w:t>7. 动态采光统计图</w:t>
      </w:r>
      <w:r>
        <w:tab/>
      </w:r>
      <w:r>
        <w:fldChar w:fldCharType="begin"/>
      </w:r>
      <w:r>
        <w:instrText xml:space="preserve"> PAGEREF _Toc31606 \h </w:instrText>
      </w:r>
      <w:r>
        <w:fldChar w:fldCharType="separate"/>
      </w:r>
      <w:r>
        <w:t>10</w:t>
      </w:r>
      <w:r>
        <w:fldChar w:fldCharType="end"/>
      </w:r>
      <w:r>
        <w:rPr>
          <w:szCs w:val="28"/>
        </w:rPr>
        <w:fldChar w:fldCharType="end"/>
      </w:r>
    </w:p>
    <w:p w14:paraId="4CD83A34">
      <w:pPr>
        <w:pStyle w:val="19"/>
        <w:tabs>
          <w:tab w:val="right" w:leader="dot" w:pos="9070"/>
          <w:tab w:val="clear" w:pos="180"/>
          <w:tab w:val="clear" w:pos="420"/>
          <w:tab w:val="clear" w:pos="9360"/>
        </w:tabs>
      </w:pPr>
      <w:r>
        <w:rPr>
          <w:szCs w:val="28"/>
        </w:rPr>
        <w:fldChar w:fldCharType="begin"/>
      </w:r>
      <w:r>
        <w:rPr>
          <w:szCs w:val="28"/>
        </w:rPr>
        <w:instrText xml:space="preserve"> HYPERLINK \l _Toc27052 </w:instrText>
      </w:r>
      <w:r>
        <w:rPr>
          <w:szCs w:val="28"/>
        </w:rPr>
        <w:fldChar w:fldCharType="separate"/>
      </w:r>
      <w:r>
        <w:rPr>
          <w:rFonts w:hint="eastAsia"/>
        </w:rPr>
        <w:t xml:space="preserve">8. </w:t>
      </w:r>
      <w:r>
        <w:t>动态采光彩图</w:t>
      </w:r>
      <w:r>
        <w:tab/>
      </w:r>
      <w:r>
        <w:fldChar w:fldCharType="begin"/>
      </w:r>
      <w:r>
        <w:instrText xml:space="preserve"> PAGEREF _Toc27052 \h </w:instrText>
      </w:r>
      <w:r>
        <w:fldChar w:fldCharType="separate"/>
      </w:r>
      <w:r>
        <w:t>11</w:t>
      </w:r>
      <w:r>
        <w:fldChar w:fldCharType="end"/>
      </w:r>
      <w:r>
        <w:rPr>
          <w:szCs w:val="28"/>
        </w:rPr>
        <w:fldChar w:fldCharType="end"/>
      </w:r>
    </w:p>
    <w:p w14:paraId="77D25FF8">
      <w:pPr>
        <w:pStyle w:val="19"/>
        <w:tabs>
          <w:tab w:val="right" w:leader="dot" w:pos="9070"/>
          <w:tab w:val="clear" w:pos="180"/>
          <w:tab w:val="clear" w:pos="420"/>
          <w:tab w:val="clear" w:pos="9360"/>
        </w:tabs>
      </w:pPr>
      <w:r>
        <w:rPr>
          <w:szCs w:val="28"/>
        </w:rPr>
        <w:fldChar w:fldCharType="begin"/>
      </w:r>
      <w:r>
        <w:rPr>
          <w:szCs w:val="28"/>
        </w:rPr>
        <w:instrText xml:space="preserve"> HYPERLINK \l _Toc3401 </w:instrText>
      </w:r>
      <w:r>
        <w:rPr>
          <w:szCs w:val="28"/>
        </w:rPr>
        <w:fldChar w:fldCharType="separate"/>
      </w:r>
      <w:r>
        <w:rPr>
          <w:rFonts w:hint="eastAsia"/>
        </w:rPr>
        <w:t>9. 评价结论</w:t>
      </w:r>
      <w:r>
        <w:tab/>
      </w:r>
      <w:r>
        <w:fldChar w:fldCharType="begin"/>
      </w:r>
      <w:r>
        <w:instrText xml:space="preserve"> PAGEREF _Toc3401 \h </w:instrText>
      </w:r>
      <w:r>
        <w:fldChar w:fldCharType="separate"/>
      </w:r>
      <w:r>
        <w:t>12</w:t>
      </w:r>
      <w:r>
        <w:fldChar w:fldCharType="end"/>
      </w:r>
      <w:r>
        <w:rPr>
          <w:szCs w:val="28"/>
        </w:rPr>
        <w:fldChar w:fldCharType="end"/>
      </w:r>
    </w:p>
    <w:p w14:paraId="0A3CA0CE">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20498"/>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北京</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2551.66</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3</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10.80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26469"/>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11499"/>
      <w:r>
        <w:rPr>
          <w:rFonts w:hint="eastAsia"/>
        </w:rPr>
        <w:t>分析依据</w:t>
      </w:r>
      <w:bookmarkEnd w:id="26"/>
      <w:bookmarkEnd w:id="27"/>
    </w:p>
    <w:p w14:paraId="1C609D7A">
      <w:pPr>
        <w:pStyle w:val="4"/>
      </w:pPr>
      <w:bookmarkStart w:id="28" w:name="_Toc30856"/>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《绿色建筑评价标准》DB11/T 825-2021（京津冀区域协同工程建设标准）</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17681"/>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《绿色建筑评价标准》DB11/T 825-2021（京津冀区域协同工程建设标准）</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办公建筑、居住建筑、展览建筑、旅馆建筑</w:t>
      </w:r>
      <w:bookmarkEnd w:id="35"/>
      <w:r>
        <w:rPr>
          <w:rFonts w:hint="eastAsia"/>
        </w:rPr>
        <w:t>，</w:t>
      </w:r>
      <w:r>
        <w:t>根据</w:t>
      </w:r>
      <w:r>
        <w:rPr>
          <w:rFonts w:hint="eastAsia"/>
        </w:rPr>
        <w:t>标准要求的采光照度值根据对应</w:t>
      </w:r>
      <w:r>
        <w:t>房间类型</w:t>
      </w:r>
      <w:r>
        <w:rPr>
          <w:rFonts w:hint="eastAsia"/>
        </w:rPr>
        <w:t>确定。</w:t>
      </w:r>
    </w:p>
    <w:p w14:paraId="6C5948A8">
      <w:pPr>
        <w:ind w:firstLine="420"/>
        <w:jc w:val="left"/>
        <w:rPr>
          <w:rFonts w:ascii="微软雅黑" w:hAnsi="微软雅黑" w:eastAsia="微软雅黑"/>
        </w:rPr>
      </w:pPr>
      <w:bookmarkStart w:id="36" w:name="条文描述_居住建筑"/>
      <w:r>
        <w:rPr>
          <w:rFonts w:ascii="微软雅黑" w:hAnsi="微软雅黑" w:eastAsia="微软雅黑"/>
        </w:rPr>
        <w:t>4.0.3  住宅建筑的采光标准值不应低于表4.0.3的规定。</w:t>
      </w:r>
    </w:p>
    <w:p w14:paraId="38455862">
      <w:pPr>
        <w:pStyle w:val="18"/>
        <w:ind w:left="902" w:firstLine="0" w:firstLineChars="0"/>
        <w:jc w:val="center"/>
        <w:rPr>
          <w:szCs w:val="21"/>
        </w:rPr>
      </w:pPr>
      <w:r>
        <w:rPr>
          <w:szCs w:val="21"/>
        </w:rPr>
        <w:t>表4.0.3  住宅建筑的采光标准值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36"/>
    </w:tbl>
    <w:p w14:paraId="6BCCEF2B">
      <w:pPr>
        <w:ind w:firstLine="420"/>
        <w:jc w:val="left"/>
        <w:rPr>
          <w:rFonts w:ascii="微软雅黑" w:hAnsi="微软雅黑" w:eastAsia="微软雅黑"/>
        </w:rPr>
      </w:pPr>
      <w:bookmarkStart w:id="37"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tbl>
    <w:p w14:paraId="455735FA">
      <w:pPr>
        <w:ind w:firstLine="199" w:firstLineChars="95"/>
        <w:jc w:val="left"/>
        <w:rPr>
          <w:rFonts w:ascii="微软雅黑" w:hAnsi="微软雅黑" w:eastAsia="微软雅黑"/>
        </w:rPr>
      </w:pPr>
      <w:bookmarkStart w:id="38" w:name="条文描述_旅馆建筑"/>
      <w:r>
        <w:rPr>
          <w:rFonts w:ascii="微软雅黑" w:hAnsi="微软雅黑" w:eastAsia="微软雅黑"/>
        </w:rPr>
        <w:t>4.0.</w:t>
      </w:r>
      <w:r>
        <w:rPr>
          <w:rFonts w:hint="eastAsia" w:ascii="微软雅黑" w:hAnsi="微软雅黑" w:eastAsia="微软雅黑"/>
        </w:rPr>
        <w:t>10</w:t>
      </w:r>
      <w:r>
        <w:rPr>
          <w:rFonts w:ascii="微软雅黑" w:hAnsi="微软雅黑" w:eastAsia="微软雅黑"/>
        </w:rPr>
        <w:t xml:space="preserve">  </w:t>
      </w:r>
      <w:r>
        <w:rPr>
          <w:rFonts w:hint="eastAsia" w:ascii="微软雅黑" w:hAnsi="微软雅黑" w:eastAsia="微软雅黑"/>
        </w:rPr>
        <w:t>旅馆建筑的采光标准值不应低于表4.0.10的规定。</w:t>
      </w:r>
    </w:p>
    <w:p w14:paraId="3DBE8226">
      <w:pPr>
        <w:pStyle w:val="18"/>
        <w:ind w:left="902" w:firstLine="0" w:firstLineChars="0"/>
        <w:jc w:val="center"/>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14:paraId="58EED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5093CCD6">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51261032">
            <w:pPr>
              <w:widowControl w:val="0"/>
              <w:jc w:val="center"/>
              <w:rPr>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14:paraId="3C4841EE">
            <w:pPr>
              <w:widowControl w:val="0"/>
              <w:jc w:val="center"/>
              <w:rPr>
                <w:szCs w:val="18"/>
              </w:rPr>
            </w:pPr>
            <w:r>
              <w:rPr>
                <w:rFonts w:hint="eastAsia"/>
                <w:szCs w:val="18"/>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14:paraId="3B16134A">
            <w:pPr>
              <w:widowControl w:val="0"/>
              <w:jc w:val="center"/>
              <w:rPr>
                <w:szCs w:val="18"/>
              </w:rPr>
            </w:pPr>
            <w:r>
              <w:rPr>
                <w:rFonts w:hint="eastAsia"/>
                <w:szCs w:val="18"/>
              </w:rPr>
              <w:t>顶部采光</w:t>
            </w:r>
          </w:p>
        </w:tc>
      </w:tr>
      <w:tr w14:paraId="4F29D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CCE31C7">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6D58742F">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56E278E">
            <w:pPr>
              <w:widowControl w:val="0"/>
              <w:jc w:val="center"/>
              <w:rPr>
                <w:szCs w:val="18"/>
              </w:rPr>
            </w:pPr>
            <w:r>
              <w:rPr>
                <w:rFonts w:hint="eastAsia"/>
                <w:szCs w:val="18"/>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14:paraId="1DF075CA">
            <w:pPr>
              <w:widowControl w:val="0"/>
              <w:jc w:val="center"/>
              <w:rPr>
                <w:szCs w:val="18"/>
              </w:rPr>
            </w:pPr>
            <w:r>
              <w:rPr>
                <w:rFonts w:hint="eastAsia"/>
                <w:szCs w:val="18"/>
              </w:rPr>
              <w:t>室</w:t>
            </w:r>
            <w:r>
              <w:rPr>
                <w:rFonts w:hint="eastAsia"/>
                <w:szCs w:val="21"/>
              </w:rPr>
              <w:t>内</w:t>
            </w:r>
            <w:r>
              <w:rPr>
                <w:rFonts w:hint="eastAsia"/>
                <w:szCs w:val="18"/>
              </w:rPr>
              <w:t>天然光</w:t>
            </w:r>
          </w:p>
          <w:p w14:paraId="2CE37BF5">
            <w:pPr>
              <w:widowControl w:val="0"/>
              <w:jc w:val="center"/>
              <w:rPr>
                <w:szCs w:val="18"/>
              </w:rPr>
            </w:pPr>
            <w:r>
              <w:rPr>
                <w:rFonts w:hint="eastAsia"/>
                <w:szCs w:val="18"/>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2E173AF9">
            <w:pPr>
              <w:widowControl w:val="0"/>
              <w:jc w:val="center"/>
              <w:rPr>
                <w:szCs w:val="18"/>
              </w:rPr>
            </w:pPr>
            <w:r>
              <w:rPr>
                <w:rFonts w:hint="eastAsia"/>
                <w:szCs w:val="18"/>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14:paraId="4C3E3B8C">
            <w:pPr>
              <w:widowControl w:val="0"/>
              <w:jc w:val="center"/>
              <w:rPr>
                <w:szCs w:val="18"/>
              </w:rPr>
            </w:pPr>
            <w:r>
              <w:rPr>
                <w:rFonts w:hint="eastAsia"/>
                <w:szCs w:val="18"/>
              </w:rPr>
              <w:t>室</w:t>
            </w:r>
            <w:r>
              <w:rPr>
                <w:rFonts w:hint="eastAsia"/>
                <w:szCs w:val="21"/>
              </w:rPr>
              <w:t>内</w:t>
            </w:r>
            <w:r>
              <w:rPr>
                <w:rFonts w:hint="eastAsia"/>
                <w:szCs w:val="18"/>
              </w:rPr>
              <w:t>天然光</w:t>
            </w:r>
          </w:p>
          <w:p w14:paraId="0A7F4294">
            <w:pPr>
              <w:widowControl w:val="0"/>
              <w:jc w:val="center"/>
              <w:rPr>
                <w:szCs w:val="18"/>
              </w:rPr>
            </w:pPr>
            <w:r>
              <w:rPr>
                <w:rFonts w:hint="eastAsia"/>
                <w:szCs w:val="18"/>
              </w:rPr>
              <w:t>照度标准值（lx）</w:t>
            </w:r>
          </w:p>
        </w:tc>
      </w:tr>
      <w:tr w14:paraId="31FCE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1428A70F">
            <w:pPr>
              <w:widowControl w:val="0"/>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769DB30D">
            <w:pPr>
              <w:widowControl w:val="0"/>
              <w:rPr>
                <w:szCs w:val="18"/>
              </w:rPr>
            </w:pPr>
            <w:r>
              <w:rPr>
                <w:rFonts w:hint="eastAsia"/>
                <w:szCs w:val="18"/>
              </w:rPr>
              <w:t>会议室</w:t>
            </w:r>
          </w:p>
        </w:tc>
        <w:tc>
          <w:tcPr>
            <w:tcW w:w="1134" w:type="dxa"/>
            <w:tcBorders>
              <w:top w:val="single" w:color="auto" w:sz="4" w:space="0"/>
              <w:left w:val="single" w:color="auto" w:sz="4" w:space="0"/>
              <w:bottom w:val="single" w:color="auto" w:sz="4" w:space="0"/>
              <w:right w:val="single" w:color="auto" w:sz="4" w:space="0"/>
            </w:tcBorders>
            <w:vAlign w:val="center"/>
          </w:tcPr>
          <w:p w14:paraId="1AEAFA4D">
            <w:pPr>
              <w:widowControl w:val="0"/>
              <w:jc w:val="center"/>
              <w:rPr>
                <w:szCs w:val="18"/>
              </w:rPr>
            </w:pPr>
            <w:r>
              <w:rPr>
                <w:rFonts w:hint="eastAsia"/>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43912A1F">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3309D269">
            <w:pPr>
              <w:widowControl w:val="0"/>
              <w:jc w:val="center"/>
              <w:rPr>
                <w:szCs w:val="18"/>
              </w:rPr>
            </w:pPr>
            <w:r>
              <w:rPr>
                <w:rFonts w:hint="eastAsia"/>
                <w:szCs w:val="18"/>
              </w:rPr>
              <w:t>2.0</w:t>
            </w:r>
          </w:p>
        </w:tc>
        <w:tc>
          <w:tcPr>
            <w:tcW w:w="1498" w:type="dxa"/>
            <w:tcBorders>
              <w:top w:val="single" w:color="auto" w:sz="4" w:space="0"/>
              <w:left w:val="single" w:color="auto" w:sz="4" w:space="0"/>
              <w:bottom w:val="single" w:color="auto" w:sz="4" w:space="0"/>
              <w:right w:val="single" w:color="auto" w:sz="12" w:space="0"/>
            </w:tcBorders>
            <w:vAlign w:val="center"/>
          </w:tcPr>
          <w:p w14:paraId="1AD9D63F">
            <w:pPr>
              <w:widowControl w:val="0"/>
              <w:jc w:val="center"/>
              <w:rPr>
                <w:szCs w:val="18"/>
              </w:rPr>
            </w:pPr>
            <w:r>
              <w:rPr>
                <w:rFonts w:hint="eastAsia"/>
                <w:szCs w:val="18"/>
              </w:rPr>
              <w:t>300</w:t>
            </w:r>
          </w:p>
        </w:tc>
      </w:tr>
      <w:tr w14:paraId="2ABA3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E84AFF2">
            <w:pPr>
              <w:widowControl w:val="0"/>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535EC129">
            <w:pPr>
              <w:widowControl w:val="0"/>
              <w:rPr>
                <w:szCs w:val="18"/>
              </w:rPr>
            </w:pPr>
            <w:r>
              <w:rPr>
                <w:rFonts w:hint="eastAsia"/>
                <w:szCs w:val="18"/>
              </w:rPr>
              <w:t>大堂、客房、餐厅、</w:t>
            </w:r>
          </w:p>
          <w:p w14:paraId="75253176">
            <w:pPr>
              <w:widowControl w:val="0"/>
              <w:rPr>
                <w:szCs w:val="18"/>
              </w:rPr>
            </w:pPr>
            <w:r>
              <w:rPr>
                <w:rFonts w:hint="eastAsia"/>
                <w:szCs w:val="18"/>
              </w:rPr>
              <w:t>健身房</w:t>
            </w:r>
          </w:p>
        </w:tc>
        <w:tc>
          <w:tcPr>
            <w:tcW w:w="1134" w:type="dxa"/>
            <w:tcBorders>
              <w:top w:val="single" w:color="auto" w:sz="4" w:space="0"/>
              <w:left w:val="single" w:color="auto" w:sz="4" w:space="0"/>
              <w:bottom w:val="single" w:color="auto" w:sz="4" w:space="0"/>
              <w:right w:val="single" w:color="auto" w:sz="4" w:space="0"/>
            </w:tcBorders>
            <w:vAlign w:val="center"/>
          </w:tcPr>
          <w:p w14:paraId="2EE76777">
            <w:pPr>
              <w:widowControl w:val="0"/>
              <w:jc w:val="center"/>
              <w:rPr>
                <w:szCs w:val="18"/>
              </w:rPr>
            </w:pPr>
            <w:r>
              <w:rPr>
                <w:rFonts w:hint="eastAsia"/>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7E7913C6">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5F88114">
            <w:pPr>
              <w:widowControl w:val="0"/>
              <w:jc w:val="center"/>
              <w:rPr>
                <w:szCs w:val="18"/>
              </w:rPr>
            </w:pPr>
            <w:r>
              <w:rPr>
                <w:rFonts w:hint="eastAsia"/>
                <w:szCs w:val="18"/>
              </w:rPr>
              <w:t>1.0</w:t>
            </w:r>
          </w:p>
        </w:tc>
        <w:tc>
          <w:tcPr>
            <w:tcW w:w="1498" w:type="dxa"/>
            <w:tcBorders>
              <w:top w:val="single" w:color="auto" w:sz="4" w:space="0"/>
              <w:left w:val="single" w:color="auto" w:sz="4" w:space="0"/>
              <w:bottom w:val="single" w:color="auto" w:sz="4" w:space="0"/>
              <w:right w:val="single" w:color="auto" w:sz="12" w:space="0"/>
            </w:tcBorders>
            <w:vAlign w:val="center"/>
          </w:tcPr>
          <w:p w14:paraId="297C9058">
            <w:pPr>
              <w:widowControl w:val="0"/>
              <w:jc w:val="center"/>
              <w:rPr>
                <w:szCs w:val="18"/>
              </w:rPr>
            </w:pPr>
            <w:r>
              <w:rPr>
                <w:rFonts w:hint="eastAsia"/>
                <w:szCs w:val="18"/>
              </w:rPr>
              <w:t>150</w:t>
            </w:r>
          </w:p>
        </w:tc>
      </w:tr>
      <w:tr w14:paraId="4E344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45B5FE2E">
            <w:pPr>
              <w:widowControl w:val="0"/>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71E4FBEE">
            <w:pPr>
              <w:widowControl w:val="0"/>
              <w:rPr>
                <w:szCs w:val="18"/>
              </w:rPr>
            </w:pPr>
            <w:r>
              <w:rPr>
                <w:rFonts w:hint="eastAsia"/>
                <w:szCs w:val="18"/>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14:paraId="78A1D5C4">
            <w:pPr>
              <w:widowControl w:val="0"/>
              <w:jc w:val="center"/>
              <w:rPr>
                <w:szCs w:val="18"/>
              </w:rPr>
            </w:pPr>
            <w:r>
              <w:rPr>
                <w:rFonts w:hint="eastAsia"/>
                <w:szCs w:val="18"/>
              </w:rPr>
              <w:t>1.0</w:t>
            </w:r>
          </w:p>
        </w:tc>
        <w:tc>
          <w:tcPr>
            <w:tcW w:w="1559" w:type="dxa"/>
            <w:tcBorders>
              <w:top w:val="single" w:color="auto" w:sz="4" w:space="0"/>
              <w:left w:val="single" w:color="auto" w:sz="4" w:space="0"/>
              <w:bottom w:val="single" w:color="auto" w:sz="12" w:space="0"/>
              <w:right w:val="single" w:color="auto" w:sz="4" w:space="0"/>
            </w:tcBorders>
            <w:vAlign w:val="center"/>
          </w:tcPr>
          <w:p w14:paraId="7392A73A">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5C2652FB">
            <w:pPr>
              <w:widowControl w:val="0"/>
              <w:jc w:val="center"/>
              <w:rPr>
                <w:szCs w:val="18"/>
              </w:rPr>
            </w:pPr>
            <w:r>
              <w:rPr>
                <w:rFonts w:hint="eastAsia"/>
                <w:szCs w:val="18"/>
              </w:rPr>
              <w:t>0.5</w:t>
            </w:r>
          </w:p>
        </w:tc>
        <w:tc>
          <w:tcPr>
            <w:tcW w:w="1498" w:type="dxa"/>
            <w:tcBorders>
              <w:top w:val="single" w:color="auto" w:sz="4" w:space="0"/>
              <w:left w:val="single" w:color="auto" w:sz="4" w:space="0"/>
              <w:bottom w:val="single" w:color="auto" w:sz="12" w:space="0"/>
              <w:right w:val="single" w:color="auto" w:sz="12" w:space="0"/>
            </w:tcBorders>
            <w:vAlign w:val="center"/>
          </w:tcPr>
          <w:p w14:paraId="454A4B36">
            <w:pPr>
              <w:widowControl w:val="0"/>
              <w:jc w:val="center"/>
              <w:rPr>
                <w:szCs w:val="18"/>
              </w:rPr>
            </w:pPr>
            <w:r>
              <w:rPr>
                <w:rFonts w:hint="eastAsia"/>
                <w:szCs w:val="18"/>
              </w:rPr>
              <w:t>75</w:t>
            </w:r>
          </w:p>
        </w:tc>
      </w:tr>
    </w:tbl>
    <w:p w14:paraId="1ECA8739">
      <w:pPr>
        <w:ind w:firstLine="199" w:firstLineChars="95"/>
        <w:jc w:val="left"/>
        <w:rPr>
          <w:rFonts w:ascii="微软雅黑" w:hAnsi="微软雅黑" w:eastAsia="微软雅黑"/>
        </w:rPr>
      </w:pPr>
      <w:bookmarkStart w:id="39"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8"/>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40" w:name="_Toc1417"/>
      <w:r>
        <w:rPr>
          <w:rFonts w:hint="eastAsia"/>
        </w:rPr>
        <w:t>动态采光</w:t>
      </w:r>
      <w:r>
        <w:t>概述</w:t>
      </w:r>
      <w:bookmarkEnd w:id="37"/>
      <w:bookmarkEnd w:id="38"/>
      <w:bookmarkEnd w:id="39"/>
      <w:bookmarkEnd w:id="40"/>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41" w:name="_Toc312399796"/>
      <w:bookmarkStart w:id="42" w:name="_Toc290209317"/>
      <w:bookmarkStart w:id="43" w:name="_Toc290149059"/>
      <w:bookmarkStart w:id="44" w:name="_Toc264569237"/>
      <w:bookmarkStart w:id="45" w:name="_Toc264043630"/>
      <w:bookmarkStart w:id="46" w:name="_Toc275165387"/>
      <w:bookmarkStart w:id="47" w:name="_Toc290209341"/>
    </w:p>
    <w:p w14:paraId="7709DBDB">
      <w:pPr>
        <w:pStyle w:val="3"/>
      </w:pPr>
      <w:r>
        <w:t xml:space="preserve"> </w:t>
      </w:r>
    </w:p>
    <w:bookmarkEnd w:id="41"/>
    <w:bookmarkEnd w:id="42"/>
    <w:bookmarkEnd w:id="43"/>
    <w:bookmarkEnd w:id="44"/>
    <w:bookmarkEnd w:id="45"/>
    <w:bookmarkEnd w:id="46"/>
    <w:bookmarkEnd w:id="47"/>
    <w:p w14:paraId="50445B5E">
      <w:pPr>
        <w:pStyle w:val="4"/>
        <w:tabs>
          <w:tab w:val="left" w:pos="862"/>
          <w:tab w:val="clear" w:pos="578"/>
        </w:tabs>
        <w:ind w:left="862"/>
      </w:pPr>
      <w:bookmarkStart w:id="48" w:name="_Toc30043"/>
      <w:r>
        <w:rPr>
          <w:rFonts w:hint="eastAsia"/>
        </w:rPr>
        <w:t>计算方法</w:t>
      </w:r>
      <w:bookmarkEnd w:id="48"/>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9" w:name="_Toc26599"/>
      <w:r>
        <w:t>软件</w:t>
      </w:r>
      <w:r>
        <w:rPr>
          <w:rFonts w:hint="eastAsia"/>
        </w:rPr>
        <w:t>选用</w:t>
      </w:r>
      <w:bookmarkEnd w:id="49"/>
    </w:p>
    <w:p w14:paraId="3044A6D6">
      <w:pPr>
        <w:pStyle w:val="3"/>
        <w:ind w:firstLine="420" w:firstLineChars="200"/>
      </w:pPr>
      <w:bookmarkStart w:id="50" w:name="标准名称2"/>
      <w:r>
        <w:t>《绿色建筑评价标准》DB11/T 825-2021（京津冀区域协同工程建设标准）</w:t>
      </w:r>
      <w:bookmarkEnd w:id="50"/>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51"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51"/>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2" w:name="_Toc512608187"/>
      <w:bookmarkStart w:id="53" w:name="_Toc2346"/>
      <w:r>
        <w:rPr>
          <w:rFonts w:hint="eastAsia"/>
        </w:rPr>
        <w:t>采光计算</w:t>
      </w:r>
      <w:r>
        <w:t>参数</w:t>
      </w:r>
      <w:r>
        <w:rPr>
          <w:rFonts w:hint="eastAsia"/>
        </w:rPr>
        <w:t>取值</w:t>
      </w:r>
      <w:bookmarkEnd w:id="52"/>
      <w:bookmarkEnd w:id="53"/>
    </w:p>
    <w:p w14:paraId="26BAD7DA">
      <w:pPr>
        <w:pStyle w:val="4"/>
      </w:pPr>
      <w:bookmarkStart w:id="54" w:name="_Toc275165386"/>
      <w:bookmarkStart w:id="55" w:name="_Toc290149058"/>
      <w:bookmarkStart w:id="56" w:name="_Toc264569236"/>
      <w:bookmarkStart w:id="57" w:name="_Toc264043629"/>
      <w:bookmarkStart w:id="58" w:name="_Toc290209316"/>
      <w:bookmarkStart w:id="59" w:name="_Toc312399795"/>
      <w:bookmarkStart w:id="60" w:name="_Toc290209340"/>
      <w:bookmarkStart w:id="61" w:name="_Toc512608188"/>
      <w:bookmarkStart w:id="62" w:name="_Toc15836"/>
      <w:r>
        <w:t>模拟</w:t>
      </w:r>
      <w:bookmarkEnd w:id="54"/>
      <w:bookmarkEnd w:id="55"/>
      <w:bookmarkEnd w:id="56"/>
      <w:bookmarkEnd w:id="57"/>
      <w:bookmarkEnd w:id="58"/>
      <w:bookmarkEnd w:id="59"/>
      <w:bookmarkEnd w:id="60"/>
      <w:r>
        <w:rPr>
          <w:rFonts w:hint="eastAsia"/>
        </w:rPr>
        <w:t>分析条件说明</w:t>
      </w:r>
      <w:bookmarkEnd w:id="61"/>
      <w:bookmarkEnd w:id="62"/>
    </w:p>
    <w:p w14:paraId="44C398F9">
      <w:pPr>
        <w:pStyle w:val="3"/>
        <w:ind w:left="420" w:leftChars="200"/>
        <w:rPr>
          <w:rFonts w:ascii="宋体" w:hAnsi="宋体"/>
          <w:b/>
          <w:lang w:val="en-US"/>
        </w:rPr>
      </w:pPr>
      <w:r>
        <w:rPr>
          <w:rFonts w:hint="eastAsia" w:ascii="宋体" w:hAnsi="宋体"/>
          <w:b/>
          <w:lang w:val="en-US"/>
        </w:rPr>
        <w:t>光气候数据来源：</w:t>
      </w:r>
      <w:bookmarkStart w:id="63" w:name="气象数据"/>
      <w:r>
        <w:rPr>
          <w:rFonts w:hint="eastAsia"/>
          <w:lang w:val="en-US"/>
        </w:rPr>
        <w:t>《中国建筑热环境分析专用气象数据集》</w:t>
      </w:r>
      <w:bookmarkEnd w:id="63"/>
    </w:p>
    <w:p w14:paraId="68F792B2">
      <w:pPr>
        <w:pStyle w:val="3"/>
        <w:ind w:left="420" w:leftChars="200"/>
      </w:pPr>
      <w:r>
        <w:rPr>
          <w:rFonts w:hint="eastAsia"/>
          <w:b/>
        </w:rPr>
        <w:t>计算</w:t>
      </w:r>
      <w:r>
        <w:rPr>
          <w:b/>
        </w:rPr>
        <w:t>光线反射次数</w:t>
      </w:r>
      <w:r>
        <w:t>：</w:t>
      </w:r>
      <w:bookmarkStart w:id="64" w:name="光线反射次数"/>
      <w:r>
        <w:rPr>
          <w:rFonts w:hint="eastAsia"/>
        </w:rPr>
        <w:t>3</w:t>
      </w:r>
      <w:bookmarkEnd w:id="64"/>
      <w:r>
        <w:rPr>
          <w:rFonts w:hint="eastAsia"/>
        </w:rPr>
        <w:t>次；</w:t>
      </w:r>
    </w:p>
    <w:p w14:paraId="7CC3A1F5">
      <w:pPr>
        <w:pStyle w:val="3"/>
        <w:ind w:left="420" w:leftChars="200"/>
      </w:pPr>
      <w:r>
        <w:rPr>
          <w:rFonts w:hint="eastAsia"/>
          <w:b/>
        </w:rPr>
        <w:t>分析参考平面</w:t>
      </w:r>
      <w:r>
        <w:rPr>
          <w:rFonts w:hint="eastAsia"/>
        </w:rPr>
        <w:t>：功能房间取距地面</w:t>
      </w:r>
      <w:bookmarkStart w:id="65" w:name="分析面高"/>
      <w:r>
        <w:rPr>
          <w:rFonts w:hint="eastAsia"/>
        </w:rPr>
        <w:t>0.75</w:t>
      </w:r>
      <w:bookmarkEnd w:id="65"/>
      <w:r>
        <w:rPr>
          <w:rFonts w:hint="eastAsia"/>
        </w:rPr>
        <w:t>米；</w:t>
      </w:r>
    </w:p>
    <w:p w14:paraId="78293866">
      <w:pPr>
        <w:pStyle w:val="3"/>
        <w:ind w:left="420" w:leftChars="200"/>
      </w:pPr>
      <w:bookmarkStart w:id="66"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7" w:name="网格划分小房间面积"/>
            <w:r>
              <w:rPr>
                <w:rFonts w:hint="eastAsia"/>
              </w:rPr>
              <w:t>10</w:t>
            </w:r>
            <w:bookmarkEnd w:id="67"/>
          </w:p>
        </w:tc>
        <w:tc>
          <w:tcPr>
            <w:tcW w:w="3272" w:type="dxa"/>
            <w:shd w:val="clear" w:color="auto" w:fill="auto"/>
            <w:vAlign w:val="center"/>
          </w:tcPr>
          <w:p w14:paraId="2F2A0068">
            <w:pPr>
              <w:jc w:val="center"/>
            </w:pPr>
            <w:bookmarkStart w:id="68" w:name="小房间网格大小"/>
            <w:r>
              <w:rPr>
                <w:rFonts w:hint="eastAsia"/>
              </w:rPr>
              <w:t>0.25</w:t>
            </w:r>
            <w:bookmarkEnd w:id="68"/>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9" w:name="网格划分房间面积"/>
            <w:r>
              <w:rPr>
                <w:rFonts w:hint="eastAsia"/>
              </w:rPr>
              <w:t>10~100</w:t>
            </w:r>
            <w:bookmarkEnd w:id="69"/>
          </w:p>
        </w:tc>
        <w:tc>
          <w:tcPr>
            <w:tcW w:w="3272" w:type="dxa"/>
            <w:shd w:val="clear" w:color="auto" w:fill="auto"/>
            <w:vAlign w:val="center"/>
          </w:tcPr>
          <w:p w14:paraId="6FE503A9">
            <w:pPr>
              <w:jc w:val="center"/>
            </w:pPr>
            <w:bookmarkStart w:id="70" w:name="网格大小"/>
            <w:r>
              <w:rPr>
                <w:rFonts w:hint="eastAsia"/>
              </w:rPr>
              <w:t>0.50</w:t>
            </w:r>
            <w:bookmarkEnd w:id="70"/>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71" w:name="网格划分大房间面积"/>
            <w:r>
              <w:rPr>
                <w:rFonts w:hint="eastAsia"/>
              </w:rPr>
              <w:t>100</w:t>
            </w:r>
            <w:bookmarkEnd w:id="71"/>
          </w:p>
        </w:tc>
        <w:tc>
          <w:tcPr>
            <w:tcW w:w="3272" w:type="dxa"/>
            <w:shd w:val="clear" w:color="auto" w:fill="auto"/>
            <w:vAlign w:val="center"/>
          </w:tcPr>
          <w:p w14:paraId="660B4D68">
            <w:pPr>
              <w:jc w:val="center"/>
            </w:pPr>
            <w:bookmarkStart w:id="72" w:name="大房间网格大小"/>
            <w:r>
              <w:rPr>
                <w:rFonts w:hint="eastAsia"/>
              </w:rPr>
              <w:t>1.00</w:t>
            </w:r>
            <w:bookmarkEnd w:id="72"/>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3" w:name="_Toc3268"/>
      <w:r>
        <w:rPr>
          <w:rFonts w:hint="eastAsia"/>
        </w:rPr>
        <w:t>建筑饰面材料参数</w:t>
      </w:r>
      <w:bookmarkEnd w:id="66"/>
      <w:bookmarkEnd w:id="73"/>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4" w:name="顶棚反射比"/>
            <w:r>
              <w:rPr>
                <w:rFonts w:hint="eastAsia"/>
              </w:rPr>
              <w:t>0.75</w:t>
            </w:r>
            <w:bookmarkEnd w:id="74"/>
          </w:p>
        </w:tc>
        <w:tc>
          <w:tcPr>
            <w:tcW w:w="1661" w:type="dxa"/>
            <w:tcBorders>
              <w:top w:val="single" w:color="auto" w:sz="4" w:space="0"/>
            </w:tcBorders>
            <w:vAlign w:val="center"/>
          </w:tcPr>
          <w:p w14:paraId="68261949">
            <w:pPr>
              <w:jc w:val="center"/>
            </w:pPr>
            <w:bookmarkStart w:id="75" w:name="地面反射比"/>
            <w:r>
              <w:rPr>
                <w:rFonts w:hint="eastAsia"/>
              </w:rPr>
              <w:t>0.30</w:t>
            </w:r>
            <w:bookmarkEnd w:id="75"/>
          </w:p>
        </w:tc>
        <w:tc>
          <w:tcPr>
            <w:tcW w:w="1661" w:type="dxa"/>
            <w:tcBorders>
              <w:top w:val="single" w:color="auto" w:sz="4" w:space="0"/>
            </w:tcBorders>
            <w:vAlign w:val="center"/>
          </w:tcPr>
          <w:p w14:paraId="18A50294">
            <w:pPr>
              <w:jc w:val="center"/>
            </w:pPr>
            <w:bookmarkStart w:id="76" w:name="墙面反射比"/>
            <w:r>
              <w:rPr>
                <w:rFonts w:hint="eastAsia"/>
              </w:rPr>
              <w:t>0.60</w:t>
            </w:r>
            <w:bookmarkEnd w:id="76"/>
          </w:p>
        </w:tc>
        <w:tc>
          <w:tcPr>
            <w:tcW w:w="1662" w:type="dxa"/>
            <w:tcBorders>
              <w:top w:val="single" w:color="auto" w:sz="4" w:space="0"/>
            </w:tcBorders>
            <w:vAlign w:val="center"/>
          </w:tcPr>
          <w:p w14:paraId="0D60A150">
            <w:pPr>
              <w:jc w:val="center"/>
            </w:pPr>
            <w:bookmarkStart w:id="77" w:name="外表面反射比"/>
            <w:r>
              <w:rPr>
                <w:rFonts w:hint="eastAsia"/>
              </w:rPr>
              <w:t>0.30</w:t>
            </w:r>
            <w:bookmarkEnd w:id="77"/>
          </w:p>
        </w:tc>
      </w:tr>
    </w:tbl>
    <w:p w14:paraId="16D4B7B3">
      <w:pPr>
        <w:pStyle w:val="14"/>
        <w:spacing w:line="360" w:lineRule="auto"/>
        <w:ind w:firstLine="360"/>
        <w:rPr>
          <w:rFonts w:ascii="Times New Roman" w:hAnsi="Times New Roman"/>
          <w:sz w:val="18"/>
          <w:szCs w:val="18"/>
        </w:rPr>
      </w:pPr>
    </w:p>
    <w:p w14:paraId="7998143B">
      <w:pPr>
        <w:pStyle w:val="4"/>
      </w:pPr>
      <w:bookmarkStart w:id="78" w:name="_Toc30142"/>
      <w:r>
        <w:rPr>
          <w:rFonts w:hint="eastAsia"/>
        </w:rPr>
        <w:t>门窗类型参数</w:t>
      </w:r>
      <w:bookmarkEnd w:id="78"/>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9" w:name="_Toc9131"/>
      <w:bookmarkStart w:id="80" w:name="窗"/>
      <w:r>
        <w:t>普通</w:t>
      </w:r>
      <w:r>
        <w:rPr>
          <w:rFonts w:hint="eastAsia"/>
        </w:rPr>
        <w:t>窗</w:t>
      </w:r>
      <w:bookmarkEnd w:id="79"/>
    </w:p>
    <w:bookmarkEnd w:id="80"/>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2EF4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EB1BF7">
            <w:pPr>
              <w:jc w:val="center"/>
              <w:rPr>
                <w:sz w:val="18"/>
                <w:szCs w:val="18"/>
              </w:rPr>
            </w:pPr>
            <w:r>
              <w:rPr>
                <w:sz w:val="18"/>
                <w:szCs w:val="18"/>
              </w:rPr>
              <w:t>门窗编号</w:t>
            </w:r>
          </w:p>
        </w:tc>
        <w:tc>
          <w:tcPr>
            <w:shd w:val="clear" w:color="auto" w:fill="E6E6E6"/>
            <w:vAlign w:val="center"/>
          </w:tcPr>
          <w:p w14:paraId="615DE566">
            <w:pPr>
              <w:jc w:val="center"/>
              <w:rPr>
                <w:sz w:val="18"/>
                <w:szCs w:val="18"/>
              </w:rPr>
            </w:pPr>
            <w:r>
              <w:rPr>
                <w:sz w:val="18"/>
                <w:szCs w:val="18"/>
              </w:rPr>
              <w:t>宽度(mm)</w:t>
            </w:r>
          </w:p>
        </w:tc>
        <w:tc>
          <w:tcPr>
            <w:shd w:val="clear" w:color="auto" w:fill="E6E6E6"/>
            <w:vAlign w:val="center"/>
          </w:tcPr>
          <w:p w14:paraId="2BE1D5AB">
            <w:pPr>
              <w:jc w:val="center"/>
              <w:rPr>
                <w:sz w:val="18"/>
                <w:szCs w:val="18"/>
              </w:rPr>
            </w:pPr>
            <w:r>
              <w:rPr>
                <w:sz w:val="18"/>
                <w:szCs w:val="18"/>
              </w:rPr>
              <w:t>高度(mm)</w:t>
            </w:r>
          </w:p>
        </w:tc>
        <w:tc>
          <w:tcPr>
            <w:shd w:val="clear" w:color="auto" w:fill="E6E6E6"/>
            <w:vAlign w:val="center"/>
          </w:tcPr>
          <w:p w14:paraId="5745C185">
            <w:pPr>
              <w:jc w:val="center"/>
              <w:rPr>
                <w:sz w:val="18"/>
                <w:szCs w:val="18"/>
              </w:rPr>
            </w:pPr>
            <w:r>
              <w:rPr>
                <w:sz w:val="18"/>
                <w:szCs w:val="18"/>
              </w:rPr>
              <w:t>窗框类型</w:t>
            </w:r>
          </w:p>
        </w:tc>
        <w:tc>
          <w:tcPr>
            <w:shd w:val="clear" w:color="auto" w:fill="E6E6E6"/>
            <w:vAlign w:val="center"/>
          </w:tcPr>
          <w:p w14:paraId="46BD7ED6">
            <w:pPr>
              <w:jc w:val="center"/>
              <w:rPr>
                <w:sz w:val="18"/>
                <w:szCs w:val="18"/>
              </w:rPr>
            </w:pPr>
            <w:r>
              <w:rPr>
                <w:sz w:val="18"/>
                <w:szCs w:val="18"/>
              </w:rPr>
              <w:t>玻璃类型</w:t>
            </w:r>
          </w:p>
        </w:tc>
        <w:tc>
          <w:tcPr>
            <w:shd w:val="clear" w:color="auto" w:fill="E6E6E6"/>
            <w:vAlign w:val="center"/>
          </w:tcPr>
          <w:p w14:paraId="4728FC53">
            <w:pPr>
              <w:jc w:val="center"/>
              <w:rPr>
                <w:sz w:val="18"/>
                <w:szCs w:val="18"/>
              </w:rPr>
            </w:pPr>
            <w:r>
              <w:rPr>
                <w:sz w:val="18"/>
                <w:szCs w:val="18"/>
              </w:rPr>
              <w:t>可见光透射比</w:t>
            </w:r>
          </w:p>
        </w:tc>
        <w:tc>
          <w:tcPr>
            <w:shd w:val="clear" w:color="auto" w:fill="E6E6E6"/>
            <w:vAlign w:val="center"/>
          </w:tcPr>
          <w:p w14:paraId="0B7B7592">
            <w:pPr>
              <w:jc w:val="center"/>
              <w:rPr>
                <w:sz w:val="18"/>
                <w:szCs w:val="18"/>
              </w:rPr>
            </w:pPr>
            <w:r>
              <w:rPr>
                <w:sz w:val="18"/>
                <w:szCs w:val="18"/>
              </w:rPr>
              <w:t>玻璃反射比</w:t>
            </w:r>
          </w:p>
        </w:tc>
      </w:tr>
      <w:tr w14:paraId="0866C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F11532">
            <w:pPr>
              <w:jc w:val="center"/>
              <w:rPr>
                <w:sz w:val="18"/>
                <w:szCs w:val="18"/>
              </w:rPr>
            </w:pPr>
            <w:r>
              <w:rPr>
                <w:sz w:val="18"/>
                <w:szCs w:val="18"/>
              </w:rPr>
              <w:t>C0915</w:t>
            </w:r>
          </w:p>
        </w:tc>
        <w:tc>
          <w:tcPr>
            <w:vAlign w:val="center"/>
          </w:tcPr>
          <w:p w14:paraId="365884C0">
            <w:pPr>
              <w:jc w:val="center"/>
              <w:rPr>
                <w:sz w:val="18"/>
                <w:szCs w:val="18"/>
              </w:rPr>
            </w:pPr>
            <w:r>
              <w:rPr>
                <w:sz w:val="18"/>
                <w:szCs w:val="18"/>
              </w:rPr>
              <w:t>880</w:t>
            </w:r>
          </w:p>
        </w:tc>
        <w:tc>
          <w:tcPr>
            <w:vAlign w:val="center"/>
          </w:tcPr>
          <w:p w14:paraId="7CA982F7">
            <w:pPr>
              <w:jc w:val="center"/>
              <w:rPr>
                <w:sz w:val="18"/>
                <w:szCs w:val="18"/>
              </w:rPr>
            </w:pPr>
            <w:r>
              <w:rPr>
                <w:sz w:val="18"/>
                <w:szCs w:val="18"/>
              </w:rPr>
              <w:t>1500</w:t>
            </w:r>
          </w:p>
        </w:tc>
        <w:tc>
          <w:tcPr>
            <w:vAlign w:val="center"/>
          </w:tcPr>
          <w:p w14:paraId="5DE9A127">
            <w:pPr>
              <w:jc w:val="center"/>
              <w:rPr>
                <w:sz w:val="18"/>
                <w:szCs w:val="18"/>
              </w:rPr>
            </w:pPr>
            <w:r>
              <w:rPr>
                <w:sz w:val="18"/>
                <w:szCs w:val="18"/>
              </w:rPr>
              <w:t>单层铝窗</w:t>
            </w:r>
          </w:p>
        </w:tc>
        <w:tc>
          <w:tcPr>
            <w:vAlign w:val="center"/>
          </w:tcPr>
          <w:p w14:paraId="512855A3">
            <w:pPr>
              <w:jc w:val="center"/>
              <w:rPr>
                <w:sz w:val="18"/>
                <w:szCs w:val="18"/>
              </w:rPr>
            </w:pPr>
            <w:r>
              <w:rPr>
                <w:sz w:val="18"/>
                <w:szCs w:val="18"/>
              </w:rPr>
              <w:t>遮阳Low-E</w:t>
            </w:r>
          </w:p>
        </w:tc>
        <w:tc>
          <w:tcPr>
            <w:vAlign w:val="center"/>
          </w:tcPr>
          <w:p w14:paraId="229ABB40">
            <w:pPr>
              <w:jc w:val="center"/>
              <w:rPr>
                <w:sz w:val="18"/>
                <w:szCs w:val="18"/>
              </w:rPr>
            </w:pPr>
            <w:r>
              <w:rPr>
                <w:sz w:val="18"/>
                <w:szCs w:val="18"/>
              </w:rPr>
              <w:t>0.65</w:t>
            </w:r>
          </w:p>
        </w:tc>
        <w:tc>
          <w:tcPr>
            <w:vAlign w:val="center"/>
          </w:tcPr>
          <w:p w14:paraId="796B025A">
            <w:pPr>
              <w:jc w:val="center"/>
              <w:rPr>
                <w:sz w:val="18"/>
                <w:szCs w:val="18"/>
              </w:rPr>
            </w:pPr>
            <w:r>
              <w:rPr>
                <w:sz w:val="18"/>
                <w:szCs w:val="18"/>
              </w:rPr>
              <w:t>0.08</w:t>
            </w:r>
          </w:p>
        </w:tc>
      </w:tr>
      <w:tr w14:paraId="24D59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31C538">
            <w:pPr>
              <w:jc w:val="center"/>
              <w:rPr>
                <w:sz w:val="18"/>
                <w:szCs w:val="18"/>
              </w:rPr>
            </w:pPr>
            <w:r>
              <w:rPr>
                <w:sz w:val="18"/>
                <w:szCs w:val="18"/>
              </w:rPr>
              <w:t>C1525</w:t>
            </w:r>
          </w:p>
        </w:tc>
        <w:tc>
          <w:tcPr>
            <w:vAlign w:val="center"/>
          </w:tcPr>
          <w:p w14:paraId="1EC74C82">
            <w:pPr>
              <w:jc w:val="center"/>
              <w:rPr>
                <w:sz w:val="18"/>
                <w:szCs w:val="18"/>
              </w:rPr>
            </w:pPr>
            <w:r>
              <w:rPr>
                <w:sz w:val="18"/>
                <w:szCs w:val="18"/>
              </w:rPr>
              <w:t>1500</w:t>
            </w:r>
          </w:p>
        </w:tc>
        <w:tc>
          <w:tcPr>
            <w:vAlign w:val="center"/>
          </w:tcPr>
          <w:p w14:paraId="2636C309">
            <w:pPr>
              <w:jc w:val="center"/>
              <w:rPr>
                <w:sz w:val="18"/>
                <w:szCs w:val="18"/>
              </w:rPr>
            </w:pPr>
            <w:r>
              <w:rPr>
                <w:sz w:val="18"/>
                <w:szCs w:val="18"/>
              </w:rPr>
              <w:t>2500</w:t>
            </w:r>
          </w:p>
        </w:tc>
        <w:tc>
          <w:tcPr>
            <w:vAlign w:val="center"/>
          </w:tcPr>
          <w:p w14:paraId="43F022A0">
            <w:pPr>
              <w:jc w:val="center"/>
              <w:rPr>
                <w:sz w:val="18"/>
                <w:szCs w:val="18"/>
              </w:rPr>
            </w:pPr>
            <w:r>
              <w:rPr>
                <w:sz w:val="18"/>
                <w:szCs w:val="18"/>
              </w:rPr>
              <w:t>单层铝窗</w:t>
            </w:r>
          </w:p>
        </w:tc>
        <w:tc>
          <w:tcPr>
            <w:vAlign w:val="center"/>
          </w:tcPr>
          <w:p w14:paraId="406A5EF0">
            <w:pPr>
              <w:jc w:val="center"/>
              <w:rPr>
                <w:sz w:val="18"/>
                <w:szCs w:val="18"/>
              </w:rPr>
            </w:pPr>
            <w:r>
              <w:rPr>
                <w:sz w:val="18"/>
                <w:szCs w:val="18"/>
              </w:rPr>
              <w:t>遮阳Low-E</w:t>
            </w:r>
          </w:p>
        </w:tc>
        <w:tc>
          <w:tcPr>
            <w:vAlign w:val="center"/>
          </w:tcPr>
          <w:p w14:paraId="2D32D647">
            <w:pPr>
              <w:jc w:val="center"/>
              <w:rPr>
                <w:sz w:val="18"/>
                <w:szCs w:val="18"/>
              </w:rPr>
            </w:pPr>
            <w:r>
              <w:rPr>
                <w:sz w:val="18"/>
                <w:szCs w:val="18"/>
              </w:rPr>
              <w:t>0.65</w:t>
            </w:r>
          </w:p>
        </w:tc>
        <w:tc>
          <w:tcPr>
            <w:vAlign w:val="center"/>
          </w:tcPr>
          <w:p w14:paraId="76CBC7FF">
            <w:pPr>
              <w:jc w:val="center"/>
              <w:rPr>
                <w:sz w:val="18"/>
                <w:szCs w:val="18"/>
              </w:rPr>
            </w:pPr>
            <w:r>
              <w:rPr>
                <w:sz w:val="18"/>
                <w:szCs w:val="18"/>
              </w:rPr>
              <w:t>0.08</w:t>
            </w:r>
          </w:p>
        </w:tc>
      </w:tr>
      <w:tr w14:paraId="7059F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B2FD1EB">
            <w:pPr>
              <w:jc w:val="center"/>
              <w:rPr>
                <w:sz w:val="18"/>
                <w:szCs w:val="18"/>
              </w:rPr>
            </w:pPr>
            <w:r>
              <w:rPr>
                <w:sz w:val="18"/>
                <w:szCs w:val="18"/>
              </w:rPr>
              <w:t>C1625</w:t>
            </w:r>
          </w:p>
        </w:tc>
        <w:tc>
          <w:tcPr>
            <w:vAlign w:val="center"/>
          </w:tcPr>
          <w:p w14:paraId="4EBF99E9">
            <w:pPr>
              <w:jc w:val="center"/>
              <w:rPr>
                <w:sz w:val="18"/>
                <w:szCs w:val="18"/>
              </w:rPr>
            </w:pPr>
            <w:r>
              <w:rPr>
                <w:sz w:val="18"/>
                <w:szCs w:val="18"/>
              </w:rPr>
              <w:t>1600</w:t>
            </w:r>
          </w:p>
        </w:tc>
        <w:tc>
          <w:tcPr>
            <w:vAlign w:val="center"/>
          </w:tcPr>
          <w:p w14:paraId="01A5E540">
            <w:pPr>
              <w:jc w:val="center"/>
              <w:rPr>
                <w:sz w:val="18"/>
                <w:szCs w:val="18"/>
              </w:rPr>
            </w:pPr>
            <w:r>
              <w:rPr>
                <w:sz w:val="18"/>
                <w:szCs w:val="18"/>
              </w:rPr>
              <w:t>2500</w:t>
            </w:r>
          </w:p>
        </w:tc>
        <w:tc>
          <w:tcPr>
            <w:vAlign w:val="center"/>
          </w:tcPr>
          <w:p w14:paraId="1B35389A">
            <w:pPr>
              <w:jc w:val="center"/>
              <w:rPr>
                <w:sz w:val="18"/>
                <w:szCs w:val="18"/>
              </w:rPr>
            </w:pPr>
            <w:r>
              <w:rPr>
                <w:sz w:val="18"/>
                <w:szCs w:val="18"/>
              </w:rPr>
              <w:t>单层铝窗</w:t>
            </w:r>
          </w:p>
        </w:tc>
        <w:tc>
          <w:tcPr>
            <w:vAlign w:val="center"/>
          </w:tcPr>
          <w:p w14:paraId="49D8E065">
            <w:pPr>
              <w:jc w:val="center"/>
              <w:rPr>
                <w:sz w:val="18"/>
                <w:szCs w:val="18"/>
              </w:rPr>
            </w:pPr>
            <w:r>
              <w:rPr>
                <w:sz w:val="18"/>
                <w:szCs w:val="18"/>
              </w:rPr>
              <w:t>遮阳Low-E</w:t>
            </w:r>
          </w:p>
        </w:tc>
        <w:tc>
          <w:tcPr>
            <w:vAlign w:val="center"/>
          </w:tcPr>
          <w:p w14:paraId="7BC50798">
            <w:pPr>
              <w:jc w:val="center"/>
              <w:rPr>
                <w:sz w:val="18"/>
                <w:szCs w:val="18"/>
              </w:rPr>
            </w:pPr>
            <w:r>
              <w:rPr>
                <w:sz w:val="18"/>
                <w:szCs w:val="18"/>
              </w:rPr>
              <w:t>0.65</w:t>
            </w:r>
          </w:p>
        </w:tc>
        <w:tc>
          <w:tcPr>
            <w:vAlign w:val="center"/>
          </w:tcPr>
          <w:p w14:paraId="78938025">
            <w:pPr>
              <w:jc w:val="center"/>
              <w:rPr>
                <w:sz w:val="18"/>
                <w:szCs w:val="18"/>
              </w:rPr>
            </w:pPr>
            <w:r>
              <w:rPr>
                <w:sz w:val="18"/>
                <w:szCs w:val="18"/>
              </w:rPr>
              <w:t>0.08</w:t>
            </w:r>
          </w:p>
        </w:tc>
      </w:tr>
      <w:tr w14:paraId="3EB62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537F78">
            <w:pPr>
              <w:jc w:val="center"/>
              <w:rPr>
                <w:sz w:val="18"/>
                <w:szCs w:val="18"/>
              </w:rPr>
            </w:pPr>
            <w:r>
              <w:rPr>
                <w:sz w:val="18"/>
                <w:szCs w:val="18"/>
              </w:rPr>
              <w:t>C1815</w:t>
            </w:r>
          </w:p>
        </w:tc>
        <w:tc>
          <w:tcPr>
            <w:vAlign w:val="center"/>
          </w:tcPr>
          <w:p w14:paraId="5DB3090B">
            <w:pPr>
              <w:jc w:val="center"/>
              <w:rPr>
                <w:sz w:val="18"/>
                <w:szCs w:val="18"/>
              </w:rPr>
            </w:pPr>
            <w:r>
              <w:rPr>
                <w:sz w:val="18"/>
                <w:szCs w:val="18"/>
              </w:rPr>
              <w:t>1800</w:t>
            </w:r>
          </w:p>
        </w:tc>
        <w:tc>
          <w:tcPr>
            <w:vAlign w:val="center"/>
          </w:tcPr>
          <w:p w14:paraId="6F82BDE7">
            <w:pPr>
              <w:jc w:val="center"/>
              <w:rPr>
                <w:sz w:val="18"/>
                <w:szCs w:val="18"/>
              </w:rPr>
            </w:pPr>
            <w:r>
              <w:rPr>
                <w:sz w:val="18"/>
                <w:szCs w:val="18"/>
              </w:rPr>
              <w:t>1500</w:t>
            </w:r>
          </w:p>
        </w:tc>
        <w:tc>
          <w:tcPr>
            <w:vAlign w:val="center"/>
          </w:tcPr>
          <w:p w14:paraId="4DDC74DE">
            <w:pPr>
              <w:jc w:val="center"/>
              <w:rPr>
                <w:sz w:val="18"/>
                <w:szCs w:val="18"/>
              </w:rPr>
            </w:pPr>
            <w:r>
              <w:rPr>
                <w:sz w:val="18"/>
                <w:szCs w:val="18"/>
              </w:rPr>
              <w:t>单层铝窗</w:t>
            </w:r>
          </w:p>
        </w:tc>
        <w:tc>
          <w:tcPr>
            <w:vAlign w:val="center"/>
          </w:tcPr>
          <w:p w14:paraId="05CEEA79">
            <w:pPr>
              <w:jc w:val="center"/>
              <w:rPr>
                <w:sz w:val="18"/>
                <w:szCs w:val="18"/>
              </w:rPr>
            </w:pPr>
            <w:r>
              <w:rPr>
                <w:sz w:val="18"/>
                <w:szCs w:val="18"/>
              </w:rPr>
              <w:t>遮阳Low-E</w:t>
            </w:r>
          </w:p>
        </w:tc>
        <w:tc>
          <w:tcPr>
            <w:vAlign w:val="center"/>
          </w:tcPr>
          <w:p w14:paraId="527093E9">
            <w:pPr>
              <w:jc w:val="center"/>
              <w:rPr>
                <w:sz w:val="18"/>
                <w:szCs w:val="18"/>
              </w:rPr>
            </w:pPr>
            <w:r>
              <w:rPr>
                <w:sz w:val="18"/>
                <w:szCs w:val="18"/>
              </w:rPr>
              <w:t>0.65</w:t>
            </w:r>
          </w:p>
        </w:tc>
        <w:tc>
          <w:tcPr>
            <w:vAlign w:val="center"/>
          </w:tcPr>
          <w:p w14:paraId="0877B853">
            <w:pPr>
              <w:jc w:val="center"/>
              <w:rPr>
                <w:sz w:val="18"/>
                <w:szCs w:val="18"/>
              </w:rPr>
            </w:pPr>
            <w:r>
              <w:rPr>
                <w:sz w:val="18"/>
                <w:szCs w:val="18"/>
              </w:rPr>
              <w:t>0.08</w:t>
            </w:r>
          </w:p>
        </w:tc>
      </w:tr>
      <w:tr w14:paraId="5D46F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D347A8">
            <w:pPr>
              <w:jc w:val="center"/>
              <w:rPr>
                <w:sz w:val="18"/>
                <w:szCs w:val="18"/>
              </w:rPr>
            </w:pPr>
            <w:r>
              <w:rPr>
                <w:sz w:val="18"/>
                <w:szCs w:val="18"/>
              </w:rPr>
              <w:t>C2125</w:t>
            </w:r>
          </w:p>
        </w:tc>
        <w:tc>
          <w:tcPr>
            <w:vAlign w:val="center"/>
          </w:tcPr>
          <w:p w14:paraId="5D272608">
            <w:pPr>
              <w:jc w:val="center"/>
              <w:rPr>
                <w:sz w:val="18"/>
                <w:szCs w:val="18"/>
              </w:rPr>
            </w:pPr>
            <w:r>
              <w:rPr>
                <w:sz w:val="18"/>
                <w:szCs w:val="18"/>
              </w:rPr>
              <w:t>2110</w:t>
            </w:r>
          </w:p>
        </w:tc>
        <w:tc>
          <w:tcPr>
            <w:vAlign w:val="center"/>
          </w:tcPr>
          <w:p w14:paraId="4C742DBD">
            <w:pPr>
              <w:jc w:val="center"/>
              <w:rPr>
                <w:sz w:val="18"/>
                <w:szCs w:val="18"/>
              </w:rPr>
            </w:pPr>
            <w:r>
              <w:rPr>
                <w:sz w:val="18"/>
                <w:szCs w:val="18"/>
              </w:rPr>
              <w:t>2500</w:t>
            </w:r>
          </w:p>
        </w:tc>
        <w:tc>
          <w:tcPr>
            <w:vAlign w:val="center"/>
          </w:tcPr>
          <w:p w14:paraId="342581A7">
            <w:pPr>
              <w:jc w:val="center"/>
              <w:rPr>
                <w:sz w:val="18"/>
                <w:szCs w:val="18"/>
              </w:rPr>
            </w:pPr>
            <w:r>
              <w:rPr>
                <w:sz w:val="18"/>
                <w:szCs w:val="18"/>
              </w:rPr>
              <w:t>单层铝窗</w:t>
            </w:r>
          </w:p>
        </w:tc>
        <w:tc>
          <w:tcPr>
            <w:vAlign w:val="center"/>
          </w:tcPr>
          <w:p w14:paraId="02A74DD5">
            <w:pPr>
              <w:jc w:val="center"/>
              <w:rPr>
                <w:sz w:val="18"/>
                <w:szCs w:val="18"/>
              </w:rPr>
            </w:pPr>
            <w:r>
              <w:rPr>
                <w:sz w:val="18"/>
                <w:szCs w:val="18"/>
              </w:rPr>
              <w:t>遮阳Low-E</w:t>
            </w:r>
          </w:p>
        </w:tc>
        <w:tc>
          <w:tcPr>
            <w:vAlign w:val="center"/>
          </w:tcPr>
          <w:p w14:paraId="208C35A2">
            <w:pPr>
              <w:jc w:val="center"/>
              <w:rPr>
                <w:sz w:val="18"/>
                <w:szCs w:val="18"/>
              </w:rPr>
            </w:pPr>
            <w:r>
              <w:rPr>
                <w:sz w:val="18"/>
                <w:szCs w:val="18"/>
              </w:rPr>
              <w:t>0.65</w:t>
            </w:r>
          </w:p>
        </w:tc>
        <w:tc>
          <w:tcPr>
            <w:vAlign w:val="center"/>
          </w:tcPr>
          <w:p w14:paraId="76B389A5">
            <w:pPr>
              <w:jc w:val="center"/>
              <w:rPr>
                <w:sz w:val="18"/>
                <w:szCs w:val="18"/>
              </w:rPr>
            </w:pPr>
            <w:r>
              <w:rPr>
                <w:sz w:val="18"/>
                <w:szCs w:val="18"/>
              </w:rPr>
              <w:t>0.08</w:t>
            </w:r>
          </w:p>
        </w:tc>
      </w:tr>
      <w:tr w14:paraId="415BC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D1A6DE">
            <w:pPr>
              <w:jc w:val="center"/>
              <w:rPr>
                <w:sz w:val="18"/>
                <w:szCs w:val="18"/>
              </w:rPr>
            </w:pPr>
            <w:r>
              <w:rPr>
                <w:sz w:val="18"/>
                <w:szCs w:val="18"/>
              </w:rPr>
              <w:t>C2325</w:t>
            </w:r>
          </w:p>
        </w:tc>
        <w:tc>
          <w:tcPr>
            <w:vAlign w:val="center"/>
          </w:tcPr>
          <w:p w14:paraId="2E360181">
            <w:pPr>
              <w:jc w:val="center"/>
              <w:rPr>
                <w:sz w:val="18"/>
                <w:szCs w:val="18"/>
              </w:rPr>
            </w:pPr>
            <w:r>
              <w:rPr>
                <w:sz w:val="18"/>
                <w:szCs w:val="18"/>
              </w:rPr>
              <w:t>2340</w:t>
            </w:r>
          </w:p>
        </w:tc>
        <w:tc>
          <w:tcPr>
            <w:vAlign w:val="center"/>
          </w:tcPr>
          <w:p w14:paraId="69A552F5">
            <w:pPr>
              <w:jc w:val="center"/>
              <w:rPr>
                <w:sz w:val="18"/>
                <w:szCs w:val="18"/>
              </w:rPr>
            </w:pPr>
            <w:r>
              <w:rPr>
                <w:sz w:val="18"/>
                <w:szCs w:val="18"/>
              </w:rPr>
              <w:t>2500</w:t>
            </w:r>
          </w:p>
        </w:tc>
        <w:tc>
          <w:tcPr>
            <w:vAlign w:val="center"/>
          </w:tcPr>
          <w:p w14:paraId="0F85561D">
            <w:pPr>
              <w:jc w:val="center"/>
              <w:rPr>
                <w:sz w:val="18"/>
                <w:szCs w:val="18"/>
              </w:rPr>
            </w:pPr>
            <w:r>
              <w:rPr>
                <w:sz w:val="18"/>
                <w:szCs w:val="18"/>
              </w:rPr>
              <w:t>单层铝窗</w:t>
            </w:r>
          </w:p>
        </w:tc>
        <w:tc>
          <w:tcPr>
            <w:vAlign w:val="center"/>
          </w:tcPr>
          <w:p w14:paraId="2E36F401">
            <w:pPr>
              <w:jc w:val="center"/>
              <w:rPr>
                <w:sz w:val="18"/>
                <w:szCs w:val="18"/>
              </w:rPr>
            </w:pPr>
            <w:r>
              <w:rPr>
                <w:sz w:val="18"/>
                <w:szCs w:val="18"/>
              </w:rPr>
              <w:t>遮阳Low-E</w:t>
            </w:r>
          </w:p>
        </w:tc>
        <w:tc>
          <w:tcPr>
            <w:vAlign w:val="center"/>
          </w:tcPr>
          <w:p w14:paraId="2ABD839D">
            <w:pPr>
              <w:jc w:val="center"/>
              <w:rPr>
                <w:sz w:val="18"/>
                <w:szCs w:val="18"/>
              </w:rPr>
            </w:pPr>
            <w:r>
              <w:rPr>
                <w:sz w:val="18"/>
                <w:szCs w:val="18"/>
              </w:rPr>
              <w:t>0.65</w:t>
            </w:r>
          </w:p>
        </w:tc>
        <w:tc>
          <w:tcPr>
            <w:vAlign w:val="center"/>
          </w:tcPr>
          <w:p w14:paraId="363099DC">
            <w:pPr>
              <w:jc w:val="center"/>
              <w:rPr>
                <w:sz w:val="18"/>
                <w:szCs w:val="18"/>
              </w:rPr>
            </w:pPr>
            <w:r>
              <w:rPr>
                <w:sz w:val="18"/>
                <w:szCs w:val="18"/>
              </w:rPr>
              <w:t>0.08</w:t>
            </w:r>
          </w:p>
        </w:tc>
      </w:tr>
      <w:tr w14:paraId="307FC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3CFE29">
            <w:pPr>
              <w:jc w:val="center"/>
              <w:rPr>
                <w:sz w:val="18"/>
                <w:szCs w:val="18"/>
              </w:rPr>
            </w:pPr>
            <w:r>
              <w:rPr>
                <w:sz w:val="18"/>
                <w:szCs w:val="18"/>
              </w:rPr>
              <w:t>C2725</w:t>
            </w:r>
          </w:p>
        </w:tc>
        <w:tc>
          <w:tcPr>
            <w:vAlign w:val="center"/>
          </w:tcPr>
          <w:p w14:paraId="6AB6E346">
            <w:pPr>
              <w:jc w:val="center"/>
              <w:rPr>
                <w:sz w:val="18"/>
                <w:szCs w:val="18"/>
              </w:rPr>
            </w:pPr>
            <w:r>
              <w:rPr>
                <w:sz w:val="18"/>
                <w:szCs w:val="18"/>
              </w:rPr>
              <w:t>2675</w:t>
            </w:r>
          </w:p>
        </w:tc>
        <w:tc>
          <w:tcPr>
            <w:vAlign w:val="center"/>
          </w:tcPr>
          <w:p w14:paraId="3159F562">
            <w:pPr>
              <w:jc w:val="center"/>
              <w:rPr>
                <w:sz w:val="18"/>
                <w:szCs w:val="18"/>
              </w:rPr>
            </w:pPr>
            <w:r>
              <w:rPr>
                <w:sz w:val="18"/>
                <w:szCs w:val="18"/>
              </w:rPr>
              <w:t>2500</w:t>
            </w:r>
          </w:p>
        </w:tc>
        <w:tc>
          <w:tcPr>
            <w:vAlign w:val="center"/>
          </w:tcPr>
          <w:p w14:paraId="77389AF7">
            <w:pPr>
              <w:jc w:val="center"/>
              <w:rPr>
                <w:sz w:val="18"/>
                <w:szCs w:val="18"/>
              </w:rPr>
            </w:pPr>
            <w:r>
              <w:rPr>
                <w:sz w:val="18"/>
                <w:szCs w:val="18"/>
              </w:rPr>
              <w:t>单层铝窗</w:t>
            </w:r>
          </w:p>
        </w:tc>
        <w:tc>
          <w:tcPr>
            <w:vAlign w:val="center"/>
          </w:tcPr>
          <w:p w14:paraId="6ECAE483">
            <w:pPr>
              <w:jc w:val="center"/>
              <w:rPr>
                <w:sz w:val="18"/>
                <w:szCs w:val="18"/>
              </w:rPr>
            </w:pPr>
            <w:r>
              <w:rPr>
                <w:sz w:val="18"/>
                <w:szCs w:val="18"/>
              </w:rPr>
              <w:t>遮阳Low-E</w:t>
            </w:r>
          </w:p>
        </w:tc>
        <w:tc>
          <w:tcPr>
            <w:vAlign w:val="center"/>
          </w:tcPr>
          <w:p w14:paraId="25F417F5">
            <w:pPr>
              <w:jc w:val="center"/>
              <w:rPr>
                <w:sz w:val="18"/>
                <w:szCs w:val="18"/>
              </w:rPr>
            </w:pPr>
            <w:r>
              <w:rPr>
                <w:sz w:val="18"/>
                <w:szCs w:val="18"/>
              </w:rPr>
              <w:t>0.65</w:t>
            </w:r>
          </w:p>
        </w:tc>
        <w:tc>
          <w:tcPr>
            <w:vAlign w:val="center"/>
          </w:tcPr>
          <w:p w14:paraId="70E80573">
            <w:pPr>
              <w:jc w:val="center"/>
              <w:rPr>
                <w:sz w:val="18"/>
                <w:szCs w:val="18"/>
              </w:rPr>
            </w:pPr>
            <w:r>
              <w:rPr>
                <w:sz w:val="18"/>
                <w:szCs w:val="18"/>
              </w:rPr>
              <w:t>0.08</w:t>
            </w:r>
          </w:p>
        </w:tc>
      </w:tr>
      <w:tr w14:paraId="27D43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467546">
            <w:pPr>
              <w:jc w:val="center"/>
              <w:rPr>
                <w:sz w:val="18"/>
                <w:szCs w:val="18"/>
              </w:rPr>
            </w:pPr>
            <w:r>
              <w:rPr>
                <w:sz w:val="18"/>
                <w:szCs w:val="18"/>
              </w:rPr>
              <w:t>C3025</w:t>
            </w:r>
          </w:p>
        </w:tc>
        <w:tc>
          <w:tcPr>
            <w:vAlign w:val="center"/>
          </w:tcPr>
          <w:p w14:paraId="06807FFA">
            <w:pPr>
              <w:jc w:val="center"/>
              <w:rPr>
                <w:sz w:val="18"/>
                <w:szCs w:val="18"/>
              </w:rPr>
            </w:pPr>
            <w:r>
              <w:rPr>
                <w:sz w:val="18"/>
                <w:szCs w:val="18"/>
              </w:rPr>
              <w:t>3000</w:t>
            </w:r>
          </w:p>
        </w:tc>
        <w:tc>
          <w:tcPr>
            <w:vAlign w:val="center"/>
          </w:tcPr>
          <w:p w14:paraId="7DF9DAEC">
            <w:pPr>
              <w:jc w:val="center"/>
              <w:rPr>
                <w:sz w:val="18"/>
                <w:szCs w:val="18"/>
              </w:rPr>
            </w:pPr>
            <w:r>
              <w:rPr>
                <w:sz w:val="18"/>
                <w:szCs w:val="18"/>
              </w:rPr>
              <w:t>2500</w:t>
            </w:r>
          </w:p>
        </w:tc>
        <w:tc>
          <w:tcPr>
            <w:vAlign w:val="center"/>
          </w:tcPr>
          <w:p w14:paraId="11F11A5F">
            <w:pPr>
              <w:jc w:val="center"/>
              <w:rPr>
                <w:sz w:val="18"/>
                <w:szCs w:val="18"/>
              </w:rPr>
            </w:pPr>
            <w:r>
              <w:rPr>
                <w:sz w:val="18"/>
                <w:szCs w:val="18"/>
              </w:rPr>
              <w:t>单层铝窗</w:t>
            </w:r>
          </w:p>
        </w:tc>
        <w:tc>
          <w:tcPr>
            <w:vAlign w:val="center"/>
          </w:tcPr>
          <w:p w14:paraId="18A80821">
            <w:pPr>
              <w:jc w:val="center"/>
              <w:rPr>
                <w:sz w:val="18"/>
                <w:szCs w:val="18"/>
              </w:rPr>
            </w:pPr>
            <w:r>
              <w:rPr>
                <w:sz w:val="18"/>
                <w:szCs w:val="18"/>
              </w:rPr>
              <w:t>遮阳Low-E</w:t>
            </w:r>
          </w:p>
        </w:tc>
        <w:tc>
          <w:tcPr>
            <w:vAlign w:val="center"/>
          </w:tcPr>
          <w:p w14:paraId="3A8C6A81">
            <w:pPr>
              <w:jc w:val="center"/>
              <w:rPr>
                <w:sz w:val="18"/>
                <w:szCs w:val="18"/>
              </w:rPr>
            </w:pPr>
            <w:r>
              <w:rPr>
                <w:sz w:val="18"/>
                <w:szCs w:val="18"/>
              </w:rPr>
              <w:t>0.65</w:t>
            </w:r>
          </w:p>
        </w:tc>
        <w:tc>
          <w:tcPr>
            <w:vAlign w:val="center"/>
          </w:tcPr>
          <w:p w14:paraId="4B687AC4">
            <w:pPr>
              <w:jc w:val="center"/>
              <w:rPr>
                <w:sz w:val="18"/>
                <w:szCs w:val="18"/>
              </w:rPr>
            </w:pPr>
            <w:r>
              <w:rPr>
                <w:sz w:val="18"/>
                <w:szCs w:val="18"/>
              </w:rPr>
              <w:t>0.08</w:t>
            </w:r>
          </w:p>
        </w:tc>
      </w:tr>
      <w:tr w14:paraId="6FA0A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D8287B">
            <w:pPr>
              <w:jc w:val="center"/>
              <w:rPr>
                <w:sz w:val="18"/>
                <w:szCs w:val="18"/>
              </w:rPr>
            </w:pPr>
            <w:r>
              <w:rPr>
                <w:sz w:val="18"/>
                <w:szCs w:val="18"/>
              </w:rPr>
              <w:t>C3325</w:t>
            </w:r>
          </w:p>
        </w:tc>
        <w:tc>
          <w:tcPr>
            <w:vAlign w:val="center"/>
          </w:tcPr>
          <w:p w14:paraId="76DF1653">
            <w:pPr>
              <w:jc w:val="center"/>
              <w:rPr>
                <w:sz w:val="18"/>
                <w:szCs w:val="18"/>
              </w:rPr>
            </w:pPr>
            <w:r>
              <w:rPr>
                <w:sz w:val="18"/>
                <w:szCs w:val="18"/>
              </w:rPr>
              <w:t>2700</w:t>
            </w:r>
          </w:p>
        </w:tc>
        <w:tc>
          <w:tcPr>
            <w:vAlign w:val="center"/>
          </w:tcPr>
          <w:p w14:paraId="49EE474D">
            <w:pPr>
              <w:jc w:val="center"/>
              <w:rPr>
                <w:sz w:val="18"/>
                <w:szCs w:val="18"/>
              </w:rPr>
            </w:pPr>
            <w:r>
              <w:rPr>
                <w:sz w:val="18"/>
                <w:szCs w:val="18"/>
              </w:rPr>
              <w:t>2500</w:t>
            </w:r>
          </w:p>
        </w:tc>
        <w:tc>
          <w:tcPr>
            <w:vAlign w:val="center"/>
          </w:tcPr>
          <w:p w14:paraId="041FD2E7">
            <w:pPr>
              <w:jc w:val="center"/>
              <w:rPr>
                <w:sz w:val="18"/>
                <w:szCs w:val="18"/>
              </w:rPr>
            </w:pPr>
            <w:r>
              <w:rPr>
                <w:sz w:val="18"/>
                <w:szCs w:val="18"/>
              </w:rPr>
              <w:t>单层铝窗</w:t>
            </w:r>
          </w:p>
        </w:tc>
        <w:tc>
          <w:tcPr>
            <w:vAlign w:val="center"/>
          </w:tcPr>
          <w:p w14:paraId="35334400">
            <w:pPr>
              <w:jc w:val="center"/>
              <w:rPr>
                <w:sz w:val="18"/>
                <w:szCs w:val="18"/>
              </w:rPr>
            </w:pPr>
            <w:r>
              <w:rPr>
                <w:sz w:val="18"/>
                <w:szCs w:val="18"/>
              </w:rPr>
              <w:t>遮阳Low-E</w:t>
            </w:r>
          </w:p>
        </w:tc>
        <w:tc>
          <w:tcPr>
            <w:vAlign w:val="center"/>
          </w:tcPr>
          <w:p w14:paraId="7224D3F4">
            <w:pPr>
              <w:jc w:val="center"/>
              <w:rPr>
                <w:sz w:val="18"/>
                <w:szCs w:val="18"/>
              </w:rPr>
            </w:pPr>
            <w:r>
              <w:rPr>
                <w:sz w:val="18"/>
                <w:szCs w:val="18"/>
              </w:rPr>
              <w:t>0.65</w:t>
            </w:r>
          </w:p>
        </w:tc>
        <w:tc>
          <w:tcPr>
            <w:vAlign w:val="center"/>
          </w:tcPr>
          <w:p w14:paraId="21BEE0BF">
            <w:pPr>
              <w:jc w:val="center"/>
              <w:rPr>
                <w:sz w:val="18"/>
                <w:szCs w:val="18"/>
              </w:rPr>
            </w:pPr>
            <w:r>
              <w:rPr>
                <w:sz w:val="18"/>
                <w:szCs w:val="18"/>
              </w:rPr>
              <w:t>0.08</w:t>
            </w:r>
          </w:p>
        </w:tc>
      </w:tr>
      <w:tr w14:paraId="7A96A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445681">
            <w:pPr>
              <w:jc w:val="center"/>
              <w:rPr>
                <w:sz w:val="18"/>
                <w:szCs w:val="18"/>
              </w:rPr>
            </w:pPr>
            <w:r>
              <w:rPr>
                <w:sz w:val="18"/>
                <w:szCs w:val="18"/>
              </w:rPr>
              <w:t>C3725</w:t>
            </w:r>
          </w:p>
        </w:tc>
        <w:tc>
          <w:tcPr>
            <w:vAlign w:val="center"/>
          </w:tcPr>
          <w:p w14:paraId="21A1D7DF">
            <w:pPr>
              <w:jc w:val="center"/>
              <w:rPr>
                <w:sz w:val="18"/>
                <w:szCs w:val="18"/>
              </w:rPr>
            </w:pPr>
            <w:r>
              <w:rPr>
                <w:sz w:val="18"/>
                <w:szCs w:val="18"/>
              </w:rPr>
              <w:t>3700</w:t>
            </w:r>
          </w:p>
        </w:tc>
        <w:tc>
          <w:tcPr>
            <w:vAlign w:val="center"/>
          </w:tcPr>
          <w:p w14:paraId="0D04F661">
            <w:pPr>
              <w:jc w:val="center"/>
              <w:rPr>
                <w:sz w:val="18"/>
                <w:szCs w:val="18"/>
              </w:rPr>
            </w:pPr>
            <w:r>
              <w:rPr>
                <w:sz w:val="18"/>
                <w:szCs w:val="18"/>
              </w:rPr>
              <w:t>2500</w:t>
            </w:r>
          </w:p>
        </w:tc>
        <w:tc>
          <w:tcPr>
            <w:vAlign w:val="center"/>
          </w:tcPr>
          <w:p w14:paraId="0F4812FB">
            <w:pPr>
              <w:jc w:val="center"/>
              <w:rPr>
                <w:sz w:val="18"/>
                <w:szCs w:val="18"/>
              </w:rPr>
            </w:pPr>
            <w:r>
              <w:rPr>
                <w:sz w:val="18"/>
                <w:szCs w:val="18"/>
              </w:rPr>
              <w:t>单层铝窗</w:t>
            </w:r>
          </w:p>
        </w:tc>
        <w:tc>
          <w:tcPr>
            <w:vAlign w:val="center"/>
          </w:tcPr>
          <w:p w14:paraId="786B3D4B">
            <w:pPr>
              <w:jc w:val="center"/>
              <w:rPr>
                <w:sz w:val="18"/>
                <w:szCs w:val="18"/>
              </w:rPr>
            </w:pPr>
            <w:r>
              <w:rPr>
                <w:sz w:val="18"/>
                <w:szCs w:val="18"/>
              </w:rPr>
              <w:t>遮阳Low-E</w:t>
            </w:r>
          </w:p>
        </w:tc>
        <w:tc>
          <w:tcPr>
            <w:vAlign w:val="center"/>
          </w:tcPr>
          <w:p w14:paraId="312813B5">
            <w:pPr>
              <w:jc w:val="center"/>
              <w:rPr>
                <w:sz w:val="18"/>
                <w:szCs w:val="18"/>
              </w:rPr>
            </w:pPr>
            <w:r>
              <w:rPr>
                <w:sz w:val="18"/>
                <w:szCs w:val="18"/>
              </w:rPr>
              <w:t>0.65</w:t>
            </w:r>
          </w:p>
        </w:tc>
        <w:tc>
          <w:tcPr>
            <w:vAlign w:val="center"/>
          </w:tcPr>
          <w:p w14:paraId="59FE23C8">
            <w:pPr>
              <w:jc w:val="center"/>
              <w:rPr>
                <w:sz w:val="18"/>
                <w:szCs w:val="18"/>
              </w:rPr>
            </w:pPr>
            <w:r>
              <w:rPr>
                <w:sz w:val="18"/>
                <w:szCs w:val="18"/>
              </w:rPr>
              <w:t>0.08</w:t>
            </w:r>
          </w:p>
        </w:tc>
      </w:tr>
      <w:tr w14:paraId="29A6B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3AE856C">
            <w:pPr>
              <w:jc w:val="center"/>
              <w:rPr>
                <w:sz w:val="18"/>
                <w:szCs w:val="18"/>
              </w:rPr>
            </w:pPr>
            <w:r>
              <w:rPr>
                <w:sz w:val="18"/>
                <w:szCs w:val="18"/>
              </w:rPr>
              <w:t>C5025</w:t>
            </w:r>
          </w:p>
        </w:tc>
        <w:tc>
          <w:tcPr>
            <w:vAlign w:val="center"/>
          </w:tcPr>
          <w:p w14:paraId="627E1534">
            <w:pPr>
              <w:jc w:val="center"/>
              <w:rPr>
                <w:sz w:val="18"/>
                <w:szCs w:val="18"/>
              </w:rPr>
            </w:pPr>
            <w:r>
              <w:rPr>
                <w:sz w:val="18"/>
                <w:szCs w:val="18"/>
              </w:rPr>
              <w:t>4955</w:t>
            </w:r>
          </w:p>
        </w:tc>
        <w:tc>
          <w:tcPr>
            <w:vAlign w:val="center"/>
          </w:tcPr>
          <w:p w14:paraId="363D7E0A">
            <w:pPr>
              <w:jc w:val="center"/>
              <w:rPr>
                <w:sz w:val="18"/>
                <w:szCs w:val="18"/>
              </w:rPr>
            </w:pPr>
            <w:r>
              <w:rPr>
                <w:sz w:val="18"/>
                <w:szCs w:val="18"/>
              </w:rPr>
              <w:t>2500</w:t>
            </w:r>
          </w:p>
        </w:tc>
        <w:tc>
          <w:tcPr>
            <w:vAlign w:val="center"/>
          </w:tcPr>
          <w:p w14:paraId="2C623BC7">
            <w:pPr>
              <w:jc w:val="center"/>
              <w:rPr>
                <w:sz w:val="18"/>
                <w:szCs w:val="18"/>
              </w:rPr>
            </w:pPr>
            <w:r>
              <w:rPr>
                <w:sz w:val="18"/>
                <w:szCs w:val="18"/>
              </w:rPr>
              <w:t>单层铝窗</w:t>
            </w:r>
          </w:p>
        </w:tc>
        <w:tc>
          <w:tcPr>
            <w:vAlign w:val="center"/>
          </w:tcPr>
          <w:p w14:paraId="377638E8">
            <w:pPr>
              <w:jc w:val="center"/>
              <w:rPr>
                <w:sz w:val="18"/>
                <w:szCs w:val="18"/>
              </w:rPr>
            </w:pPr>
            <w:r>
              <w:rPr>
                <w:sz w:val="18"/>
                <w:szCs w:val="18"/>
              </w:rPr>
              <w:t>遮阳Low-E</w:t>
            </w:r>
          </w:p>
        </w:tc>
        <w:tc>
          <w:tcPr>
            <w:vAlign w:val="center"/>
          </w:tcPr>
          <w:p w14:paraId="387594D8">
            <w:pPr>
              <w:jc w:val="center"/>
              <w:rPr>
                <w:sz w:val="18"/>
                <w:szCs w:val="18"/>
              </w:rPr>
            </w:pPr>
            <w:r>
              <w:rPr>
                <w:sz w:val="18"/>
                <w:szCs w:val="18"/>
              </w:rPr>
              <w:t>0.65</w:t>
            </w:r>
          </w:p>
        </w:tc>
        <w:tc>
          <w:tcPr>
            <w:vAlign w:val="center"/>
          </w:tcPr>
          <w:p w14:paraId="0F49F44A">
            <w:pPr>
              <w:jc w:val="center"/>
              <w:rPr>
                <w:sz w:val="18"/>
                <w:szCs w:val="18"/>
              </w:rPr>
            </w:pPr>
            <w:r>
              <w:rPr>
                <w:sz w:val="18"/>
                <w:szCs w:val="18"/>
              </w:rPr>
              <w:t>0.08</w:t>
            </w:r>
          </w:p>
        </w:tc>
      </w:tr>
      <w:tr w14:paraId="7F83C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2FEB4E">
            <w:pPr>
              <w:jc w:val="center"/>
              <w:rPr>
                <w:sz w:val="18"/>
                <w:szCs w:val="18"/>
              </w:rPr>
            </w:pPr>
            <w:r>
              <w:rPr>
                <w:sz w:val="18"/>
                <w:szCs w:val="18"/>
              </w:rPr>
              <w:t>C5115</w:t>
            </w:r>
          </w:p>
        </w:tc>
        <w:tc>
          <w:tcPr>
            <w:vAlign w:val="center"/>
          </w:tcPr>
          <w:p w14:paraId="1C99D656">
            <w:pPr>
              <w:jc w:val="center"/>
              <w:rPr>
                <w:sz w:val="18"/>
                <w:szCs w:val="18"/>
              </w:rPr>
            </w:pPr>
            <w:r>
              <w:rPr>
                <w:sz w:val="18"/>
                <w:szCs w:val="18"/>
              </w:rPr>
              <w:t>5000</w:t>
            </w:r>
          </w:p>
        </w:tc>
        <w:tc>
          <w:tcPr>
            <w:vAlign w:val="center"/>
          </w:tcPr>
          <w:p w14:paraId="55D25AA1">
            <w:pPr>
              <w:jc w:val="center"/>
              <w:rPr>
                <w:sz w:val="18"/>
                <w:szCs w:val="18"/>
              </w:rPr>
            </w:pPr>
            <w:r>
              <w:rPr>
                <w:sz w:val="18"/>
                <w:szCs w:val="18"/>
              </w:rPr>
              <w:t>2500</w:t>
            </w:r>
          </w:p>
        </w:tc>
        <w:tc>
          <w:tcPr>
            <w:vAlign w:val="center"/>
          </w:tcPr>
          <w:p w14:paraId="7898B07A">
            <w:pPr>
              <w:jc w:val="center"/>
              <w:rPr>
                <w:sz w:val="18"/>
                <w:szCs w:val="18"/>
              </w:rPr>
            </w:pPr>
            <w:r>
              <w:rPr>
                <w:sz w:val="18"/>
                <w:szCs w:val="18"/>
              </w:rPr>
              <w:t>单层铝窗</w:t>
            </w:r>
          </w:p>
        </w:tc>
        <w:tc>
          <w:tcPr>
            <w:vAlign w:val="center"/>
          </w:tcPr>
          <w:p w14:paraId="2E36B4B9">
            <w:pPr>
              <w:jc w:val="center"/>
              <w:rPr>
                <w:sz w:val="18"/>
                <w:szCs w:val="18"/>
              </w:rPr>
            </w:pPr>
            <w:r>
              <w:rPr>
                <w:sz w:val="18"/>
                <w:szCs w:val="18"/>
              </w:rPr>
              <w:t>遮阳Low-E</w:t>
            </w:r>
          </w:p>
        </w:tc>
        <w:tc>
          <w:tcPr>
            <w:vAlign w:val="center"/>
          </w:tcPr>
          <w:p w14:paraId="39CBF394">
            <w:pPr>
              <w:jc w:val="center"/>
              <w:rPr>
                <w:sz w:val="18"/>
                <w:szCs w:val="18"/>
              </w:rPr>
            </w:pPr>
            <w:r>
              <w:rPr>
                <w:sz w:val="18"/>
                <w:szCs w:val="18"/>
              </w:rPr>
              <w:t>0.65</w:t>
            </w:r>
          </w:p>
        </w:tc>
        <w:tc>
          <w:tcPr>
            <w:vAlign w:val="center"/>
          </w:tcPr>
          <w:p w14:paraId="786788BD">
            <w:pPr>
              <w:jc w:val="center"/>
              <w:rPr>
                <w:sz w:val="18"/>
                <w:szCs w:val="18"/>
              </w:rPr>
            </w:pPr>
            <w:r>
              <w:rPr>
                <w:sz w:val="18"/>
                <w:szCs w:val="18"/>
              </w:rPr>
              <w:t>0.08</w:t>
            </w:r>
          </w:p>
        </w:tc>
      </w:tr>
      <w:tr w14:paraId="6D24E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A86D82">
            <w:pPr>
              <w:jc w:val="center"/>
              <w:rPr>
                <w:sz w:val="18"/>
                <w:szCs w:val="18"/>
              </w:rPr>
            </w:pPr>
            <w:r>
              <w:rPr>
                <w:sz w:val="18"/>
                <w:szCs w:val="18"/>
              </w:rPr>
              <w:t>C6025</w:t>
            </w:r>
          </w:p>
        </w:tc>
        <w:tc>
          <w:tcPr>
            <w:vAlign w:val="center"/>
          </w:tcPr>
          <w:p w14:paraId="52771F39">
            <w:pPr>
              <w:jc w:val="center"/>
              <w:rPr>
                <w:sz w:val="18"/>
                <w:szCs w:val="18"/>
              </w:rPr>
            </w:pPr>
            <w:r>
              <w:rPr>
                <w:sz w:val="18"/>
                <w:szCs w:val="18"/>
              </w:rPr>
              <w:t>6065</w:t>
            </w:r>
          </w:p>
        </w:tc>
        <w:tc>
          <w:tcPr>
            <w:vAlign w:val="center"/>
          </w:tcPr>
          <w:p w14:paraId="26B1B9F8">
            <w:pPr>
              <w:jc w:val="center"/>
              <w:rPr>
                <w:sz w:val="18"/>
                <w:szCs w:val="18"/>
              </w:rPr>
            </w:pPr>
            <w:r>
              <w:rPr>
                <w:sz w:val="18"/>
                <w:szCs w:val="18"/>
              </w:rPr>
              <w:t>2500</w:t>
            </w:r>
          </w:p>
        </w:tc>
        <w:tc>
          <w:tcPr>
            <w:vAlign w:val="center"/>
          </w:tcPr>
          <w:p w14:paraId="6400B725">
            <w:pPr>
              <w:jc w:val="center"/>
              <w:rPr>
                <w:sz w:val="18"/>
                <w:szCs w:val="18"/>
              </w:rPr>
            </w:pPr>
            <w:r>
              <w:rPr>
                <w:sz w:val="18"/>
                <w:szCs w:val="18"/>
              </w:rPr>
              <w:t>单层铝窗</w:t>
            </w:r>
          </w:p>
        </w:tc>
        <w:tc>
          <w:tcPr>
            <w:vAlign w:val="center"/>
          </w:tcPr>
          <w:p w14:paraId="62FA2ACD">
            <w:pPr>
              <w:jc w:val="center"/>
              <w:rPr>
                <w:sz w:val="18"/>
                <w:szCs w:val="18"/>
              </w:rPr>
            </w:pPr>
            <w:r>
              <w:rPr>
                <w:sz w:val="18"/>
                <w:szCs w:val="18"/>
              </w:rPr>
              <w:t>遮阳Low-E</w:t>
            </w:r>
          </w:p>
        </w:tc>
        <w:tc>
          <w:tcPr>
            <w:vAlign w:val="center"/>
          </w:tcPr>
          <w:p w14:paraId="354F26C3">
            <w:pPr>
              <w:jc w:val="center"/>
              <w:rPr>
                <w:sz w:val="18"/>
                <w:szCs w:val="18"/>
              </w:rPr>
            </w:pPr>
            <w:r>
              <w:rPr>
                <w:sz w:val="18"/>
                <w:szCs w:val="18"/>
              </w:rPr>
              <w:t>0.65</w:t>
            </w:r>
          </w:p>
        </w:tc>
        <w:tc>
          <w:tcPr>
            <w:vAlign w:val="center"/>
          </w:tcPr>
          <w:p w14:paraId="30085976">
            <w:pPr>
              <w:jc w:val="center"/>
              <w:rPr>
                <w:sz w:val="18"/>
                <w:szCs w:val="18"/>
              </w:rPr>
            </w:pPr>
            <w:r>
              <w:rPr>
                <w:sz w:val="18"/>
                <w:szCs w:val="18"/>
              </w:rPr>
              <w:t>0.08</w:t>
            </w:r>
          </w:p>
        </w:tc>
      </w:tr>
      <w:tr w14:paraId="1DCFA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B07418">
            <w:pPr>
              <w:jc w:val="center"/>
              <w:rPr>
                <w:sz w:val="18"/>
                <w:szCs w:val="18"/>
              </w:rPr>
            </w:pPr>
            <w:r>
              <w:rPr>
                <w:sz w:val="18"/>
                <w:szCs w:val="18"/>
              </w:rPr>
              <w:t>C7425</w:t>
            </w:r>
          </w:p>
        </w:tc>
        <w:tc>
          <w:tcPr>
            <w:vAlign w:val="center"/>
          </w:tcPr>
          <w:p w14:paraId="4BD98721">
            <w:pPr>
              <w:jc w:val="center"/>
              <w:rPr>
                <w:sz w:val="18"/>
                <w:szCs w:val="18"/>
              </w:rPr>
            </w:pPr>
            <w:r>
              <w:rPr>
                <w:sz w:val="18"/>
                <w:szCs w:val="18"/>
              </w:rPr>
              <w:t>7130</w:t>
            </w:r>
          </w:p>
        </w:tc>
        <w:tc>
          <w:tcPr>
            <w:vAlign w:val="center"/>
          </w:tcPr>
          <w:p w14:paraId="472558BA">
            <w:pPr>
              <w:jc w:val="center"/>
              <w:rPr>
                <w:sz w:val="18"/>
                <w:szCs w:val="18"/>
              </w:rPr>
            </w:pPr>
            <w:r>
              <w:rPr>
                <w:sz w:val="18"/>
                <w:szCs w:val="18"/>
              </w:rPr>
              <w:t>2500</w:t>
            </w:r>
          </w:p>
        </w:tc>
        <w:tc>
          <w:tcPr>
            <w:vAlign w:val="center"/>
          </w:tcPr>
          <w:p w14:paraId="16A89C6D">
            <w:pPr>
              <w:jc w:val="center"/>
              <w:rPr>
                <w:sz w:val="18"/>
                <w:szCs w:val="18"/>
              </w:rPr>
            </w:pPr>
            <w:r>
              <w:rPr>
                <w:sz w:val="18"/>
                <w:szCs w:val="18"/>
              </w:rPr>
              <w:t>单层铝窗</w:t>
            </w:r>
          </w:p>
        </w:tc>
        <w:tc>
          <w:tcPr>
            <w:vAlign w:val="center"/>
          </w:tcPr>
          <w:p w14:paraId="4EB496A7">
            <w:pPr>
              <w:jc w:val="center"/>
              <w:rPr>
                <w:sz w:val="18"/>
                <w:szCs w:val="18"/>
              </w:rPr>
            </w:pPr>
            <w:r>
              <w:rPr>
                <w:sz w:val="18"/>
                <w:szCs w:val="18"/>
              </w:rPr>
              <w:t>遮阳Low-E</w:t>
            </w:r>
          </w:p>
        </w:tc>
        <w:tc>
          <w:tcPr>
            <w:vAlign w:val="center"/>
          </w:tcPr>
          <w:p w14:paraId="573DD4FE">
            <w:pPr>
              <w:jc w:val="center"/>
              <w:rPr>
                <w:sz w:val="18"/>
                <w:szCs w:val="18"/>
              </w:rPr>
            </w:pPr>
            <w:r>
              <w:rPr>
                <w:sz w:val="18"/>
                <w:szCs w:val="18"/>
              </w:rPr>
              <w:t>0.65</w:t>
            </w:r>
          </w:p>
        </w:tc>
        <w:tc>
          <w:tcPr>
            <w:vAlign w:val="center"/>
          </w:tcPr>
          <w:p w14:paraId="01995138">
            <w:pPr>
              <w:jc w:val="center"/>
              <w:rPr>
                <w:sz w:val="18"/>
                <w:szCs w:val="18"/>
              </w:rPr>
            </w:pPr>
            <w:r>
              <w:rPr>
                <w:sz w:val="18"/>
                <w:szCs w:val="18"/>
              </w:rPr>
              <w:t>0.08</w:t>
            </w:r>
          </w:p>
        </w:tc>
      </w:tr>
      <w:tr w14:paraId="5584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B16EEA">
            <w:pPr>
              <w:jc w:val="center"/>
              <w:rPr>
                <w:sz w:val="18"/>
                <w:szCs w:val="18"/>
              </w:rPr>
            </w:pPr>
            <w:r>
              <w:rPr>
                <w:sz w:val="18"/>
                <w:szCs w:val="18"/>
              </w:rPr>
              <w:t>C8125</w:t>
            </w:r>
          </w:p>
        </w:tc>
        <w:tc>
          <w:tcPr>
            <w:vAlign w:val="center"/>
          </w:tcPr>
          <w:p w14:paraId="09973F7D">
            <w:pPr>
              <w:jc w:val="center"/>
              <w:rPr>
                <w:sz w:val="18"/>
                <w:szCs w:val="18"/>
              </w:rPr>
            </w:pPr>
            <w:r>
              <w:rPr>
                <w:sz w:val="18"/>
                <w:szCs w:val="18"/>
              </w:rPr>
              <w:t>7779</w:t>
            </w:r>
          </w:p>
        </w:tc>
        <w:tc>
          <w:tcPr>
            <w:vAlign w:val="center"/>
          </w:tcPr>
          <w:p w14:paraId="20A687B0">
            <w:pPr>
              <w:jc w:val="center"/>
              <w:rPr>
                <w:sz w:val="18"/>
                <w:szCs w:val="18"/>
              </w:rPr>
            </w:pPr>
            <w:r>
              <w:rPr>
                <w:sz w:val="18"/>
                <w:szCs w:val="18"/>
              </w:rPr>
              <w:t>2500</w:t>
            </w:r>
          </w:p>
        </w:tc>
        <w:tc>
          <w:tcPr>
            <w:vAlign w:val="center"/>
          </w:tcPr>
          <w:p w14:paraId="6042EC83">
            <w:pPr>
              <w:jc w:val="center"/>
              <w:rPr>
                <w:sz w:val="18"/>
                <w:szCs w:val="18"/>
              </w:rPr>
            </w:pPr>
            <w:r>
              <w:rPr>
                <w:sz w:val="18"/>
                <w:szCs w:val="18"/>
              </w:rPr>
              <w:t>单层铝窗</w:t>
            </w:r>
          </w:p>
        </w:tc>
        <w:tc>
          <w:tcPr>
            <w:vAlign w:val="center"/>
          </w:tcPr>
          <w:p w14:paraId="2BA0F9EC">
            <w:pPr>
              <w:jc w:val="center"/>
              <w:rPr>
                <w:sz w:val="18"/>
                <w:szCs w:val="18"/>
              </w:rPr>
            </w:pPr>
            <w:r>
              <w:rPr>
                <w:sz w:val="18"/>
                <w:szCs w:val="18"/>
              </w:rPr>
              <w:t>遮阳Low-E</w:t>
            </w:r>
          </w:p>
        </w:tc>
        <w:tc>
          <w:tcPr>
            <w:vAlign w:val="center"/>
          </w:tcPr>
          <w:p w14:paraId="73DFFA1D">
            <w:pPr>
              <w:jc w:val="center"/>
              <w:rPr>
                <w:sz w:val="18"/>
                <w:szCs w:val="18"/>
              </w:rPr>
            </w:pPr>
            <w:r>
              <w:rPr>
                <w:sz w:val="18"/>
                <w:szCs w:val="18"/>
              </w:rPr>
              <w:t>0.65</w:t>
            </w:r>
          </w:p>
        </w:tc>
        <w:tc>
          <w:tcPr>
            <w:vAlign w:val="center"/>
          </w:tcPr>
          <w:p w14:paraId="4459BE8D">
            <w:pPr>
              <w:jc w:val="center"/>
              <w:rPr>
                <w:sz w:val="18"/>
                <w:szCs w:val="18"/>
              </w:rPr>
            </w:pPr>
            <w:r>
              <w:rPr>
                <w:sz w:val="18"/>
                <w:szCs w:val="18"/>
              </w:rPr>
              <w:t>0.08</w:t>
            </w:r>
          </w:p>
        </w:tc>
      </w:tr>
      <w:tr w14:paraId="7AE45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C6320B">
            <w:pPr>
              <w:jc w:val="center"/>
              <w:rPr>
                <w:sz w:val="18"/>
                <w:szCs w:val="18"/>
              </w:rPr>
            </w:pPr>
            <w:r>
              <w:rPr>
                <w:sz w:val="18"/>
                <w:szCs w:val="18"/>
              </w:rPr>
              <w:t>C8215</w:t>
            </w:r>
          </w:p>
        </w:tc>
        <w:tc>
          <w:tcPr>
            <w:vAlign w:val="center"/>
          </w:tcPr>
          <w:p w14:paraId="20459CDC">
            <w:pPr>
              <w:jc w:val="center"/>
              <w:rPr>
                <w:sz w:val="18"/>
                <w:szCs w:val="18"/>
              </w:rPr>
            </w:pPr>
            <w:r>
              <w:rPr>
                <w:sz w:val="18"/>
                <w:szCs w:val="18"/>
              </w:rPr>
              <w:t>7843</w:t>
            </w:r>
          </w:p>
        </w:tc>
        <w:tc>
          <w:tcPr>
            <w:vAlign w:val="center"/>
          </w:tcPr>
          <w:p w14:paraId="4BE972CD">
            <w:pPr>
              <w:jc w:val="center"/>
              <w:rPr>
                <w:sz w:val="18"/>
                <w:szCs w:val="18"/>
              </w:rPr>
            </w:pPr>
            <w:r>
              <w:rPr>
                <w:sz w:val="18"/>
                <w:szCs w:val="18"/>
              </w:rPr>
              <w:t>2500</w:t>
            </w:r>
          </w:p>
        </w:tc>
        <w:tc>
          <w:tcPr>
            <w:vAlign w:val="center"/>
          </w:tcPr>
          <w:p w14:paraId="594CF0E1">
            <w:pPr>
              <w:jc w:val="center"/>
              <w:rPr>
                <w:sz w:val="18"/>
                <w:szCs w:val="18"/>
              </w:rPr>
            </w:pPr>
            <w:r>
              <w:rPr>
                <w:sz w:val="18"/>
                <w:szCs w:val="18"/>
              </w:rPr>
              <w:t>单层铝窗</w:t>
            </w:r>
          </w:p>
        </w:tc>
        <w:tc>
          <w:tcPr>
            <w:vAlign w:val="center"/>
          </w:tcPr>
          <w:p w14:paraId="2D758EB0">
            <w:pPr>
              <w:jc w:val="center"/>
              <w:rPr>
                <w:sz w:val="18"/>
                <w:szCs w:val="18"/>
              </w:rPr>
            </w:pPr>
            <w:r>
              <w:rPr>
                <w:sz w:val="18"/>
                <w:szCs w:val="18"/>
              </w:rPr>
              <w:t>遮阳Low-E</w:t>
            </w:r>
          </w:p>
        </w:tc>
        <w:tc>
          <w:tcPr>
            <w:vAlign w:val="center"/>
          </w:tcPr>
          <w:p w14:paraId="63C35487">
            <w:pPr>
              <w:jc w:val="center"/>
              <w:rPr>
                <w:sz w:val="18"/>
                <w:szCs w:val="18"/>
              </w:rPr>
            </w:pPr>
            <w:r>
              <w:rPr>
                <w:sz w:val="18"/>
                <w:szCs w:val="18"/>
              </w:rPr>
              <w:t>0.65</w:t>
            </w:r>
          </w:p>
        </w:tc>
        <w:tc>
          <w:tcPr>
            <w:vAlign w:val="center"/>
          </w:tcPr>
          <w:p w14:paraId="4254B8FB">
            <w:pPr>
              <w:jc w:val="center"/>
              <w:rPr>
                <w:sz w:val="18"/>
                <w:szCs w:val="18"/>
              </w:rPr>
            </w:pPr>
            <w:r>
              <w:rPr>
                <w:sz w:val="18"/>
                <w:szCs w:val="18"/>
              </w:rPr>
              <w:t>0.08</w:t>
            </w:r>
          </w:p>
        </w:tc>
      </w:tr>
      <w:tr w14:paraId="5810D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387364">
            <w:pPr>
              <w:jc w:val="center"/>
              <w:rPr>
                <w:sz w:val="18"/>
                <w:szCs w:val="18"/>
              </w:rPr>
            </w:pPr>
            <w:r>
              <w:rPr>
                <w:sz w:val="18"/>
                <w:szCs w:val="18"/>
              </w:rPr>
              <w:t>M1825</w:t>
            </w:r>
          </w:p>
        </w:tc>
        <w:tc>
          <w:tcPr>
            <w:vAlign w:val="center"/>
          </w:tcPr>
          <w:p w14:paraId="6682A676">
            <w:pPr>
              <w:jc w:val="center"/>
              <w:rPr>
                <w:sz w:val="18"/>
                <w:szCs w:val="18"/>
              </w:rPr>
            </w:pPr>
            <w:r>
              <w:rPr>
                <w:sz w:val="18"/>
                <w:szCs w:val="18"/>
              </w:rPr>
              <w:t>1800</w:t>
            </w:r>
          </w:p>
        </w:tc>
        <w:tc>
          <w:tcPr>
            <w:vAlign w:val="center"/>
          </w:tcPr>
          <w:p w14:paraId="6FE4525A">
            <w:pPr>
              <w:jc w:val="center"/>
              <w:rPr>
                <w:sz w:val="18"/>
                <w:szCs w:val="18"/>
              </w:rPr>
            </w:pPr>
            <w:r>
              <w:rPr>
                <w:sz w:val="18"/>
                <w:szCs w:val="18"/>
              </w:rPr>
              <w:t>2500</w:t>
            </w:r>
          </w:p>
        </w:tc>
        <w:tc>
          <w:tcPr>
            <w:vAlign w:val="center"/>
          </w:tcPr>
          <w:p w14:paraId="2E6CC6ED">
            <w:pPr>
              <w:jc w:val="center"/>
              <w:rPr>
                <w:sz w:val="18"/>
                <w:szCs w:val="18"/>
              </w:rPr>
            </w:pPr>
            <w:r>
              <w:rPr>
                <w:sz w:val="18"/>
                <w:szCs w:val="18"/>
              </w:rPr>
              <w:t>单层铝窗</w:t>
            </w:r>
          </w:p>
        </w:tc>
        <w:tc>
          <w:tcPr>
            <w:vAlign w:val="center"/>
          </w:tcPr>
          <w:p w14:paraId="2F1989F3">
            <w:pPr>
              <w:jc w:val="center"/>
              <w:rPr>
                <w:sz w:val="18"/>
                <w:szCs w:val="18"/>
              </w:rPr>
            </w:pPr>
            <w:r>
              <w:rPr>
                <w:sz w:val="18"/>
                <w:szCs w:val="18"/>
              </w:rPr>
              <w:t>普通玻璃</w:t>
            </w:r>
          </w:p>
        </w:tc>
        <w:tc>
          <w:tcPr>
            <w:vAlign w:val="center"/>
          </w:tcPr>
          <w:p w14:paraId="77B6C5E4">
            <w:pPr>
              <w:jc w:val="center"/>
              <w:rPr>
                <w:sz w:val="18"/>
                <w:szCs w:val="18"/>
              </w:rPr>
            </w:pPr>
            <w:r>
              <w:rPr>
                <w:sz w:val="18"/>
                <w:szCs w:val="18"/>
              </w:rPr>
              <w:t>0.89</w:t>
            </w:r>
          </w:p>
        </w:tc>
        <w:tc>
          <w:tcPr>
            <w:vAlign w:val="center"/>
          </w:tcPr>
          <w:p w14:paraId="1F97D540">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E82742F">
      <w:pPr>
        <w:pStyle w:val="3"/>
        <w:rPr>
          <w:rFonts w:ascii="宋体" w:hAnsi="宋体"/>
          <w:sz w:val="18"/>
          <w:szCs w:val="18"/>
          <w:lang w:val="en-US"/>
        </w:rPr>
      </w:pPr>
    </w:p>
    <w:p w14:paraId="1AC64837">
      <w:pPr>
        <w:pStyle w:val="3"/>
        <w:rPr>
          <w:rFonts w:ascii="宋体" w:hAnsi="宋体"/>
          <w:sz w:val="18"/>
          <w:szCs w:val="18"/>
          <w:lang w:val="en-US"/>
        </w:rPr>
      </w:pPr>
    </w:p>
    <w:p w14:paraId="43CD2EE3">
      <w:pPr>
        <w:pStyle w:val="5"/>
      </w:pPr>
      <w:bookmarkStart w:id="81" w:name="_Toc24964"/>
      <w:bookmarkStart w:id="82" w:name="天窗"/>
      <w:r>
        <w:rPr>
          <w:rFonts w:hint="eastAsia"/>
        </w:rPr>
        <w:t>天 窗</w:t>
      </w:r>
      <w:bookmarkEnd w:id="81"/>
    </w:p>
    <w:bookmarkEnd w:id="82"/>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1DD2D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6A1EC2">
            <w:pPr>
              <w:jc w:val="center"/>
              <w:rPr>
                <w:sz w:val="18"/>
                <w:szCs w:val="18"/>
              </w:rPr>
            </w:pPr>
            <w:r>
              <w:rPr>
                <w:sz w:val="18"/>
                <w:szCs w:val="18"/>
              </w:rPr>
              <w:t>门窗编号</w:t>
            </w:r>
          </w:p>
        </w:tc>
        <w:tc>
          <w:tcPr>
            <w:shd w:val="clear" w:color="auto" w:fill="E6E6E6"/>
            <w:vAlign w:val="center"/>
          </w:tcPr>
          <w:p w14:paraId="5C94E709">
            <w:pPr>
              <w:jc w:val="center"/>
              <w:rPr>
                <w:sz w:val="18"/>
                <w:szCs w:val="18"/>
              </w:rPr>
            </w:pPr>
            <w:r>
              <w:rPr>
                <w:sz w:val="18"/>
                <w:szCs w:val="18"/>
              </w:rPr>
              <w:t>宽度(mm)</w:t>
            </w:r>
          </w:p>
        </w:tc>
        <w:tc>
          <w:tcPr>
            <w:shd w:val="clear" w:color="auto" w:fill="E6E6E6"/>
            <w:vAlign w:val="center"/>
          </w:tcPr>
          <w:p w14:paraId="032C8F23">
            <w:pPr>
              <w:jc w:val="center"/>
              <w:rPr>
                <w:sz w:val="18"/>
                <w:szCs w:val="18"/>
              </w:rPr>
            </w:pPr>
            <w:r>
              <w:rPr>
                <w:sz w:val="18"/>
                <w:szCs w:val="18"/>
              </w:rPr>
              <w:t>高度(mm)</w:t>
            </w:r>
          </w:p>
        </w:tc>
        <w:tc>
          <w:tcPr>
            <w:shd w:val="clear" w:color="auto" w:fill="E6E6E6"/>
            <w:vAlign w:val="center"/>
          </w:tcPr>
          <w:p w14:paraId="0A183471">
            <w:pPr>
              <w:jc w:val="center"/>
              <w:rPr>
                <w:sz w:val="18"/>
                <w:szCs w:val="18"/>
              </w:rPr>
            </w:pPr>
            <w:r>
              <w:rPr>
                <w:sz w:val="18"/>
                <w:szCs w:val="18"/>
              </w:rPr>
              <w:t>面积</w:t>
            </w:r>
          </w:p>
        </w:tc>
        <w:tc>
          <w:tcPr>
            <w:shd w:val="clear" w:color="auto" w:fill="E6E6E6"/>
            <w:vAlign w:val="center"/>
          </w:tcPr>
          <w:p w14:paraId="3112915B">
            <w:pPr>
              <w:jc w:val="center"/>
              <w:rPr>
                <w:sz w:val="18"/>
                <w:szCs w:val="18"/>
              </w:rPr>
            </w:pPr>
            <w:r>
              <w:rPr>
                <w:sz w:val="18"/>
                <w:szCs w:val="18"/>
              </w:rPr>
              <w:t>窗框类型</w:t>
            </w:r>
          </w:p>
        </w:tc>
        <w:tc>
          <w:tcPr>
            <w:shd w:val="clear" w:color="auto" w:fill="E6E6E6"/>
            <w:vAlign w:val="center"/>
          </w:tcPr>
          <w:p w14:paraId="6D22E47D">
            <w:pPr>
              <w:jc w:val="center"/>
              <w:rPr>
                <w:sz w:val="18"/>
                <w:szCs w:val="18"/>
              </w:rPr>
            </w:pPr>
            <w:r>
              <w:rPr>
                <w:sz w:val="18"/>
                <w:szCs w:val="18"/>
              </w:rPr>
              <w:t>玻璃类型</w:t>
            </w:r>
          </w:p>
        </w:tc>
        <w:tc>
          <w:tcPr>
            <w:shd w:val="clear" w:color="auto" w:fill="E6E6E6"/>
            <w:vAlign w:val="center"/>
          </w:tcPr>
          <w:p w14:paraId="0EA2E0C0">
            <w:pPr>
              <w:jc w:val="center"/>
              <w:rPr>
                <w:sz w:val="18"/>
                <w:szCs w:val="18"/>
              </w:rPr>
            </w:pPr>
            <w:r>
              <w:rPr>
                <w:sz w:val="18"/>
                <w:szCs w:val="18"/>
              </w:rPr>
              <w:t>可见光透射比</w:t>
            </w:r>
          </w:p>
        </w:tc>
        <w:tc>
          <w:tcPr>
            <w:shd w:val="clear" w:color="auto" w:fill="E6E6E6"/>
            <w:vAlign w:val="center"/>
          </w:tcPr>
          <w:p w14:paraId="7EFED8F3">
            <w:pPr>
              <w:jc w:val="center"/>
              <w:rPr>
                <w:sz w:val="18"/>
                <w:szCs w:val="18"/>
              </w:rPr>
            </w:pPr>
            <w:r>
              <w:rPr>
                <w:sz w:val="18"/>
                <w:szCs w:val="18"/>
              </w:rPr>
              <w:t>玻璃反射比</w:t>
            </w:r>
          </w:p>
        </w:tc>
      </w:tr>
      <w:tr w14:paraId="7F898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41961F">
            <w:pPr>
              <w:jc w:val="center"/>
              <w:rPr>
                <w:sz w:val="18"/>
                <w:szCs w:val="18"/>
              </w:rPr>
            </w:pPr>
          </w:p>
        </w:tc>
        <w:tc>
          <w:tcPr>
            <w:vAlign w:val="center"/>
          </w:tcPr>
          <w:p w14:paraId="6AF1C14F">
            <w:pPr>
              <w:jc w:val="center"/>
              <w:rPr>
                <w:sz w:val="18"/>
                <w:szCs w:val="18"/>
              </w:rPr>
            </w:pPr>
            <w:r>
              <w:rPr>
                <w:sz w:val="18"/>
                <w:szCs w:val="18"/>
              </w:rPr>
              <w:t>4227</w:t>
            </w:r>
          </w:p>
        </w:tc>
        <w:tc>
          <w:tcPr>
            <w:vAlign w:val="center"/>
          </w:tcPr>
          <w:p w14:paraId="6ED863F1">
            <w:pPr>
              <w:jc w:val="center"/>
              <w:rPr>
                <w:sz w:val="18"/>
                <w:szCs w:val="18"/>
              </w:rPr>
            </w:pPr>
            <w:r>
              <w:rPr>
                <w:sz w:val="18"/>
                <w:szCs w:val="18"/>
              </w:rPr>
              <w:t>2400</w:t>
            </w:r>
          </w:p>
        </w:tc>
        <w:tc>
          <w:tcPr>
            <w:vAlign w:val="center"/>
          </w:tcPr>
          <w:p w14:paraId="2E7E83C8">
            <w:pPr>
              <w:jc w:val="center"/>
              <w:rPr>
                <w:sz w:val="18"/>
                <w:szCs w:val="18"/>
              </w:rPr>
            </w:pPr>
            <w:r>
              <w:rPr>
                <w:sz w:val="18"/>
                <w:szCs w:val="18"/>
              </w:rPr>
              <w:t>10.144</w:t>
            </w:r>
          </w:p>
        </w:tc>
        <w:tc>
          <w:tcPr>
            <w:vAlign w:val="center"/>
          </w:tcPr>
          <w:p w14:paraId="74F5485D">
            <w:pPr>
              <w:jc w:val="center"/>
              <w:rPr>
                <w:sz w:val="18"/>
                <w:szCs w:val="18"/>
              </w:rPr>
            </w:pPr>
            <w:r>
              <w:rPr>
                <w:sz w:val="18"/>
                <w:szCs w:val="18"/>
              </w:rPr>
              <w:t>单层铝窗</w:t>
            </w:r>
          </w:p>
        </w:tc>
        <w:tc>
          <w:tcPr>
            <w:vAlign w:val="center"/>
          </w:tcPr>
          <w:p w14:paraId="167710E9">
            <w:pPr>
              <w:jc w:val="center"/>
              <w:rPr>
                <w:sz w:val="18"/>
                <w:szCs w:val="18"/>
              </w:rPr>
            </w:pPr>
            <w:r>
              <w:rPr>
                <w:sz w:val="18"/>
                <w:szCs w:val="18"/>
              </w:rPr>
              <w:t>普通玻璃</w:t>
            </w:r>
          </w:p>
        </w:tc>
        <w:tc>
          <w:tcPr>
            <w:vAlign w:val="center"/>
          </w:tcPr>
          <w:p w14:paraId="4A03071B">
            <w:pPr>
              <w:jc w:val="center"/>
              <w:rPr>
                <w:sz w:val="18"/>
                <w:szCs w:val="18"/>
              </w:rPr>
            </w:pPr>
            <w:r>
              <w:rPr>
                <w:sz w:val="18"/>
                <w:szCs w:val="18"/>
              </w:rPr>
              <w:t>0.89</w:t>
            </w:r>
          </w:p>
        </w:tc>
        <w:tc>
          <w:tcPr>
            <w:vAlign w:val="center"/>
          </w:tcPr>
          <w:p w14:paraId="692881CF">
            <w:pPr>
              <w:jc w:val="center"/>
              <w:rPr>
                <w:sz w:val="18"/>
                <w:szCs w:val="18"/>
              </w:rPr>
            </w:pPr>
            <w:r>
              <w:rPr>
                <w:sz w:val="18"/>
                <w:szCs w:val="18"/>
              </w:rPr>
              <w:t>0.08</w:t>
            </w:r>
          </w:p>
        </w:tc>
      </w:tr>
    </w:tbl>
    <w:p w14:paraId="318C8A31">
      <w:pPr>
        <w:pStyle w:val="3"/>
        <w:rPr>
          <w:rFonts w:ascii="宋体" w:hAnsi="宋体"/>
          <w:sz w:val="18"/>
          <w:szCs w:val="18"/>
          <w:lang w:val="en-US"/>
        </w:rPr>
      </w:pPr>
      <w:r>
        <w:rPr>
          <w:rFonts w:ascii="宋体" w:hAnsi="宋体"/>
          <w:sz w:val="18"/>
          <w:szCs w:val="18"/>
          <w:lang w:val="en-US"/>
        </w:rPr>
        <w:t>注：</w:t>
      </w:r>
    </w:p>
    <w:p w14:paraId="62398DCF">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22283BBF">
      <w:pPr>
        <w:pStyle w:val="3"/>
        <w:rPr>
          <w:rFonts w:ascii="宋体" w:hAnsi="宋体"/>
          <w:sz w:val="18"/>
          <w:szCs w:val="18"/>
          <w:lang w:val="en-US"/>
        </w:rPr>
      </w:pPr>
      <w:bookmarkStart w:id="83" w:name="窗污染折减系数"/>
      <w:bookmarkEnd w:id="83"/>
    </w:p>
    <w:p w14:paraId="779E3777">
      <w:pPr>
        <w:pStyle w:val="2"/>
        <w:ind w:left="432" w:hanging="432"/>
      </w:pPr>
      <w:bookmarkStart w:id="84" w:name="_Toc2698"/>
      <w:r>
        <w:rPr>
          <w:rFonts w:hint="eastAsia"/>
        </w:rPr>
        <w:t>动态采光达标统计</w:t>
      </w:r>
      <w:bookmarkEnd w:id="84"/>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747"/>
        <w:gridCol w:w="108"/>
        <w:gridCol w:w="1415"/>
        <w:gridCol w:w="262"/>
        <w:gridCol w:w="1106"/>
        <w:gridCol w:w="47"/>
        <w:gridCol w:w="620"/>
        <w:gridCol w:w="667"/>
        <w:gridCol w:w="128"/>
        <w:gridCol w:w="811"/>
        <w:gridCol w:w="939"/>
        <w:gridCol w:w="230"/>
        <w:gridCol w:w="709"/>
        <w:gridCol w:w="837"/>
        <w:gridCol w:w="4"/>
      </w:tblGrid>
      <w:tr w14:paraId="4C5FE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C5B2E4">
            <w:pPr>
              <w:jc w:val="center"/>
              <w:rPr>
                <w:sz w:val="18"/>
                <w:szCs w:val="18"/>
              </w:rPr>
            </w:pPr>
            <w:r>
              <w:rPr>
                <w:sz w:val="18"/>
                <w:szCs w:val="18"/>
              </w:rPr>
              <w:t>楼层</w:t>
            </w:r>
          </w:p>
        </w:tc>
        <w:tc>
          <w:tcPr>
            <w:shd w:val="clear" w:color="auto" w:fill="E6E6E6"/>
            <w:vAlign w:val="center"/>
          </w:tcPr>
          <w:p w14:paraId="21833395">
            <w:pPr>
              <w:jc w:val="center"/>
              <w:rPr>
                <w:sz w:val="18"/>
                <w:szCs w:val="18"/>
              </w:rPr>
            </w:pPr>
            <w:r>
              <w:rPr>
                <w:sz w:val="18"/>
                <w:szCs w:val="18"/>
              </w:rPr>
              <w:t>户型</w:t>
            </w:r>
          </w:p>
        </w:tc>
        <w:tc>
          <w:tcPr>
            <w:gridSpan w:val="3"/>
            <w:shd w:val="clear" w:color="auto" w:fill="E6E6E6"/>
            <w:vAlign w:val="center"/>
          </w:tcPr>
          <w:p w14:paraId="023530BE">
            <w:pPr>
              <w:jc w:val="center"/>
              <w:rPr>
                <w:sz w:val="18"/>
                <w:szCs w:val="18"/>
              </w:rPr>
            </w:pPr>
            <w:r>
              <w:rPr>
                <w:sz w:val="18"/>
                <w:szCs w:val="18"/>
              </w:rPr>
              <w:t>房间</w:t>
            </w:r>
          </w:p>
        </w:tc>
        <w:tc>
          <w:tcPr>
            <w:shd w:val="clear" w:color="auto" w:fill="E6E6E6"/>
            <w:vAlign w:val="center"/>
          </w:tcPr>
          <w:p w14:paraId="250D8753">
            <w:pPr>
              <w:jc w:val="center"/>
              <w:rPr>
                <w:sz w:val="18"/>
                <w:szCs w:val="18"/>
              </w:rPr>
            </w:pPr>
            <w:r>
              <w:rPr>
                <w:sz w:val="18"/>
                <w:szCs w:val="18"/>
              </w:rPr>
              <w:t>对标功能</w:t>
            </w:r>
          </w:p>
        </w:tc>
        <w:tc>
          <w:tcPr>
            <w:gridSpan w:val="2"/>
            <w:shd w:val="clear" w:color="auto" w:fill="E6E6E6"/>
            <w:vAlign w:val="center"/>
          </w:tcPr>
          <w:p w14:paraId="23A23655">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70EDF094">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50CF695C">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467E13C0">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772AF366">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00F85E1C">
            <w:pPr>
              <w:jc w:val="center"/>
              <w:rPr>
                <w:sz w:val="18"/>
                <w:szCs w:val="18"/>
              </w:rPr>
            </w:pPr>
            <w:r>
              <w:rPr>
                <w:sz w:val="18"/>
                <w:szCs w:val="18"/>
              </w:rPr>
              <w:t>结论</w:t>
            </w:r>
          </w:p>
        </w:tc>
      </w:tr>
      <w:tr w14:paraId="72A0E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8988A28">
            <w:pPr>
              <w:jc w:val="center"/>
              <w:rPr>
                <w:sz w:val="18"/>
                <w:szCs w:val="18"/>
              </w:rPr>
            </w:pPr>
            <w:r>
              <w:rPr>
                <w:sz w:val="18"/>
                <w:szCs w:val="18"/>
              </w:rPr>
              <w:t>1</w:t>
            </w:r>
          </w:p>
        </w:tc>
        <w:tc>
          <w:tcPr>
            <w:vMerge w:val="restart"/>
            <w:vAlign w:val="center"/>
          </w:tcPr>
          <w:p w14:paraId="5CB73D98">
            <w:pPr>
              <w:jc w:val="center"/>
              <w:rPr>
                <w:sz w:val="18"/>
                <w:szCs w:val="18"/>
              </w:rPr>
            </w:pPr>
            <w:r>
              <w:rPr>
                <w:sz w:val="18"/>
                <w:szCs w:val="18"/>
              </w:rPr>
              <w:t>1-E</w:t>
            </w:r>
          </w:p>
        </w:tc>
        <w:tc>
          <w:tcPr>
            <w:gridSpan w:val="3"/>
            <w:vAlign w:val="center"/>
          </w:tcPr>
          <w:p w14:paraId="5A11849B">
            <w:pPr>
              <w:jc w:val="center"/>
              <w:rPr>
                <w:sz w:val="18"/>
                <w:szCs w:val="18"/>
              </w:rPr>
            </w:pPr>
            <w:r>
              <w:rPr>
                <w:sz w:val="18"/>
                <w:szCs w:val="18"/>
              </w:rPr>
              <w:t>1001[大厅]</w:t>
            </w:r>
          </w:p>
        </w:tc>
        <w:tc>
          <w:tcPr>
            <w:vAlign w:val="center"/>
          </w:tcPr>
          <w:p w14:paraId="17FE465B">
            <w:pPr>
              <w:jc w:val="center"/>
              <w:rPr>
                <w:sz w:val="18"/>
                <w:szCs w:val="18"/>
              </w:rPr>
            </w:pPr>
            <w:r>
              <w:rPr>
                <w:sz w:val="18"/>
                <w:szCs w:val="18"/>
              </w:rPr>
              <w:t>大堂</w:t>
            </w:r>
          </w:p>
        </w:tc>
        <w:tc>
          <w:tcPr>
            <w:gridSpan w:val="2"/>
            <w:vAlign w:val="center"/>
          </w:tcPr>
          <w:p w14:paraId="200F5973">
            <w:pPr>
              <w:jc w:val="center"/>
              <w:rPr>
                <w:sz w:val="18"/>
                <w:szCs w:val="18"/>
              </w:rPr>
            </w:pPr>
            <w:r>
              <w:rPr>
                <w:sz w:val="18"/>
                <w:szCs w:val="18"/>
              </w:rPr>
              <w:t>IV</w:t>
            </w:r>
          </w:p>
        </w:tc>
        <w:tc>
          <w:tcPr>
            <w:vAlign w:val="center"/>
          </w:tcPr>
          <w:p w14:paraId="108EB739">
            <w:pPr>
              <w:jc w:val="center"/>
              <w:rPr>
                <w:sz w:val="18"/>
                <w:szCs w:val="18"/>
              </w:rPr>
            </w:pPr>
            <w:r>
              <w:rPr>
                <w:sz w:val="18"/>
                <w:szCs w:val="18"/>
              </w:rPr>
              <w:t>侧面</w:t>
            </w:r>
          </w:p>
        </w:tc>
        <w:tc>
          <w:tcPr>
            <w:gridSpan w:val="2"/>
            <w:vAlign w:val="center"/>
          </w:tcPr>
          <w:p w14:paraId="236B77BE">
            <w:pPr>
              <w:jc w:val="center"/>
              <w:rPr>
                <w:sz w:val="18"/>
                <w:szCs w:val="18"/>
              </w:rPr>
            </w:pPr>
            <w:r>
              <w:rPr>
                <w:sz w:val="18"/>
                <w:szCs w:val="18"/>
              </w:rPr>
              <w:t>300</w:t>
            </w:r>
          </w:p>
        </w:tc>
        <w:tc>
          <w:tcPr>
            <w:vAlign w:val="center"/>
          </w:tcPr>
          <w:p w14:paraId="4BE44A61">
            <w:pPr>
              <w:jc w:val="center"/>
              <w:rPr>
                <w:sz w:val="18"/>
                <w:szCs w:val="18"/>
              </w:rPr>
            </w:pPr>
            <w:r>
              <w:rPr>
                <w:sz w:val="18"/>
                <w:szCs w:val="18"/>
              </w:rPr>
              <w:t>207.44</w:t>
            </w:r>
          </w:p>
        </w:tc>
        <w:tc>
          <w:tcPr>
            <w:gridSpan w:val="2"/>
            <w:vAlign w:val="center"/>
          </w:tcPr>
          <w:p w14:paraId="493FBA59">
            <w:pPr>
              <w:jc w:val="center"/>
              <w:rPr>
                <w:sz w:val="18"/>
                <w:szCs w:val="18"/>
              </w:rPr>
            </w:pPr>
            <w:r>
              <w:rPr>
                <w:sz w:val="18"/>
                <w:szCs w:val="18"/>
              </w:rPr>
              <w:t>100</w:t>
            </w:r>
          </w:p>
        </w:tc>
        <w:tc>
          <w:tcPr>
            <w:vAlign w:val="center"/>
          </w:tcPr>
          <w:p w14:paraId="5660A8BD">
            <w:pPr>
              <w:jc w:val="center"/>
              <w:rPr>
                <w:sz w:val="18"/>
                <w:szCs w:val="18"/>
              </w:rPr>
            </w:pPr>
            <w:r>
              <w:rPr>
                <w:sz w:val="18"/>
                <w:szCs w:val="18"/>
              </w:rPr>
              <w:t>满足</w:t>
            </w:r>
          </w:p>
        </w:tc>
      </w:tr>
      <w:tr w14:paraId="3D045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70D16A">
            <w:pPr>
              <w:jc w:val="center"/>
              <w:rPr>
                <w:sz w:val="18"/>
                <w:szCs w:val="18"/>
              </w:rPr>
            </w:pPr>
          </w:p>
        </w:tc>
        <w:tc>
          <w:tcPr>
            <w:vMerge w:val="continue"/>
            <w:vAlign w:val="center"/>
          </w:tcPr>
          <w:p w14:paraId="284452E7">
            <w:pPr>
              <w:jc w:val="center"/>
              <w:rPr>
                <w:sz w:val="18"/>
                <w:szCs w:val="18"/>
              </w:rPr>
            </w:pPr>
          </w:p>
        </w:tc>
        <w:tc>
          <w:tcPr>
            <w:gridSpan w:val="3"/>
            <w:vAlign w:val="center"/>
          </w:tcPr>
          <w:p w14:paraId="22D1E063">
            <w:pPr>
              <w:jc w:val="center"/>
              <w:rPr>
                <w:sz w:val="18"/>
                <w:szCs w:val="18"/>
              </w:rPr>
            </w:pPr>
            <w:r>
              <w:rPr>
                <w:sz w:val="18"/>
                <w:szCs w:val="18"/>
              </w:rPr>
              <w:t>1003[档案室]</w:t>
            </w:r>
          </w:p>
        </w:tc>
        <w:tc>
          <w:tcPr>
            <w:vAlign w:val="center"/>
          </w:tcPr>
          <w:p w14:paraId="29E599D2">
            <w:pPr>
              <w:jc w:val="center"/>
              <w:rPr>
                <w:sz w:val="18"/>
                <w:szCs w:val="18"/>
              </w:rPr>
            </w:pPr>
            <w:r>
              <w:rPr>
                <w:sz w:val="18"/>
                <w:szCs w:val="18"/>
              </w:rPr>
              <w:t>档案室</w:t>
            </w:r>
          </w:p>
        </w:tc>
        <w:tc>
          <w:tcPr>
            <w:gridSpan w:val="2"/>
            <w:vAlign w:val="center"/>
          </w:tcPr>
          <w:p w14:paraId="348BE321">
            <w:pPr>
              <w:jc w:val="center"/>
              <w:rPr>
                <w:sz w:val="18"/>
                <w:szCs w:val="18"/>
              </w:rPr>
            </w:pPr>
            <w:r>
              <w:rPr>
                <w:sz w:val="18"/>
                <w:szCs w:val="18"/>
              </w:rPr>
              <w:t>IV</w:t>
            </w:r>
          </w:p>
        </w:tc>
        <w:tc>
          <w:tcPr>
            <w:vAlign w:val="center"/>
          </w:tcPr>
          <w:p w14:paraId="3A34A5D7">
            <w:pPr>
              <w:jc w:val="center"/>
              <w:rPr>
                <w:sz w:val="18"/>
                <w:szCs w:val="18"/>
              </w:rPr>
            </w:pPr>
            <w:r>
              <w:rPr>
                <w:sz w:val="18"/>
                <w:szCs w:val="18"/>
              </w:rPr>
              <w:t>侧面</w:t>
            </w:r>
          </w:p>
        </w:tc>
        <w:tc>
          <w:tcPr>
            <w:gridSpan w:val="2"/>
            <w:vAlign w:val="center"/>
          </w:tcPr>
          <w:p w14:paraId="2AE29228">
            <w:pPr>
              <w:jc w:val="center"/>
              <w:rPr>
                <w:sz w:val="18"/>
                <w:szCs w:val="18"/>
              </w:rPr>
            </w:pPr>
            <w:r>
              <w:rPr>
                <w:sz w:val="18"/>
                <w:szCs w:val="18"/>
              </w:rPr>
              <w:t>300</w:t>
            </w:r>
          </w:p>
        </w:tc>
        <w:tc>
          <w:tcPr>
            <w:vAlign w:val="center"/>
          </w:tcPr>
          <w:p w14:paraId="5853AD84">
            <w:pPr>
              <w:jc w:val="center"/>
              <w:rPr>
                <w:sz w:val="18"/>
                <w:szCs w:val="18"/>
              </w:rPr>
            </w:pPr>
            <w:r>
              <w:rPr>
                <w:sz w:val="18"/>
                <w:szCs w:val="18"/>
              </w:rPr>
              <w:t>17.96</w:t>
            </w:r>
          </w:p>
        </w:tc>
        <w:tc>
          <w:tcPr>
            <w:gridSpan w:val="2"/>
            <w:vAlign w:val="center"/>
          </w:tcPr>
          <w:p w14:paraId="12B5BDE7">
            <w:pPr>
              <w:jc w:val="center"/>
              <w:rPr>
                <w:sz w:val="18"/>
                <w:szCs w:val="18"/>
              </w:rPr>
            </w:pPr>
            <w:r>
              <w:rPr>
                <w:sz w:val="18"/>
                <w:szCs w:val="18"/>
              </w:rPr>
              <w:t>100</w:t>
            </w:r>
          </w:p>
        </w:tc>
        <w:tc>
          <w:tcPr>
            <w:vAlign w:val="center"/>
          </w:tcPr>
          <w:p w14:paraId="24A80D95">
            <w:pPr>
              <w:jc w:val="center"/>
              <w:rPr>
                <w:sz w:val="18"/>
                <w:szCs w:val="18"/>
              </w:rPr>
            </w:pPr>
            <w:r>
              <w:rPr>
                <w:sz w:val="18"/>
                <w:szCs w:val="18"/>
              </w:rPr>
              <w:t>满足</w:t>
            </w:r>
          </w:p>
        </w:tc>
      </w:tr>
      <w:tr w14:paraId="44C06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37DFE6">
            <w:pPr>
              <w:jc w:val="center"/>
              <w:rPr>
                <w:sz w:val="18"/>
                <w:szCs w:val="18"/>
              </w:rPr>
            </w:pPr>
          </w:p>
        </w:tc>
        <w:tc>
          <w:tcPr>
            <w:vMerge w:val="continue"/>
            <w:vAlign w:val="center"/>
          </w:tcPr>
          <w:p w14:paraId="429934E8">
            <w:pPr>
              <w:jc w:val="center"/>
              <w:rPr>
                <w:sz w:val="18"/>
                <w:szCs w:val="18"/>
              </w:rPr>
            </w:pPr>
          </w:p>
        </w:tc>
        <w:tc>
          <w:tcPr>
            <w:gridSpan w:val="3"/>
            <w:vAlign w:val="center"/>
          </w:tcPr>
          <w:p w14:paraId="30639168">
            <w:pPr>
              <w:jc w:val="center"/>
              <w:rPr>
                <w:sz w:val="18"/>
                <w:szCs w:val="18"/>
              </w:rPr>
            </w:pPr>
            <w:r>
              <w:rPr>
                <w:sz w:val="18"/>
                <w:szCs w:val="18"/>
              </w:rPr>
              <w:t>1008[库房]</w:t>
            </w:r>
          </w:p>
        </w:tc>
        <w:tc>
          <w:tcPr>
            <w:vAlign w:val="center"/>
          </w:tcPr>
          <w:p w14:paraId="7E2777EF">
            <w:pPr>
              <w:jc w:val="center"/>
              <w:rPr>
                <w:sz w:val="18"/>
                <w:szCs w:val="18"/>
              </w:rPr>
            </w:pPr>
            <w:r>
              <w:rPr>
                <w:sz w:val="18"/>
                <w:szCs w:val="18"/>
              </w:rPr>
              <w:t>库房</w:t>
            </w:r>
          </w:p>
        </w:tc>
        <w:tc>
          <w:tcPr>
            <w:gridSpan w:val="2"/>
            <w:vAlign w:val="center"/>
          </w:tcPr>
          <w:p w14:paraId="194C08BE">
            <w:pPr>
              <w:jc w:val="center"/>
              <w:rPr>
                <w:sz w:val="18"/>
                <w:szCs w:val="18"/>
              </w:rPr>
            </w:pPr>
            <w:r>
              <w:rPr>
                <w:sz w:val="18"/>
                <w:szCs w:val="18"/>
              </w:rPr>
              <w:t>V</w:t>
            </w:r>
          </w:p>
        </w:tc>
        <w:tc>
          <w:tcPr>
            <w:vAlign w:val="center"/>
          </w:tcPr>
          <w:p w14:paraId="6DD0E053">
            <w:pPr>
              <w:jc w:val="center"/>
              <w:rPr>
                <w:sz w:val="18"/>
                <w:szCs w:val="18"/>
              </w:rPr>
            </w:pPr>
            <w:r>
              <w:rPr>
                <w:sz w:val="18"/>
                <w:szCs w:val="18"/>
              </w:rPr>
              <w:t>侧面</w:t>
            </w:r>
          </w:p>
        </w:tc>
        <w:tc>
          <w:tcPr>
            <w:gridSpan w:val="2"/>
            <w:vAlign w:val="center"/>
          </w:tcPr>
          <w:p w14:paraId="364AFDCA">
            <w:pPr>
              <w:jc w:val="center"/>
              <w:rPr>
                <w:sz w:val="18"/>
                <w:szCs w:val="18"/>
              </w:rPr>
            </w:pPr>
            <w:r>
              <w:rPr>
                <w:sz w:val="18"/>
                <w:szCs w:val="18"/>
              </w:rPr>
              <w:t>150</w:t>
            </w:r>
          </w:p>
        </w:tc>
        <w:tc>
          <w:tcPr>
            <w:vAlign w:val="center"/>
          </w:tcPr>
          <w:p w14:paraId="7AA0BA95">
            <w:pPr>
              <w:jc w:val="center"/>
              <w:rPr>
                <w:sz w:val="18"/>
                <w:szCs w:val="18"/>
              </w:rPr>
            </w:pPr>
            <w:r>
              <w:rPr>
                <w:sz w:val="18"/>
                <w:szCs w:val="18"/>
              </w:rPr>
              <w:t>8.15</w:t>
            </w:r>
          </w:p>
        </w:tc>
        <w:tc>
          <w:tcPr>
            <w:gridSpan w:val="2"/>
            <w:vAlign w:val="center"/>
          </w:tcPr>
          <w:p w14:paraId="0C905CF5">
            <w:pPr>
              <w:jc w:val="center"/>
              <w:rPr>
                <w:sz w:val="18"/>
                <w:szCs w:val="18"/>
              </w:rPr>
            </w:pPr>
            <w:r>
              <w:rPr>
                <w:sz w:val="18"/>
                <w:szCs w:val="18"/>
              </w:rPr>
              <w:t>100</w:t>
            </w:r>
          </w:p>
        </w:tc>
        <w:tc>
          <w:tcPr>
            <w:vAlign w:val="center"/>
          </w:tcPr>
          <w:p w14:paraId="584726AE">
            <w:pPr>
              <w:jc w:val="center"/>
              <w:rPr>
                <w:sz w:val="18"/>
                <w:szCs w:val="18"/>
              </w:rPr>
            </w:pPr>
            <w:r>
              <w:rPr>
                <w:sz w:val="18"/>
                <w:szCs w:val="18"/>
              </w:rPr>
              <w:t>满足</w:t>
            </w:r>
          </w:p>
        </w:tc>
      </w:tr>
      <w:tr w14:paraId="68007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BD2D56">
            <w:pPr>
              <w:jc w:val="center"/>
              <w:rPr>
                <w:sz w:val="18"/>
                <w:szCs w:val="18"/>
              </w:rPr>
            </w:pPr>
          </w:p>
        </w:tc>
        <w:tc>
          <w:tcPr>
            <w:vMerge w:val="continue"/>
            <w:vAlign w:val="center"/>
          </w:tcPr>
          <w:p w14:paraId="38907822">
            <w:pPr>
              <w:jc w:val="center"/>
              <w:rPr>
                <w:sz w:val="18"/>
                <w:szCs w:val="18"/>
              </w:rPr>
            </w:pPr>
          </w:p>
        </w:tc>
        <w:tc>
          <w:tcPr>
            <w:gridSpan w:val="3"/>
            <w:vAlign w:val="center"/>
          </w:tcPr>
          <w:p w14:paraId="378C7BEC">
            <w:pPr>
              <w:jc w:val="center"/>
              <w:rPr>
                <w:sz w:val="18"/>
                <w:szCs w:val="18"/>
              </w:rPr>
            </w:pPr>
            <w:r>
              <w:rPr>
                <w:sz w:val="18"/>
                <w:szCs w:val="18"/>
              </w:rPr>
              <w:t>1010[库房]</w:t>
            </w:r>
          </w:p>
        </w:tc>
        <w:tc>
          <w:tcPr>
            <w:vAlign w:val="center"/>
          </w:tcPr>
          <w:p w14:paraId="4EAC5D31">
            <w:pPr>
              <w:jc w:val="center"/>
              <w:rPr>
                <w:sz w:val="18"/>
                <w:szCs w:val="18"/>
              </w:rPr>
            </w:pPr>
            <w:r>
              <w:rPr>
                <w:sz w:val="18"/>
                <w:szCs w:val="18"/>
              </w:rPr>
              <w:t>库房</w:t>
            </w:r>
          </w:p>
        </w:tc>
        <w:tc>
          <w:tcPr>
            <w:gridSpan w:val="2"/>
            <w:vAlign w:val="center"/>
          </w:tcPr>
          <w:p w14:paraId="0797864B">
            <w:pPr>
              <w:jc w:val="center"/>
              <w:rPr>
                <w:sz w:val="18"/>
                <w:szCs w:val="18"/>
              </w:rPr>
            </w:pPr>
            <w:r>
              <w:rPr>
                <w:sz w:val="18"/>
                <w:szCs w:val="18"/>
              </w:rPr>
              <w:t>V</w:t>
            </w:r>
          </w:p>
        </w:tc>
        <w:tc>
          <w:tcPr>
            <w:vAlign w:val="center"/>
          </w:tcPr>
          <w:p w14:paraId="65485A8F">
            <w:pPr>
              <w:jc w:val="center"/>
              <w:rPr>
                <w:sz w:val="18"/>
                <w:szCs w:val="18"/>
              </w:rPr>
            </w:pPr>
            <w:r>
              <w:rPr>
                <w:sz w:val="18"/>
                <w:szCs w:val="18"/>
              </w:rPr>
              <w:t>侧面</w:t>
            </w:r>
          </w:p>
        </w:tc>
        <w:tc>
          <w:tcPr>
            <w:gridSpan w:val="2"/>
            <w:vAlign w:val="center"/>
          </w:tcPr>
          <w:p w14:paraId="0BD94B99">
            <w:pPr>
              <w:jc w:val="center"/>
              <w:rPr>
                <w:sz w:val="18"/>
                <w:szCs w:val="18"/>
              </w:rPr>
            </w:pPr>
            <w:r>
              <w:rPr>
                <w:sz w:val="18"/>
                <w:szCs w:val="18"/>
              </w:rPr>
              <w:t>150</w:t>
            </w:r>
          </w:p>
        </w:tc>
        <w:tc>
          <w:tcPr>
            <w:vAlign w:val="center"/>
          </w:tcPr>
          <w:p w14:paraId="29B5D7E8">
            <w:pPr>
              <w:jc w:val="center"/>
              <w:rPr>
                <w:sz w:val="18"/>
                <w:szCs w:val="18"/>
              </w:rPr>
            </w:pPr>
            <w:r>
              <w:rPr>
                <w:sz w:val="18"/>
                <w:szCs w:val="18"/>
              </w:rPr>
              <w:t>4.38</w:t>
            </w:r>
          </w:p>
        </w:tc>
        <w:tc>
          <w:tcPr>
            <w:gridSpan w:val="2"/>
            <w:vAlign w:val="center"/>
          </w:tcPr>
          <w:p w14:paraId="2BC0FBAA">
            <w:pPr>
              <w:jc w:val="center"/>
              <w:rPr>
                <w:sz w:val="18"/>
                <w:szCs w:val="18"/>
              </w:rPr>
            </w:pPr>
            <w:r>
              <w:rPr>
                <w:sz w:val="18"/>
                <w:szCs w:val="18"/>
              </w:rPr>
              <w:t>100</w:t>
            </w:r>
          </w:p>
        </w:tc>
        <w:tc>
          <w:tcPr>
            <w:vAlign w:val="center"/>
          </w:tcPr>
          <w:p w14:paraId="3D1E9840">
            <w:pPr>
              <w:jc w:val="center"/>
              <w:rPr>
                <w:sz w:val="18"/>
                <w:szCs w:val="18"/>
              </w:rPr>
            </w:pPr>
            <w:r>
              <w:rPr>
                <w:sz w:val="18"/>
                <w:szCs w:val="18"/>
              </w:rPr>
              <w:t>满足</w:t>
            </w:r>
          </w:p>
        </w:tc>
      </w:tr>
      <w:tr w14:paraId="3A042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E358BD2">
            <w:pPr>
              <w:jc w:val="center"/>
              <w:rPr>
                <w:sz w:val="18"/>
                <w:szCs w:val="18"/>
              </w:rPr>
            </w:pPr>
            <w:r>
              <w:rPr>
                <w:sz w:val="18"/>
                <w:szCs w:val="18"/>
              </w:rPr>
              <w:t>2</w:t>
            </w:r>
          </w:p>
        </w:tc>
        <w:tc>
          <w:tcPr>
            <w:vAlign w:val="center"/>
          </w:tcPr>
          <w:p w14:paraId="1126FC42">
            <w:pPr>
              <w:jc w:val="center"/>
              <w:rPr>
                <w:sz w:val="18"/>
                <w:szCs w:val="18"/>
              </w:rPr>
            </w:pPr>
            <w:r>
              <w:rPr>
                <w:sz w:val="18"/>
                <w:szCs w:val="18"/>
              </w:rPr>
              <w:t>1-F</w:t>
            </w:r>
          </w:p>
        </w:tc>
        <w:tc>
          <w:tcPr>
            <w:gridSpan w:val="3"/>
            <w:vAlign w:val="center"/>
          </w:tcPr>
          <w:p w14:paraId="7F44CA12">
            <w:pPr>
              <w:jc w:val="center"/>
              <w:rPr>
                <w:sz w:val="18"/>
                <w:szCs w:val="18"/>
              </w:rPr>
            </w:pPr>
            <w:r>
              <w:rPr>
                <w:sz w:val="18"/>
                <w:szCs w:val="18"/>
              </w:rPr>
              <w:t>2001[餐厅]</w:t>
            </w:r>
          </w:p>
        </w:tc>
        <w:tc>
          <w:tcPr>
            <w:vAlign w:val="center"/>
          </w:tcPr>
          <w:p w14:paraId="2189A52A">
            <w:pPr>
              <w:jc w:val="center"/>
              <w:rPr>
                <w:sz w:val="18"/>
                <w:szCs w:val="18"/>
              </w:rPr>
            </w:pPr>
            <w:r>
              <w:rPr>
                <w:sz w:val="18"/>
                <w:szCs w:val="18"/>
              </w:rPr>
              <w:t>餐厅</w:t>
            </w:r>
          </w:p>
        </w:tc>
        <w:tc>
          <w:tcPr>
            <w:gridSpan w:val="2"/>
            <w:vAlign w:val="center"/>
          </w:tcPr>
          <w:p w14:paraId="3EA303E8">
            <w:pPr>
              <w:jc w:val="center"/>
              <w:rPr>
                <w:sz w:val="18"/>
                <w:szCs w:val="18"/>
              </w:rPr>
            </w:pPr>
            <w:r>
              <w:rPr>
                <w:sz w:val="18"/>
                <w:szCs w:val="18"/>
              </w:rPr>
              <w:t>IV</w:t>
            </w:r>
          </w:p>
        </w:tc>
        <w:tc>
          <w:tcPr>
            <w:vAlign w:val="center"/>
          </w:tcPr>
          <w:p w14:paraId="5A82A3AE">
            <w:pPr>
              <w:jc w:val="center"/>
              <w:rPr>
                <w:sz w:val="18"/>
                <w:szCs w:val="18"/>
              </w:rPr>
            </w:pPr>
            <w:r>
              <w:rPr>
                <w:sz w:val="18"/>
                <w:szCs w:val="18"/>
              </w:rPr>
              <w:t>侧面</w:t>
            </w:r>
          </w:p>
        </w:tc>
        <w:tc>
          <w:tcPr>
            <w:gridSpan w:val="2"/>
            <w:vAlign w:val="center"/>
          </w:tcPr>
          <w:p w14:paraId="26F52A97">
            <w:pPr>
              <w:jc w:val="center"/>
              <w:rPr>
                <w:sz w:val="18"/>
                <w:szCs w:val="18"/>
              </w:rPr>
            </w:pPr>
            <w:r>
              <w:rPr>
                <w:sz w:val="18"/>
                <w:szCs w:val="18"/>
              </w:rPr>
              <w:t>300</w:t>
            </w:r>
          </w:p>
        </w:tc>
        <w:tc>
          <w:tcPr>
            <w:vAlign w:val="center"/>
          </w:tcPr>
          <w:p w14:paraId="27F503A8">
            <w:pPr>
              <w:jc w:val="center"/>
              <w:rPr>
                <w:sz w:val="18"/>
                <w:szCs w:val="18"/>
              </w:rPr>
            </w:pPr>
            <w:r>
              <w:rPr>
                <w:sz w:val="18"/>
                <w:szCs w:val="18"/>
              </w:rPr>
              <w:t>109.64</w:t>
            </w:r>
          </w:p>
        </w:tc>
        <w:tc>
          <w:tcPr>
            <w:gridSpan w:val="2"/>
            <w:vAlign w:val="center"/>
          </w:tcPr>
          <w:p w14:paraId="0C634E54">
            <w:pPr>
              <w:jc w:val="center"/>
              <w:rPr>
                <w:sz w:val="18"/>
                <w:szCs w:val="18"/>
              </w:rPr>
            </w:pPr>
            <w:r>
              <w:rPr>
                <w:sz w:val="18"/>
                <w:szCs w:val="18"/>
              </w:rPr>
              <w:t>100</w:t>
            </w:r>
          </w:p>
        </w:tc>
        <w:tc>
          <w:tcPr>
            <w:vAlign w:val="center"/>
          </w:tcPr>
          <w:p w14:paraId="1649E428">
            <w:pPr>
              <w:jc w:val="center"/>
              <w:rPr>
                <w:sz w:val="18"/>
                <w:szCs w:val="18"/>
              </w:rPr>
            </w:pPr>
            <w:r>
              <w:rPr>
                <w:sz w:val="18"/>
                <w:szCs w:val="18"/>
              </w:rPr>
              <w:t>满足</w:t>
            </w:r>
          </w:p>
        </w:tc>
      </w:tr>
      <w:tr w14:paraId="2835C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B2DF7E">
            <w:pPr>
              <w:jc w:val="center"/>
              <w:rPr>
                <w:sz w:val="18"/>
                <w:szCs w:val="18"/>
              </w:rPr>
            </w:pPr>
          </w:p>
        </w:tc>
        <w:tc>
          <w:tcPr>
            <w:vMerge w:val="restart"/>
            <w:vAlign w:val="center"/>
          </w:tcPr>
          <w:p w14:paraId="3899C830">
            <w:pPr>
              <w:jc w:val="center"/>
              <w:rPr>
                <w:sz w:val="18"/>
                <w:szCs w:val="18"/>
              </w:rPr>
            </w:pPr>
            <w:r>
              <w:rPr>
                <w:sz w:val="18"/>
                <w:szCs w:val="18"/>
              </w:rPr>
              <w:t>1-G</w:t>
            </w:r>
          </w:p>
        </w:tc>
        <w:tc>
          <w:tcPr>
            <w:gridSpan w:val="3"/>
            <w:vAlign w:val="center"/>
          </w:tcPr>
          <w:p w14:paraId="6B36600C">
            <w:pPr>
              <w:jc w:val="center"/>
              <w:rPr>
                <w:sz w:val="18"/>
                <w:szCs w:val="18"/>
              </w:rPr>
            </w:pPr>
            <w:r>
              <w:rPr>
                <w:sz w:val="18"/>
                <w:szCs w:val="18"/>
              </w:rPr>
              <w:t>2002[会议室]</w:t>
            </w:r>
          </w:p>
        </w:tc>
        <w:tc>
          <w:tcPr>
            <w:vAlign w:val="center"/>
          </w:tcPr>
          <w:p w14:paraId="1B35F6E1">
            <w:pPr>
              <w:jc w:val="center"/>
              <w:rPr>
                <w:sz w:val="18"/>
                <w:szCs w:val="18"/>
              </w:rPr>
            </w:pPr>
            <w:r>
              <w:rPr>
                <w:sz w:val="18"/>
                <w:szCs w:val="18"/>
              </w:rPr>
              <w:t>会议室</w:t>
            </w:r>
          </w:p>
        </w:tc>
        <w:tc>
          <w:tcPr>
            <w:gridSpan w:val="2"/>
            <w:vAlign w:val="center"/>
          </w:tcPr>
          <w:p w14:paraId="5E3D71BE">
            <w:pPr>
              <w:jc w:val="center"/>
              <w:rPr>
                <w:sz w:val="18"/>
                <w:szCs w:val="18"/>
              </w:rPr>
            </w:pPr>
            <w:r>
              <w:rPr>
                <w:sz w:val="18"/>
                <w:szCs w:val="18"/>
              </w:rPr>
              <w:t>III</w:t>
            </w:r>
          </w:p>
        </w:tc>
        <w:tc>
          <w:tcPr>
            <w:vAlign w:val="center"/>
          </w:tcPr>
          <w:p w14:paraId="685D8AF6">
            <w:pPr>
              <w:jc w:val="center"/>
              <w:rPr>
                <w:sz w:val="18"/>
                <w:szCs w:val="18"/>
              </w:rPr>
            </w:pPr>
            <w:r>
              <w:rPr>
                <w:sz w:val="18"/>
                <w:szCs w:val="18"/>
              </w:rPr>
              <w:t>侧面</w:t>
            </w:r>
          </w:p>
        </w:tc>
        <w:tc>
          <w:tcPr>
            <w:gridSpan w:val="2"/>
            <w:vAlign w:val="center"/>
          </w:tcPr>
          <w:p w14:paraId="2C6FA07C">
            <w:pPr>
              <w:jc w:val="center"/>
              <w:rPr>
                <w:sz w:val="18"/>
                <w:szCs w:val="18"/>
              </w:rPr>
            </w:pPr>
            <w:r>
              <w:rPr>
                <w:sz w:val="18"/>
                <w:szCs w:val="18"/>
              </w:rPr>
              <w:t>450</w:t>
            </w:r>
          </w:p>
        </w:tc>
        <w:tc>
          <w:tcPr>
            <w:vAlign w:val="center"/>
          </w:tcPr>
          <w:p w14:paraId="11F497BC">
            <w:pPr>
              <w:jc w:val="center"/>
              <w:rPr>
                <w:sz w:val="18"/>
                <w:szCs w:val="18"/>
              </w:rPr>
            </w:pPr>
            <w:r>
              <w:rPr>
                <w:sz w:val="18"/>
                <w:szCs w:val="18"/>
              </w:rPr>
              <w:t>28.75</w:t>
            </w:r>
          </w:p>
        </w:tc>
        <w:tc>
          <w:tcPr>
            <w:gridSpan w:val="2"/>
            <w:vAlign w:val="center"/>
          </w:tcPr>
          <w:p w14:paraId="4C57E80C">
            <w:pPr>
              <w:jc w:val="center"/>
              <w:rPr>
                <w:sz w:val="18"/>
                <w:szCs w:val="18"/>
              </w:rPr>
            </w:pPr>
            <w:r>
              <w:rPr>
                <w:sz w:val="18"/>
                <w:szCs w:val="18"/>
              </w:rPr>
              <w:t>100</w:t>
            </w:r>
          </w:p>
        </w:tc>
        <w:tc>
          <w:tcPr>
            <w:vAlign w:val="center"/>
          </w:tcPr>
          <w:p w14:paraId="44509781">
            <w:pPr>
              <w:jc w:val="center"/>
              <w:rPr>
                <w:sz w:val="18"/>
                <w:szCs w:val="18"/>
              </w:rPr>
            </w:pPr>
            <w:r>
              <w:rPr>
                <w:sz w:val="18"/>
                <w:szCs w:val="18"/>
              </w:rPr>
              <w:t>满足</w:t>
            </w:r>
          </w:p>
        </w:tc>
      </w:tr>
      <w:tr w14:paraId="5C3A7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B20C7A">
            <w:pPr>
              <w:jc w:val="center"/>
              <w:rPr>
                <w:sz w:val="18"/>
                <w:szCs w:val="18"/>
              </w:rPr>
            </w:pPr>
          </w:p>
        </w:tc>
        <w:tc>
          <w:tcPr>
            <w:vMerge w:val="continue"/>
            <w:vAlign w:val="center"/>
          </w:tcPr>
          <w:p w14:paraId="070D8E26">
            <w:pPr>
              <w:jc w:val="center"/>
              <w:rPr>
                <w:sz w:val="18"/>
                <w:szCs w:val="18"/>
              </w:rPr>
            </w:pPr>
          </w:p>
        </w:tc>
        <w:tc>
          <w:tcPr>
            <w:gridSpan w:val="3"/>
            <w:vAlign w:val="center"/>
          </w:tcPr>
          <w:p w14:paraId="6CEF6741">
            <w:pPr>
              <w:jc w:val="center"/>
              <w:rPr>
                <w:sz w:val="18"/>
                <w:szCs w:val="18"/>
              </w:rPr>
            </w:pPr>
            <w:r>
              <w:rPr>
                <w:sz w:val="18"/>
                <w:szCs w:val="18"/>
              </w:rPr>
              <w:t>2004[会议室]</w:t>
            </w:r>
          </w:p>
        </w:tc>
        <w:tc>
          <w:tcPr>
            <w:vAlign w:val="center"/>
          </w:tcPr>
          <w:p w14:paraId="6252DF12">
            <w:pPr>
              <w:jc w:val="center"/>
              <w:rPr>
                <w:sz w:val="18"/>
                <w:szCs w:val="18"/>
              </w:rPr>
            </w:pPr>
            <w:r>
              <w:rPr>
                <w:sz w:val="18"/>
                <w:szCs w:val="18"/>
              </w:rPr>
              <w:t>会议室</w:t>
            </w:r>
          </w:p>
        </w:tc>
        <w:tc>
          <w:tcPr>
            <w:gridSpan w:val="2"/>
            <w:vAlign w:val="center"/>
          </w:tcPr>
          <w:p w14:paraId="0DC5C58A">
            <w:pPr>
              <w:jc w:val="center"/>
              <w:rPr>
                <w:sz w:val="18"/>
                <w:szCs w:val="18"/>
              </w:rPr>
            </w:pPr>
            <w:r>
              <w:rPr>
                <w:sz w:val="18"/>
                <w:szCs w:val="18"/>
              </w:rPr>
              <w:t>III</w:t>
            </w:r>
          </w:p>
        </w:tc>
        <w:tc>
          <w:tcPr>
            <w:vAlign w:val="center"/>
          </w:tcPr>
          <w:p w14:paraId="2E557494">
            <w:pPr>
              <w:jc w:val="center"/>
              <w:rPr>
                <w:sz w:val="18"/>
                <w:szCs w:val="18"/>
              </w:rPr>
            </w:pPr>
            <w:r>
              <w:rPr>
                <w:sz w:val="18"/>
                <w:szCs w:val="18"/>
              </w:rPr>
              <w:t>侧面</w:t>
            </w:r>
          </w:p>
        </w:tc>
        <w:tc>
          <w:tcPr>
            <w:gridSpan w:val="2"/>
            <w:vAlign w:val="center"/>
          </w:tcPr>
          <w:p w14:paraId="78F70D61">
            <w:pPr>
              <w:jc w:val="center"/>
              <w:rPr>
                <w:sz w:val="18"/>
                <w:szCs w:val="18"/>
              </w:rPr>
            </w:pPr>
            <w:r>
              <w:rPr>
                <w:sz w:val="18"/>
                <w:szCs w:val="18"/>
              </w:rPr>
              <w:t>450</w:t>
            </w:r>
          </w:p>
        </w:tc>
        <w:tc>
          <w:tcPr>
            <w:vAlign w:val="center"/>
          </w:tcPr>
          <w:p w14:paraId="3CF8E6BA">
            <w:pPr>
              <w:jc w:val="center"/>
              <w:rPr>
                <w:sz w:val="18"/>
                <w:szCs w:val="18"/>
              </w:rPr>
            </w:pPr>
            <w:r>
              <w:rPr>
                <w:sz w:val="18"/>
                <w:szCs w:val="18"/>
              </w:rPr>
              <w:t>19.54</w:t>
            </w:r>
          </w:p>
        </w:tc>
        <w:tc>
          <w:tcPr>
            <w:gridSpan w:val="2"/>
            <w:vAlign w:val="center"/>
          </w:tcPr>
          <w:p w14:paraId="6953FCD5">
            <w:pPr>
              <w:jc w:val="center"/>
              <w:rPr>
                <w:sz w:val="18"/>
                <w:szCs w:val="18"/>
              </w:rPr>
            </w:pPr>
            <w:r>
              <w:rPr>
                <w:sz w:val="18"/>
                <w:szCs w:val="18"/>
              </w:rPr>
              <w:t>100</w:t>
            </w:r>
          </w:p>
        </w:tc>
        <w:tc>
          <w:tcPr>
            <w:vAlign w:val="center"/>
          </w:tcPr>
          <w:p w14:paraId="0A162981">
            <w:pPr>
              <w:jc w:val="center"/>
              <w:rPr>
                <w:sz w:val="18"/>
                <w:szCs w:val="18"/>
              </w:rPr>
            </w:pPr>
            <w:r>
              <w:rPr>
                <w:sz w:val="18"/>
                <w:szCs w:val="18"/>
              </w:rPr>
              <w:t>满足</w:t>
            </w:r>
          </w:p>
        </w:tc>
      </w:tr>
      <w:tr w14:paraId="5C2A7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58DFA3">
            <w:pPr>
              <w:jc w:val="center"/>
              <w:rPr>
                <w:sz w:val="18"/>
                <w:szCs w:val="18"/>
              </w:rPr>
            </w:pPr>
          </w:p>
        </w:tc>
        <w:tc>
          <w:tcPr>
            <w:vMerge w:val="continue"/>
            <w:vAlign w:val="center"/>
          </w:tcPr>
          <w:p w14:paraId="247D9BA8">
            <w:pPr>
              <w:jc w:val="center"/>
              <w:rPr>
                <w:sz w:val="18"/>
                <w:szCs w:val="18"/>
              </w:rPr>
            </w:pPr>
          </w:p>
        </w:tc>
        <w:tc>
          <w:tcPr>
            <w:gridSpan w:val="3"/>
            <w:vAlign w:val="center"/>
          </w:tcPr>
          <w:p w14:paraId="65BE937A">
            <w:pPr>
              <w:jc w:val="center"/>
              <w:rPr>
                <w:sz w:val="18"/>
                <w:szCs w:val="18"/>
              </w:rPr>
            </w:pPr>
            <w:r>
              <w:rPr>
                <w:sz w:val="18"/>
                <w:szCs w:val="18"/>
              </w:rPr>
              <w:t>2005[普通办公室]</w:t>
            </w:r>
          </w:p>
        </w:tc>
        <w:tc>
          <w:tcPr>
            <w:vAlign w:val="center"/>
          </w:tcPr>
          <w:p w14:paraId="5F9EDF98">
            <w:pPr>
              <w:jc w:val="center"/>
              <w:rPr>
                <w:sz w:val="18"/>
                <w:szCs w:val="18"/>
              </w:rPr>
            </w:pPr>
            <w:r>
              <w:rPr>
                <w:sz w:val="18"/>
                <w:szCs w:val="18"/>
              </w:rPr>
              <w:t>办公室</w:t>
            </w:r>
          </w:p>
        </w:tc>
        <w:tc>
          <w:tcPr>
            <w:gridSpan w:val="2"/>
            <w:vAlign w:val="center"/>
          </w:tcPr>
          <w:p w14:paraId="0BDF5934">
            <w:pPr>
              <w:jc w:val="center"/>
              <w:rPr>
                <w:sz w:val="18"/>
                <w:szCs w:val="18"/>
              </w:rPr>
            </w:pPr>
            <w:r>
              <w:rPr>
                <w:sz w:val="18"/>
                <w:szCs w:val="18"/>
              </w:rPr>
              <w:t>III</w:t>
            </w:r>
          </w:p>
        </w:tc>
        <w:tc>
          <w:tcPr>
            <w:vAlign w:val="center"/>
          </w:tcPr>
          <w:p w14:paraId="2175EEA3">
            <w:pPr>
              <w:jc w:val="center"/>
              <w:rPr>
                <w:sz w:val="18"/>
                <w:szCs w:val="18"/>
              </w:rPr>
            </w:pPr>
            <w:r>
              <w:rPr>
                <w:sz w:val="18"/>
                <w:szCs w:val="18"/>
              </w:rPr>
              <w:t>侧面</w:t>
            </w:r>
          </w:p>
        </w:tc>
        <w:tc>
          <w:tcPr>
            <w:gridSpan w:val="2"/>
            <w:vAlign w:val="center"/>
          </w:tcPr>
          <w:p w14:paraId="286600D4">
            <w:pPr>
              <w:jc w:val="center"/>
              <w:rPr>
                <w:sz w:val="18"/>
                <w:szCs w:val="18"/>
              </w:rPr>
            </w:pPr>
            <w:r>
              <w:rPr>
                <w:sz w:val="18"/>
                <w:szCs w:val="18"/>
              </w:rPr>
              <w:t>450</w:t>
            </w:r>
          </w:p>
        </w:tc>
        <w:tc>
          <w:tcPr>
            <w:vAlign w:val="center"/>
          </w:tcPr>
          <w:p w14:paraId="0F07B6AE">
            <w:pPr>
              <w:jc w:val="center"/>
              <w:rPr>
                <w:sz w:val="18"/>
                <w:szCs w:val="18"/>
              </w:rPr>
            </w:pPr>
            <w:r>
              <w:rPr>
                <w:sz w:val="18"/>
                <w:szCs w:val="18"/>
              </w:rPr>
              <w:t>12.57</w:t>
            </w:r>
          </w:p>
        </w:tc>
        <w:tc>
          <w:tcPr>
            <w:gridSpan w:val="2"/>
            <w:vAlign w:val="center"/>
          </w:tcPr>
          <w:p w14:paraId="7587FB6F">
            <w:pPr>
              <w:jc w:val="center"/>
              <w:rPr>
                <w:sz w:val="18"/>
                <w:szCs w:val="18"/>
              </w:rPr>
            </w:pPr>
            <w:r>
              <w:rPr>
                <w:sz w:val="18"/>
                <w:szCs w:val="18"/>
              </w:rPr>
              <w:t>100</w:t>
            </w:r>
          </w:p>
        </w:tc>
        <w:tc>
          <w:tcPr>
            <w:vAlign w:val="center"/>
          </w:tcPr>
          <w:p w14:paraId="44169086">
            <w:pPr>
              <w:jc w:val="center"/>
              <w:rPr>
                <w:sz w:val="18"/>
                <w:szCs w:val="18"/>
              </w:rPr>
            </w:pPr>
            <w:r>
              <w:rPr>
                <w:sz w:val="18"/>
                <w:szCs w:val="18"/>
              </w:rPr>
              <w:t>满足</w:t>
            </w:r>
          </w:p>
        </w:tc>
      </w:tr>
      <w:tr w14:paraId="0FDBC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2503D8FE">
            <w:pPr>
              <w:jc w:val="center"/>
              <w:rPr>
                <w:sz w:val="18"/>
                <w:szCs w:val="18"/>
              </w:rPr>
            </w:pPr>
            <w:r>
              <w:rPr>
                <w:sz w:val="18"/>
                <w:szCs w:val="18"/>
              </w:rPr>
              <w:t>3</w:t>
            </w:r>
          </w:p>
        </w:tc>
        <w:tc>
          <w:tcPr>
            <w:vMerge w:val="restart"/>
            <w:vAlign w:val="center"/>
          </w:tcPr>
          <w:p w14:paraId="38AC1778">
            <w:pPr>
              <w:jc w:val="center"/>
              <w:rPr>
                <w:sz w:val="18"/>
                <w:szCs w:val="18"/>
              </w:rPr>
            </w:pPr>
            <w:r>
              <w:rPr>
                <w:sz w:val="18"/>
                <w:szCs w:val="18"/>
              </w:rPr>
              <w:t>1-H</w:t>
            </w:r>
          </w:p>
        </w:tc>
        <w:tc>
          <w:tcPr>
            <w:gridSpan w:val="3"/>
            <w:vAlign w:val="center"/>
          </w:tcPr>
          <w:p w14:paraId="31F8F5A4">
            <w:pPr>
              <w:jc w:val="center"/>
              <w:rPr>
                <w:sz w:val="18"/>
                <w:szCs w:val="18"/>
              </w:rPr>
            </w:pPr>
            <w:r>
              <w:rPr>
                <w:sz w:val="18"/>
                <w:szCs w:val="18"/>
              </w:rPr>
              <w:t>3001[餐厅]</w:t>
            </w:r>
          </w:p>
        </w:tc>
        <w:tc>
          <w:tcPr>
            <w:vAlign w:val="center"/>
          </w:tcPr>
          <w:p w14:paraId="75F8372E">
            <w:pPr>
              <w:jc w:val="center"/>
              <w:rPr>
                <w:sz w:val="18"/>
                <w:szCs w:val="18"/>
              </w:rPr>
            </w:pPr>
            <w:r>
              <w:rPr>
                <w:sz w:val="18"/>
                <w:szCs w:val="18"/>
              </w:rPr>
              <w:t>餐厅</w:t>
            </w:r>
          </w:p>
        </w:tc>
        <w:tc>
          <w:tcPr>
            <w:gridSpan w:val="2"/>
            <w:vAlign w:val="center"/>
          </w:tcPr>
          <w:p w14:paraId="0BD6F311">
            <w:pPr>
              <w:jc w:val="center"/>
              <w:rPr>
                <w:sz w:val="18"/>
                <w:szCs w:val="18"/>
              </w:rPr>
            </w:pPr>
            <w:r>
              <w:rPr>
                <w:sz w:val="18"/>
                <w:szCs w:val="18"/>
              </w:rPr>
              <w:t>IV</w:t>
            </w:r>
          </w:p>
        </w:tc>
        <w:tc>
          <w:tcPr>
            <w:vAlign w:val="center"/>
          </w:tcPr>
          <w:p w14:paraId="2E5565AF">
            <w:pPr>
              <w:jc w:val="center"/>
              <w:rPr>
                <w:sz w:val="18"/>
                <w:szCs w:val="18"/>
              </w:rPr>
            </w:pPr>
            <w:r>
              <w:rPr>
                <w:sz w:val="18"/>
                <w:szCs w:val="18"/>
              </w:rPr>
              <w:t>侧面</w:t>
            </w:r>
          </w:p>
        </w:tc>
        <w:tc>
          <w:tcPr>
            <w:gridSpan w:val="2"/>
            <w:vAlign w:val="center"/>
          </w:tcPr>
          <w:p w14:paraId="14649768">
            <w:pPr>
              <w:jc w:val="center"/>
              <w:rPr>
                <w:sz w:val="18"/>
                <w:szCs w:val="18"/>
              </w:rPr>
            </w:pPr>
            <w:r>
              <w:rPr>
                <w:sz w:val="18"/>
                <w:szCs w:val="18"/>
              </w:rPr>
              <w:t>300</w:t>
            </w:r>
          </w:p>
        </w:tc>
        <w:tc>
          <w:tcPr>
            <w:vAlign w:val="center"/>
          </w:tcPr>
          <w:p w14:paraId="4EEA3562">
            <w:pPr>
              <w:jc w:val="center"/>
              <w:rPr>
                <w:sz w:val="18"/>
                <w:szCs w:val="18"/>
              </w:rPr>
            </w:pPr>
            <w:r>
              <w:rPr>
                <w:sz w:val="18"/>
                <w:szCs w:val="18"/>
              </w:rPr>
              <w:t>125.56</w:t>
            </w:r>
          </w:p>
        </w:tc>
        <w:tc>
          <w:tcPr>
            <w:gridSpan w:val="2"/>
            <w:vAlign w:val="center"/>
          </w:tcPr>
          <w:p w14:paraId="7E986583">
            <w:pPr>
              <w:jc w:val="center"/>
              <w:rPr>
                <w:sz w:val="18"/>
                <w:szCs w:val="18"/>
              </w:rPr>
            </w:pPr>
            <w:r>
              <w:rPr>
                <w:sz w:val="18"/>
                <w:szCs w:val="18"/>
              </w:rPr>
              <w:t>100</w:t>
            </w:r>
          </w:p>
        </w:tc>
        <w:tc>
          <w:tcPr>
            <w:vAlign w:val="center"/>
          </w:tcPr>
          <w:p w14:paraId="6E710252">
            <w:pPr>
              <w:jc w:val="center"/>
              <w:rPr>
                <w:sz w:val="18"/>
                <w:szCs w:val="18"/>
              </w:rPr>
            </w:pPr>
            <w:r>
              <w:rPr>
                <w:sz w:val="18"/>
                <w:szCs w:val="18"/>
              </w:rPr>
              <w:t>满足</w:t>
            </w:r>
          </w:p>
        </w:tc>
      </w:tr>
      <w:tr w14:paraId="43648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F1A185">
            <w:pPr>
              <w:jc w:val="center"/>
              <w:rPr>
                <w:sz w:val="18"/>
                <w:szCs w:val="18"/>
              </w:rPr>
            </w:pPr>
          </w:p>
        </w:tc>
        <w:tc>
          <w:tcPr>
            <w:vMerge w:val="continue"/>
            <w:vAlign w:val="center"/>
          </w:tcPr>
          <w:p w14:paraId="03D7C7BB">
            <w:pPr>
              <w:jc w:val="center"/>
              <w:rPr>
                <w:sz w:val="18"/>
                <w:szCs w:val="18"/>
              </w:rPr>
            </w:pPr>
          </w:p>
        </w:tc>
        <w:tc>
          <w:tcPr>
            <w:gridSpan w:val="3"/>
            <w:vAlign w:val="center"/>
          </w:tcPr>
          <w:p w14:paraId="0C4CAFA9">
            <w:pPr>
              <w:jc w:val="center"/>
              <w:rPr>
                <w:sz w:val="18"/>
                <w:szCs w:val="18"/>
              </w:rPr>
            </w:pPr>
            <w:r>
              <w:rPr>
                <w:sz w:val="18"/>
                <w:szCs w:val="18"/>
              </w:rPr>
              <w:t>3002[连接通道]</w:t>
            </w:r>
          </w:p>
        </w:tc>
        <w:tc>
          <w:tcPr>
            <w:vAlign w:val="center"/>
          </w:tcPr>
          <w:p w14:paraId="071DA5F8">
            <w:pPr>
              <w:jc w:val="center"/>
              <w:rPr>
                <w:sz w:val="18"/>
                <w:szCs w:val="18"/>
              </w:rPr>
            </w:pPr>
            <w:r>
              <w:rPr>
                <w:sz w:val="18"/>
                <w:szCs w:val="18"/>
              </w:rPr>
              <w:t>连接通道</w:t>
            </w:r>
          </w:p>
        </w:tc>
        <w:tc>
          <w:tcPr>
            <w:gridSpan w:val="2"/>
            <w:vAlign w:val="center"/>
          </w:tcPr>
          <w:p w14:paraId="1055B5DA">
            <w:pPr>
              <w:jc w:val="center"/>
              <w:rPr>
                <w:sz w:val="18"/>
                <w:szCs w:val="18"/>
              </w:rPr>
            </w:pPr>
            <w:r>
              <w:rPr>
                <w:sz w:val="18"/>
                <w:szCs w:val="18"/>
              </w:rPr>
              <w:t>IV</w:t>
            </w:r>
          </w:p>
        </w:tc>
        <w:tc>
          <w:tcPr>
            <w:vAlign w:val="center"/>
          </w:tcPr>
          <w:p w14:paraId="0CEC68CB">
            <w:pPr>
              <w:jc w:val="center"/>
              <w:rPr>
                <w:sz w:val="18"/>
                <w:szCs w:val="18"/>
              </w:rPr>
            </w:pPr>
            <w:r>
              <w:rPr>
                <w:sz w:val="18"/>
                <w:szCs w:val="18"/>
              </w:rPr>
              <w:t>侧面</w:t>
            </w:r>
          </w:p>
        </w:tc>
        <w:tc>
          <w:tcPr>
            <w:gridSpan w:val="2"/>
            <w:vAlign w:val="center"/>
          </w:tcPr>
          <w:p w14:paraId="4746BAF2">
            <w:pPr>
              <w:jc w:val="center"/>
              <w:rPr>
                <w:sz w:val="18"/>
                <w:szCs w:val="18"/>
              </w:rPr>
            </w:pPr>
            <w:r>
              <w:rPr>
                <w:sz w:val="18"/>
                <w:szCs w:val="18"/>
              </w:rPr>
              <w:t>300</w:t>
            </w:r>
          </w:p>
        </w:tc>
        <w:tc>
          <w:tcPr>
            <w:vAlign w:val="center"/>
          </w:tcPr>
          <w:p w14:paraId="48283D66">
            <w:pPr>
              <w:jc w:val="center"/>
              <w:rPr>
                <w:sz w:val="18"/>
                <w:szCs w:val="18"/>
              </w:rPr>
            </w:pPr>
            <w:r>
              <w:rPr>
                <w:sz w:val="18"/>
                <w:szCs w:val="18"/>
              </w:rPr>
              <w:t>86.56</w:t>
            </w:r>
          </w:p>
        </w:tc>
        <w:tc>
          <w:tcPr>
            <w:gridSpan w:val="2"/>
            <w:vAlign w:val="center"/>
          </w:tcPr>
          <w:p w14:paraId="5F7FEFE1">
            <w:pPr>
              <w:jc w:val="center"/>
              <w:rPr>
                <w:sz w:val="18"/>
                <w:szCs w:val="18"/>
              </w:rPr>
            </w:pPr>
            <w:r>
              <w:rPr>
                <w:sz w:val="18"/>
                <w:szCs w:val="18"/>
              </w:rPr>
              <w:t>100</w:t>
            </w:r>
          </w:p>
        </w:tc>
        <w:tc>
          <w:tcPr>
            <w:vAlign w:val="center"/>
          </w:tcPr>
          <w:p w14:paraId="4505AF6F">
            <w:pPr>
              <w:jc w:val="center"/>
              <w:rPr>
                <w:sz w:val="18"/>
                <w:szCs w:val="18"/>
              </w:rPr>
            </w:pPr>
            <w:r>
              <w:rPr>
                <w:sz w:val="18"/>
                <w:szCs w:val="18"/>
              </w:rPr>
              <w:t>满足</w:t>
            </w:r>
          </w:p>
        </w:tc>
      </w:tr>
      <w:tr w14:paraId="50ACE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484B28">
            <w:pPr>
              <w:jc w:val="center"/>
              <w:rPr>
                <w:sz w:val="18"/>
                <w:szCs w:val="18"/>
              </w:rPr>
            </w:pPr>
          </w:p>
        </w:tc>
        <w:tc>
          <w:tcPr>
            <w:vMerge w:val="continue"/>
            <w:vAlign w:val="center"/>
          </w:tcPr>
          <w:p w14:paraId="44932347">
            <w:pPr>
              <w:jc w:val="center"/>
              <w:rPr>
                <w:sz w:val="18"/>
                <w:szCs w:val="18"/>
              </w:rPr>
            </w:pPr>
          </w:p>
        </w:tc>
        <w:tc>
          <w:tcPr>
            <w:gridSpan w:val="3"/>
            <w:vAlign w:val="center"/>
          </w:tcPr>
          <w:p w14:paraId="5DE2F316">
            <w:pPr>
              <w:jc w:val="center"/>
              <w:rPr>
                <w:sz w:val="18"/>
                <w:szCs w:val="18"/>
              </w:rPr>
            </w:pPr>
            <w:r>
              <w:rPr>
                <w:sz w:val="18"/>
                <w:szCs w:val="18"/>
              </w:rPr>
              <w:t>3003[3星客房]</w:t>
            </w:r>
          </w:p>
        </w:tc>
        <w:tc>
          <w:tcPr>
            <w:vAlign w:val="center"/>
          </w:tcPr>
          <w:p w14:paraId="70102092">
            <w:pPr>
              <w:jc w:val="center"/>
              <w:rPr>
                <w:sz w:val="18"/>
                <w:szCs w:val="18"/>
              </w:rPr>
            </w:pPr>
            <w:r>
              <w:rPr>
                <w:sz w:val="18"/>
                <w:szCs w:val="18"/>
              </w:rPr>
              <w:t>客房</w:t>
            </w:r>
          </w:p>
        </w:tc>
        <w:tc>
          <w:tcPr>
            <w:gridSpan w:val="2"/>
            <w:vAlign w:val="center"/>
          </w:tcPr>
          <w:p w14:paraId="2E23DF74">
            <w:pPr>
              <w:jc w:val="center"/>
              <w:rPr>
                <w:sz w:val="18"/>
                <w:szCs w:val="18"/>
              </w:rPr>
            </w:pPr>
            <w:r>
              <w:rPr>
                <w:sz w:val="18"/>
                <w:szCs w:val="18"/>
              </w:rPr>
              <w:t>IV</w:t>
            </w:r>
          </w:p>
        </w:tc>
        <w:tc>
          <w:tcPr>
            <w:vAlign w:val="center"/>
          </w:tcPr>
          <w:p w14:paraId="3C4A9847">
            <w:pPr>
              <w:jc w:val="center"/>
              <w:rPr>
                <w:sz w:val="18"/>
                <w:szCs w:val="18"/>
              </w:rPr>
            </w:pPr>
            <w:r>
              <w:rPr>
                <w:sz w:val="18"/>
                <w:szCs w:val="18"/>
              </w:rPr>
              <w:t>侧面</w:t>
            </w:r>
          </w:p>
        </w:tc>
        <w:tc>
          <w:tcPr>
            <w:gridSpan w:val="2"/>
            <w:vAlign w:val="center"/>
          </w:tcPr>
          <w:p w14:paraId="46A456F7">
            <w:pPr>
              <w:jc w:val="center"/>
              <w:rPr>
                <w:sz w:val="18"/>
                <w:szCs w:val="18"/>
              </w:rPr>
            </w:pPr>
            <w:r>
              <w:rPr>
                <w:sz w:val="18"/>
                <w:szCs w:val="18"/>
              </w:rPr>
              <w:t>300</w:t>
            </w:r>
          </w:p>
        </w:tc>
        <w:tc>
          <w:tcPr>
            <w:vAlign w:val="center"/>
          </w:tcPr>
          <w:p w14:paraId="15CBA442">
            <w:pPr>
              <w:jc w:val="center"/>
              <w:rPr>
                <w:sz w:val="18"/>
                <w:szCs w:val="18"/>
              </w:rPr>
            </w:pPr>
            <w:r>
              <w:rPr>
                <w:sz w:val="18"/>
                <w:szCs w:val="18"/>
              </w:rPr>
              <w:t>31.30</w:t>
            </w:r>
          </w:p>
        </w:tc>
        <w:tc>
          <w:tcPr>
            <w:gridSpan w:val="2"/>
            <w:vAlign w:val="center"/>
          </w:tcPr>
          <w:p w14:paraId="4A1271C0">
            <w:pPr>
              <w:jc w:val="center"/>
              <w:rPr>
                <w:sz w:val="18"/>
                <w:szCs w:val="18"/>
              </w:rPr>
            </w:pPr>
            <w:r>
              <w:rPr>
                <w:sz w:val="18"/>
                <w:szCs w:val="18"/>
              </w:rPr>
              <w:t>100</w:t>
            </w:r>
          </w:p>
        </w:tc>
        <w:tc>
          <w:tcPr>
            <w:vAlign w:val="center"/>
          </w:tcPr>
          <w:p w14:paraId="3E28A6DF">
            <w:pPr>
              <w:jc w:val="center"/>
              <w:rPr>
                <w:sz w:val="18"/>
                <w:szCs w:val="18"/>
              </w:rPr>
            </w:pPr>
            <w:r>
              <w:rPr>
                <w:sz w:val="18"/>
                <w:szCs w:val="18"/>
              </w:rPr>
              <w:t>满足</w:t>
            </w:r>
          </w:p>
        </w:tc>
      </w:tr>
      <w:tr w14:paraId="25B0A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C818E74">
            <w:pPr>
              <w:jc w:val="center"/>
              <w:rPr>
                <w:sz w:val="18"/>
                <w:szCs w:val="18"/>
              </w:rPr>
            </w:pPr>
          </w:p>
        </w:tc>
        <w:tc>
          <w:tcPr>
            <w:vMerge w:val="continue"/>
            <w:vAlign w:val="center"/>
          </w:tcPr>
          <w:p w14:paraId="14716A73">
            <w:pPr>
              <w:jc w:val="center"/>
              <w:rPr>
                <w:sz w:val="18"/>
                <w:szCs w:val="18"/>
              </w:rPr>
            </w:pPr>
          </w:p>
        </w:tc>
        <w:tc>
          <w:tcPr>
            <w:gridSpan w:val="3"/>
            <w:vAlign w:val="center"/>
          </w:tcPr>
          <w:p w14:paraId="6B8D5538">
            <w:pPr>
              <w:jc w:val="center"/>
              <w:rPr>
                <w:sz w:val="18"/>
                <w:szCs w:val="18"/>
              </w:rPr>
            </w:pPr>
            <w:r>
              <w:rPr>
                <w:sz w:val="18"/>
                <w:szCs w:val="18"/>
              </w:rPr>
              <w:t>3004[3星客房]</w:t>
            </w:r>
          </w:p>
        </w:tc>
        <w:tc>
          <w:tcPr>
            <w:vAlign w:val="center"/>
          </w:tcPr>
          <w:p w14:paraId="37DB892A">
            <w:pPr>
              <w:jc w:val="center"/>
              <w:rPr>
                <w:sz w:val="18"/>
                <w:szCs w:val="18"/>
              </w:rPr>
            </w:pPr>
            <w:r>
              <w:rPr>
                <w:sz w:val="18"/>
                <w:szCs w:val="18"/>
              </w:rPr>
              <w:t>客房</w:t>
            </w:r>
          </w:p>
        </w:tc>
        <w:tc>
          <w:tcPr>
            <w:gridSpan w:val="2"/>
            <w:vAlign w:val="center"/>
          </w:tcPr>
          <w:p w14:paraId="37A1E093">
            <w:pPr>
              <w:jc w:val="center"/>
              <w:rPr>
                <w:sz w:val="18"/>
                <w:szCs w:val="18"/>
              </w:rPr>
            </w:pPr>
            <w:r>
              <w:rPr>
                <w:sz w:val="18"/>
                <w:szCs w:val="18"/>
              </w:rPr>
              <w:t>IV</w:t>
            </w:r>
          </w:p>
        </w:tc>
        <w:tc>
          <w:tcPr>
            <w:vAlign w:val="center"/>
          </w:tcPr>
          <w:p w14:paraId="34C58EF8">
            <w:pPr>
              <w:jc w:val="center"/>
              <w:rPr>
                <w:sz w:val="18"/>
                <w:szCs w:val="18"/>
              </w:rPr>
            </w:pPr>
            <w:r>
              <w:rPr>
                <w:sz w:val="18"/>
                <w:szCs w:val="18"/>
              </w:rPr>
              <w:t>侧面</w:t>
            </w:r>
          </w:p>
        </w:tc>
        <w:tc>
          <w:tcPr>
            <w:gridSpan w:val="2"/>
            <w:vAlign w:val="center"/>
          </w:tcPr>
          <w:p w14:paraId="589623ED">
            <w:pPr>
              <w:jc w:val="center"/>
              <w:rPr>
                <w:sz w:val="18"/>
                <w:szCs w:val="18"/>
              </w:rPr>
            </w:pPr>
            <w:r>
              <w:rPr>
                <w:sz w:val="18"/>
                <w:szCs w:val="18"/>
              </w:rPr>
              <w:t>300</w:t>
            </w:r>
          </w:p>
        </w:tc>
        <w:tc>
          <w:tcPr>
            <w:vAlign w:val="center"/>
          </w:tcPr>
          <w:p w14:paraId="68B9C461">
            <w:pPr>
              <w:jc w:val="center"/>
              <w:rPr>
                <w:sz w:val="18"/>
                <w:szCs w:val="18"/>
              </w:rPr>
            </w:pPr>
            <w:r>
              <w:rPr>
                <w:sz w:val="18"/>
                <w:szCs w:val="18"/>
              </w:rPr>
              <w:t>31.22</w:t>
            </w:r>
          </w:p>
        </w:tc>
        <w:tc>
          <w:tcPr>
            <w:gridSpan w:val="2"/>
            <w:vAlign w:val="center"/>
          </w:tcPr>
          <w:p w14:paraId="7A508594">
            <w:pPr>
              <w:jc w:val="center"/>
              <w:rPr>
                <w:sz w:val="18"/>
                <w:szCs w:val="18"/>
              </w:rPr>
            </w:pPr>
            <w:r>
              <w:rPr>
                <w:sz w:val="18"/>
                <w:szCs w:val="18"/>
              </w:rPr>
              <w:t>68</w:t>
            </w:r>
          </w:p>
        </w:tc>
        <w:tc>
          <w:tcPr>
            <w:vAlign w:val="center"/>
          </w:tcPr>
          <w:p w14:paraId="390B462A">
            <w:pPr>
              <w:jc w:val="center"/>
              <w:rPr>
                <w:sz w:val="18"/>
                <w:szCs w:val="18"/>
              </w:rPr>
            </w:pPr>
            <w:r>
              <w:rPr>
                <w:sz w:val="18"/>
                <w:szCs w:val="18"/>
              </w:rPr>
              <w:t>满足</w:t>
            </w:r>
          </w:p>
        </w:tc>
      </w:tr>
      <w:tr w14:paraId="34991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F17FAA">
            <w:pPr>
              <w:jc w:val="center"/>
              <w:rPr>
                <w:sz w:val="18"/>
                <w:szCs w:val="18"/>
              </w:rPr>
            </w:pPr>
          </w:p>
        </w:tc>
        <w:tc>
          <w:tcPr>
            <w:vMerge w:val="continue"/>
            <w:vAlign w:val="center"/>
          </w:tcPr>
          <w:p w14:paraId="26C4B185">
            <w:pPr>
              <w:jc w:val="center"/>
              <w:rPr>
                <w:sz w:val="18"/>
                <w:szCs w:val="18"/>
              </w:rPr>
            </w:pPr>
          </w:p>
        </w:tc>
        <w:tc>
          <w:tcPr>
            <w:gridSpan w:val="3"/>
            <w:vAlign w:val="center"/>
          </w:tcPr>
          <w:p w14:paraId="487183B7">
            <w:pPr>
              <w:jc w:val="center"/>
              <w:rPr>
                <w:sz w:val="18"/>
                <w:szCs w:val="18"/>
              </w:rPr>
            </w:pPr>
            <w:r>
              <w:rPr>
                <w:sz w:val="18"/>
                <w:szCs w:val="18"/>
              </w:rPr>
              <w:t>3005[3星客房]</w:t>
            </w:r>
          </w:p>
        </w:tc>
        <w:tc>
          <w:tcPr>
            <w:vAlign w:val="center"/>
          </w:tcPr>
          <w:p w14:paraId="3255875B">
            <w:pPr>
              <w:jc w:val="center"/>
              <w:rPr>
                <w:sz w:val="18"/>
                <w:szCs w:val="18"/>
              </w:rPr>
            </w:pPr>
            <w:r>
              <w:rPr>
                <w:sz w:val="18"/>
                <w:szCs w:val="18"/>
              </w:rPr>
              <w:t>客房</w:t>
            </w:r>
          </w:p>
        </w:tc>
        <w:tc>
          <w:tcPr>
            <w:gridSpan w:val="2"/>
            <w:vAlign w:val="center"/>
          </w:tcPr>
          <w:p w14:paraId="3D96F3D6">
            <w:pPr>
              <w:jc w:val="center"/>
              <w:rPr>
                <w:sz w:val="18"/>
                <w:szCs w:val="18"/>
              </w:rPr>
            </w:pPr>
            <w:r>
              <w:rPr>
                <w:sz w:val="18"/>
                <w:szCs w:val="18"/>
              </w:rPr>
              <w:t>IV</w:t>
            </w:r>
          </w:p>
        </w:tc>
        <w:tc>
          <w:tcPr>
            <w:vAlign w:val="center"/>
          </w:tcPr>
          <w:p w14:paraId="3C6B1597">
            <w:pPr>
              <w:jc w:val="center"/>
              <w:rPr>
                <w:sz w:val="18"/>
                <w:szCs w:val="18"/>
              </w:rPr>
            </w:pPr>
            <w:r>
              <w:rPr>
                <w:sz w:val="18"/>
                <w:szCs w:val="18"/>
              </w:rPr>
              <w:t>侧面</w:t>
            </w:r>
          </w:p>
        </w:tc>
        <w:tc>
          <w:tcPr>
            <w:gridSpan w:val="2"/>
            <w:vAlign w:val="center"/>
          </w:tcPr>
          <w:p w14:paraId="6E41BD42">
            <w:pPr>
              <w:jc w:val="center"/>
              <w:rPr>
                <w:sz w:val="18"/>
                <w:szCs w:val="18"/>
              </w:rPr>
            </w:pPr>
            <w:r>
              <w:rPr>
                <w:sz w:val="18"/>
                <w:szCs w:val="18"/>
              </w:rPr>
              <w:t>300</w:t>
            </w:r>
          </w:p>
        </w:tc>
        <w:tc>
          <w:tcPr>
            <w:vAlign w:val="center"/>
          </w:tcPr>
          <w:p w14:paraId="007822A2">
            <w:pPr>
              <w:jc w:val="center"/>
              <w:rPr>
                <w:sz w:val="18"/>
                <w:szCs w:val="18"/>
              </w:rPr>
            </w:pPr>
            <w:r>
              <w:rPr>
                <w:sz w:val="18"/>
                <w:szCs w:val="18"/>
              </w:rPr>
              <w:t>31.22</w:t>
            </w:r>
          </w:p>
        </w:tc>
        <w:tc>
          <w:tcPr>
            <w:gridSpan w:val="2"/>
            <w:vAlign w:val="center"/>
          </w:tcPr>
          <w:p w14:paraId="397E8726">
            <w:pPr>
              <w:jc w:val="center"/>
              <w:rPr>
                <w:sz w:val="18"/>
                <w:szCs w:val="18"/>
              </w:rPr>
            </w:pPr>
            <w:r>
              <w:rPr>
                <w:sz w:val="18"/>
                <w:szCs w:val="18"/>
              </w:rPr>
              <w:t>81</w:t>
            </w:r>
          </w:p>
        </w:tc>
        <w:tc>
          <w:tcPr>
            <w:vAlign w:val="center"/>
          </w:tcPr>
          <w:p w14:paraId="51AEECD5">
            <w:pPr>
              <w:jc w:val="center"/>
              <w:rPr>
                <w:sz w:val="18"/>
                <w:szCs w:val="18"/>
              </w:rPr>
            </w:pPr>
            <w:r>
              <w:rPr>
                <w:sz w:val="18"/>
                <w:szCs w:val="18"/>
              </w:rPr>
              <w:t>满足</w:t>
            </w:r>
          </w:p>
        </w:tc>
      </w:tr>
      <w:tr w14:paraId="782C3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4E4A8F">
            <w:pPr>
              <w:jc w:val="center"/>
              <w:rPr>
                <w:sz w:val="18"/>
                <w:szCs w:val="18"/>
              </w:rPr>
            </w:pPr>
          </w:p>
        </w:tc>
        <w:tc>
          <w:tcPr>
            <w:vMerge w:val="continue"/>
            <w:vAlign w:val="center"/>
          </w:tcPr>
          <w:p w14:paraId="21C6E822">
            <w:pPr>
              <w:jc w:val="center"/>
              <w:rPr>
                <w:sz w:val="18"/>
                <w:szCs w:val="18"/>
              </w:rPr>
            </w:pPr>
          </w:p>
        </w:tc>
        <w:tc>
          <w:tcPr>
            <w:gridSpan w:val="3"/>
            <w:vAlign w:val="center"/>
          </w:tcPr>
          <w:p w14:paraId="3E482E13">
            <w:pPr>
              <w:jc w:val="center"/>
              <w:rPr>
                <w:sz w:val="18"/>
                <w:szCs w:val="18"/>
              </w:rPr>
            </w:pPr>
            <w:r>
              <w:rPr>
                <w:sz w:val="18"/>
                <w:szCs w:val="18"/>
              </w:rPr>
              <w:t>3006[3星客房]</w:t>
            </w:r>
          </w:p>
        </w:tc>
        <w:tc>
          <w:tcPr>
            <w:vAlign w:val="center"/>
          </w:tcPr>
          <w:p w14:paraId="76C14006">
            <w:pPr>
              <w:jc w:val="center"/>
              <w:rPr>
                <w:sz w:val="18"/>
                <w:szCs w:val="18"/>
              </w:rPr>
            </w:pPr>
            <w:r>
              <w:rPr>
                <w:sz w:val="18"/>
                <w:szCs w:val="18"/>
              </w:rPr>
              <w:t>客房</w:t>
            </w:r>
          </w:p>
        </w:tc>
        <w:tc>
          <w:tcPr>
            <w:gridSpan w:val="2"/>
            <w:vAlign w:val="center"/>
          </w:tcPr>
          <w:p w14:paraId="616D6F15">
            <w:pPr>
              <w:jc w:val="center"/>
              <w:rPr>
                <w:sz w:val="18"/>
                <w:szCs w:val="18"/>
              </w:rPr>
            </w:pPr>
            <w:r>
              <w:rPr>
                <w:sz w:val="18"/>
                <w:szCs w:val="18"/>
              </w:rPr>
              <w:t>IV</w:t>
            </w:r>
          </w:p>
        </w:tc>
        <w:tc>
          <w:tcPr>
            <w:vAlign w:val="center"/>
          </w:tcPr>
          <w:p w14:paraId="3E504C27">
            <w:pPr>
              <w:jc w:val="center"/>
              <w:rPr>
                <w:sz w:val="18"/>
                <w:szCs w:val="18"/>
              </w:rPr>
            </w:pPr>
            <w:r>
              <w:rPr>
                <w:sz w:val="18"/>
                <w:szCs w:val="18"/>
              </w:rPr>
              <w:t>侧面</w:t>
            </w:r>
          </w:p>
        </w:tc>
        <w:tc>
          <w:tcPr>
            <w:gridSpan w:val="2"/>
            <w:vAlign w:val="center"/>
          </w:tcPr>
          <w:p w14:paraId="71797A82">
            <w:pPr>
              <w:jc w:val="center"/>
              <w:rPr>
                <w:sz w:val="18"/>
                <w:szCs w:val="18"/>
              </w:rPr>
            </w:pPr>
            <w:r>
              <w:rPr>
                <w:sz w:val="18"/>
                <w:szCs w:val="18"/>
              </w:rPr>
              <w:t>300</w:t>
            </w:r>
          </w:p>
        </w:tc>
        <w:tc>
          <w:tcPr>
            <w:vAlign w:val="center"/>
          </w:tcPr>
          <w:p w14:paraId="00C0A171">
            <w:pPr>
              <w:jc w:val="center"/>
              <w:rPr>
                <w:sz w:val="18"/>
                <w:szCs w:val="18"/>
              </w:rPr>
            </w:pPr>
            <w:r>
              <w:rPr>
                <w:sz w:val="18"/>
                <w:szCs w:val="18"/>
              </w:rPr>
              <w:t>31.22</w:t>
            </w:r>
          </w:p>
        </w:tc>
        <w:tc>
          <w:tcPr>
            <w:gridSpan w:val="2"/>
            <w:vAlign w:val="center"/>
          </w:tcPr>
          <w:p w14:paraId="3301A7AA">
            <w:pPr>
              <w:jc w:val="center"/>
              <w:rPr>
                <w:sz w:val="18"/>
                <w:szCs w:val="18"/>
              </w:rPr>
            </w:pPr>
            <w:r>
              <w:rPr>
                <w:sz w:val="18"/>
                <w:szCs w:val="18"/>
              </w:rPr>
              <w:t>100</w:t>
            </w:r>
          </w:p>
        </w:tc>
        <w:tc>
          <w:tcPr>
            <w:vAlign w:val="center"/>
          </w:tcPr>
          <w:p w14:paraId="539556EA">
            <w:pPr>
              <w:jc w:val="center"/>
              <w:rPr>
                <w:sz w:val="18"/>
                <w:szCs w:val="18"/>
              </w:rPr>
            </w:pPr>
            <w:r>
              <w:rPr>
                <w:sz w:val="18"/>
                <w:szCs w:val="18"/>
              </w:rPr>
              <w:t>满足</w:t>
            </w:r>
          </w:p>
        </w:tc>
      </w:tr>
      <w:tr w14:paraId="4E8328CC">
        <w:tblPrEx>
          <w:tblCellMar>
            <w:top w:w="0" w:type="dxa"/>
            <w:left w:w="108" w:type="dxa"/>
            <w:bottom w:w="0" w:type="dxa"/>
            <w:right w:w="108" w:type="dxa"/>
          </w:tblCellMar>
        </w:tblPrEx>
        <w:trPr>
          <w:gridAfter w:val="1"/>
        </w:trPr>
        <w:tc>
          <w:tcPr>
            <w:vMerge w:val="continue"/>
            <w:vAlign w:val="center"/>
          </w:tcPr>
          <w:p w14:paraId="7C9208A6">
            <w:pPr>
              <w:jc w:val="center"/>
              <w:rPr>
                <w:sz w:val="18"/>
                <w:szCs w:val="18"/>
              </w:rPr>
            </w:pPr>
          </w:p>
        </w:tc>
        <w:tc>
          <w:tcPr>
            <w:vMerge w:val="continue"/>
            <w:vAlign w:val="center"/>
          </w:tcPr>
          <w:p w14:paraId="76FA1BA7">
            <w:pPr>
              <w:jc w:val="center"/>
              <w:rPr>
                <w:sz w:val="18"/>
                <w:szCs w:val="18"/>
              </w:rPr>
            </w:pPr>
          </w:p>
        </w:tc>
        <w:tc>
          <w:tcPr>
            <w:gridSpan w:val="3"/>
            <w:vAlign w:val="center"/>
          </w:tcPr>
          <w:p w14:paraId="25452ED1">
            <w:pPr>
              <w:jc w:val="center"/>
              <w:rPr>
                <w:sz w:val="18"/>
                <w:szCs w:val="18"/>
              </w:rPr>
            </w:pPr>
            <w:r>
              <w:rPr>
                <w:sz w:val="18"/>
                <w:szCs w:val="18"/>
              </w:rPr>
              <w:t>3007[3星客房]</w:t>
            </w:r>
          </w:p>
        </w:tc>
        <w:tc>
          <w:tcPr>
            <w:vAlign w:val="center"/>
          </w:tcPr>
          <w:p w14:paraId="0B83FC00">
            <w:pPr>
              <w:jc w:val="center"/>
              <w:rPr>
                <w:sz w:val="18"/>
                <w:szCs w:val="18"/>
              </w:rPr>
            </w:pPr>
            <w:r>
              <w:rPr>
                <w:sz w:val="18"/>
                <w:szCs w:val="18"/>
              </w:rPr>
              <w:t>客房</w:t>
            </w:r>
          </w:p>
        </w:tc>
        <w:tc>
          <w:tcPr>
            <w:gridSpan w:val="2"/>
            <w:vAlign w:val="center"/>
          </w:tcPr>
          <w:p w14:paraId="5DDDBB70">
            <w:pPr>
              <w:jc w:val="center"/>
              <w:rPr>
                <w:sz w:val="18"/>
                <w:szCs w:val="18"/>
              </w:rPr>
            </w:pPr>
            <w:r>
              <w:rPr>
                <w:sz w:val="18"/>
                <w:szCs w:val="18"/>
              </w:rPr>
              <w:t>IV</w:t>
            </w:r>
          </w:p>
        </w:tc>
        <w:tc>
          <w:tcPr>
            <w:vAlign w:val="center"/>
          </w:tcPr>
          <w:p w14:paraId="4784B664">
            <w:pPr>
              <w:jc w:val="center"/>
              <w:rPr>
                <w:sz w:val="18"/>
                <w:szCs w:val="18"/>
              </w:rPr>
            </w:pPr>
            <w:r>
              <w:rPr>
                <w:sz w:val="18"/>
                <w:szCs w:val="18"/>
              </w:rPr>
              <w:t>侧面</w:t>
            </w:r>
          </w:p>
        </w:tc>
        <w:tc>
          <w:tcPr>
            <w:gridSpan w:val="2"/>
            <w:vAlign w:val="center"/>
          </w:tcPr>
          <w:p w14:paraId="6ADED180">
            <w:pPr>
              <w:jc w:val="center"/>
              <w:rPr>
                <w:sz w:val="18"/>
                <w:szCs w:val="18"/>
              </w:rPr>
            </w:pPr>
            <w:r>
              <w:rPr>
                <w:sz w:val="18"/>
                <w:szCs w:val="18"/>
              </w:rPr>
              <w:t>300</w:t>
            </w:r>
          </w:p>
        </w:tc>
        <w:tc>
          <w:tcPr>
            <w:vAlign w:val="center"/>
          </w:tcPr>
          <w:p w14:paraId="09CB0DA1">
            <w:pPr>
              <w:jc w:val="center"/>
              <w:rPr>
                <w:sz w:val="18"/>
                <w:szCs w:val="18"/>
              </w:rPr>
            </w:pPr>
            <w:r>
              <w:rPr>
                <w:sz w:val="18"/>
                <w:szCs w:val="18"/>
              </w:rPr>
              <w:t>27.50</w:t>
            </w:r>
          </w:p>
        </w:tc>
        <w:tc>
          <w:tcPr>
            <w:gridSpan w:val="2"/>
            <w:vAlign w:val="center"/>
          </w:tcPr>
          <w:p w14:paraId="13FE684C">
            <w:pPr>
              <w:jc w:val="center"/>
              <w:rPr>
                <w:sz w:val="18"/>
                <w:szCs w:val="18"/>
              </w:rPr>
            </w:pPr>
            <w:r>
              <w:rPr>
                <w:sz w:val="18"/>
                <w:szCs w:val="18"/>
              </w:rPr>
              <w:t>100</w:t>
            </w:r>
          </w:p>
        </w:tc>
        <w:tc>
          <w:tcPr>
            <w:vAlign w:val="center"/>
          </w:tcPr>
          <w:p w14:paraId="4100B619">
            <w:pPr>
              <w:jc w:val="center"/>
              <w:rPr>
                <w:sz w:val="18"/>
                <w:szCs w:val="18"/>
              </w:rPr>
            </w:pPr>
            <w:r>
              <w:rPr>
                <w:sz w:val="18"/>
                <w:szCs w:val="18"/>
              </w:rPr>
              <w:t>满足</w:t>
            </w:r>
          </w:p>
        </w:tc>
      </w:tr>
      <w:tr w14:paraId="336DF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EF9B065">
            <w:pPr>
              <w:jc w:val="center"/>
              <w:rPr>
                <w:sz w:val="18"/>
                <w:szCs w:val="18"/>
              </w:rPr>
            </w:pPr>
          </w:p>
        </w:tc>
        <w:tc>
          <w:tcPr>
            <w:vMerge w:val="continue"/>
            <w:vAlign w:val="center"/>
          </w:tcPr>
          <w:p w14:paraId="213D53BF">
            <w:pPr>
              <w:jc w:val="center"/>
              <w:rPr>
                <w:sz w:val="18"/>
                <w:szCs w:val="18"/>
              </w:rPr>
            </w:pPr>
          </w:p>
        </w:tc>
        <w:tc>
          <w:tcPr>
            <w:gridSpan w:val="3"/>
            <w:vAlign w:val="center"/>
          </w:tcPr>
          <w:p w14:paraId="6FF45E75">
            <w:pPr>
              <w:jc w:val="center"/>
              <w:rPr>
                <w:sz w:val="18"/>
                <w:szCs w:val="18"/>
              </w:rPr>
            </w:pPr>
            <w:r>
              <w:rPr>
                <w:sz w:val="18"/>
                <w:szCs w:val="18"/>
              </w:rPr>
              <w:t>3008[3星客房]</w:t>
            </w:r>
          </w:p>
        </w:tc>
        <w:tc>
          <w:tcPr>
            <w:vAlign w:val="center"/>
          </w:tcPr>
          <w:p w14:paraId="46A4996F">
            <w:pPr>
              <w:jc w:val="center"/>
              <w:rPr>
                <w:sz w:val="18"/>
                <w:szCs w:val="18"/>
              </w:rPr>
            </w:pPr>
            <w:r>
              <w:rPr>
                <w:sz w:val="18"/>
                <w:szCs w:val="18"/>
              </w:rPr>
              <w:t>客房</w:t>
            </w:r>
          </w:p>
        </w:tc>
        <w:tc>
          <w:tcPr>
            <w:gridSpan w:val="2"/>
            <w:vAlign w:val="center"/>
          </w:tcPr>
          <w:p w14:paraId="092690A7">
            <w:pPr>
              <w:jc w:val="center"/>
              <w:rPr>
                <w:sz w:val="18"/>
                <w:szCs w:val="18"/>
              </w:rPr>
            </w:pPr>
            <w:r>
              <w:rPr>
                <w:sz w:val="18"/>
                <w:szCs w:val="18"/>
              </w:rPr>
              <w:t>IV</w:t>
            </w:r>
          </w:p>
        </w:tc>
        <w:tc>
          <w:tcPr>
            <w:vAlign w:val="center"/>
          </w:tcPr>
          <w:p w14:paraId="0EA9781F">
            <w:pPr>
              <w:jc w:val="center"/>
              <w:rPr>
                <w:sz w:val="18"/>
                <w:szCs w:val="18"/>
              </w:rPr>
            </w:pPr>
            <w:r>
              <w:rPr>
                <w:sz w:val="18"/>
                <w:szCs w:val="18"/>
              </w:rPr>
              <w:t>侧面</w:t>
            </w:r>
          </w:p>
        </w:tc>
        <w:tc>
          <w:tcPr>
            <w:gridSpan w:val="2"/>
            <w:vAlign w:val="center"/>
          </w:tcPr>
          <w:p w14:paraId="45407E44">
            <w:pPr>
              <w:jc w:val="center"/>
              <w:rPr>
                <w:sz w:val="18"/>
                <w:szCs w:val="18"/>
              </w:rPr>
            </w:pPr>
            <w:r>
              <w:rPr>
                <w:sz w:val="18"/>
                <w:szCs w:val="18"/>
              </w:rPr>
              <w:t>300</w:t>
            </w:r>
          </w:p>
        </w:tc>
        <w:tc>
          <w:tcPr>
            <w:vAlign w:val="center"/>
          </w:tcPr>
          <w:p w14:paraId="6495CF89">
            <w:pPr>
              <w:jc w:val="center"/>
              <w:rPr>
                <w:sz w:val="18"/>
                <w:szCs w:val="18"/>
              </w:rPr>
            </w:pPr>
            <w:r>
              <w:rPr>
                <w:sz w:val="18"/>
                <w:szCs w:val="18"/>
              </w:rPr>
              <w:t>27.58</w:t>
            </w:r>
          </w:p>
        </w:tc>
        <w:tc>
          <w:tcPr>
            <w:gridSpan w:val="2"/>
            <w:vAlign w:val="center"/>
          </w:tcPr>
          <w:p w14:paraId="283C521D">
            <w:pPr>
              <w:jc w:val="center"/>
              <w:rPr>
                <w:sz w:val="18"/>
                <w:szCs w:val="18"/>
              </w:rPr>
            </w:pPr>
            <w:r>
              <w:rPr>
                <w:sz w:val="18"/>
                <w:szCs w:val="18"/>
              </w:rPr>
              <w:t>100</w:t>
            </w:r>
          </w:p>
        </w:tc>
        <w:tc>
          <w:tcPr>
            <w:vAlign w:val="center"/>
          </w:tcPr>
          <w:p w14:paraId="3517EFE5">
            <w:pPr>
              <w:jc w:val="center"/>
              <w:rPr>
                <w:sz w:val="18"/>
                <w:szCs w:val="18"/>
              </w:rPr>
            </w:pPr>
            <w:r>
              <w:rPr>
                <w:sz w:val="18"/>
                <w:szCs w:val="18"/>
              </w:rPr>
              <w:t>满足</w:t>
            </w:r>
          </w:p>
        </w:tc>
      </w:tr>
      <w:tr w14:paraId="4228B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730DE6A">
            <w:pPr>
              <w:jc w:val="center"/>
              <w:rPr>
                <w:sz w:val="18"/>
                <w:szCs w:val="18"/>
              </w:rPr>
            </w:pPr>
          </w:p>
        </w:tc>
        <w:tc>
          <w:tcPr>
            <w:vMerge w:val="continue"/>
            <w:vAlign w:val="center"/>
          </w:tcPr>
          <w:p w14:paraId="42A7644A">
            <w:pPr>
              <w:jc w:val="center"/>
              <w:rPr>
                <w:sz w:val="18"/>
                <w:szCs w:val="18"/>
              </w:rPr>
            </w:pPr>
          </w:p>
        </w:tc>
        <w:tc>
          <w:tcPr>
            <w:gridSpan w:val="3"/>
            <w:vAlign w:val="center"/>
          </w:tcPr>
          <w:p w14:paraId="1E65CEA6">
            <w:pPr>
              <w:jc w:val="center"/>
              <w:rPr>
                <w:sz w:val="18"/>
                <w:szCs w:val="18"/>
              </w:rPr>
            </w:pPr>
            <w:r>
              <w:rPr>
                <w:sz w:val="18"/>
                <w:szCs w:val="18"/>
              </w:rPr>
              <w:t>3009[3星客房]</w:t>
            </w:r>
          </w:p>
        </w:tc>
        <w:tc>
          <w:tcPr>
            <w:vAlign w:val="center"/>
          </w:tcPr>
          <w:p w14:paraId="628E1F37">
            <w:pPr>
              <w:jc w:val="center"/>
              <w:rPr>
                <w:sz w:val="18"/>
                <w:szCs w:val="18"/>
              </w:rPr>
            </w:pPr>
            <w:r>
              <w:rPr>
                <w:sz w:val="18"/>
                <w:szCs w:val="18"/>
              </w:rPr>
              <w:t>客房</w:t>
            </w:r>
          </w:p>
        </w:tc>
        <w:tc>
          <w:tcPr>
            <w:gridSpan w:val="2"/>
            <w:vAlign w:val="center"/>
          </w:tcPr>
          <w:p w14:paraId="75C5C058">
            <w:pPr>
              <w:jc w:val="center"/>
              <w:rPr>
                <w:sz w:val="18"/>
                <w:szCs w:val="18"/>
              </w:rPr>
            </w:pPr>
            <w:r>
              <w:rPr>
                <w:sz w:val="18"/>
                <w:szCs w:val="18"/>
              </w:rPr>
              <w:t>IV</w:t>
            </w:r>
          </w:p>
        </w:tc>
        <w:tc>
          <w:tcPr>
            <w:vAlign w:val="center"/>
          </w:tcPr>
          <w:p w14:paraId="6D81DD96">
            <w:pPr>
              <w:jc w:val="center"/>
              <w:rPr>
                <w:sz w:val="18"/>
                <w:szCs w:val="18"/>
              </w:rPr>
            </w:pPr>
            <w:r>
              <w:rPr>
                <w:sz w:val="18"/>
                <w:szCs w:val="18"/>
              </w:rPr>
              <w:t>侧面</w:t>
            </w:r>
          </w:p>
        </w:tc>
        <w:tc>
          <w:tcPr>
            <w:gridSpan w:val="2"/>
            <w:vAlign w:val="center"/>
          </w:tcPr>
          <w:p w14:paraId="55C37C9E">
            <w:pPr>
              <w:jc w:val="center"/>
              <w:rPr>
                <w:sz w:val="18"/>
                <w:szCs w:val="18"/>
              </w:rPr>
            </w:pPr>
            <w:r>
              <w:rPr>
                <w:sz w:val="18"/>
                <w:szCs w:val="18"/>
              </w:rPr>
              <w:t>300</w:t>
            </w:r>
          </w:p>
        </w:tc>
        <w:tc>
          <w:tcPr>
            <w:vAlign w:val="center"/>
          </w:tcPr>
          <w:p w14:paraId="42FC79A4">
            <w:pPr>
              <w:jc w:val="center"/>
              <w:rPr>
                <w:sz w:val="18"/>
                <w:szCs w:val="18"/>
              </w:rPr>
            </w:pPr>
            <w:r>
              <w:rPr>
                <w:sz w:val="18"/>
                <w:szCs w:val="18"/>
              </w:rPr>
              <w:t>27.50</w:t>
            </w:r>
          </w:p>
        </w:tc>
        <w:tc>
          <w:tcPr>
            <w:gridSpan w:val="2"/>
            <w:vAlign w:val="center"/>
          </w:tcPr>
          <w:p w14:paraId="041D5DC9">
            <w:pPr>
              <w:jc w:val="center"/>
              <w:rPr>
                <w:sz w:val="18"/>
                <w:szCs w:val="18"/>
              </w:rPr>
            </w:pPr>
            <w:r>
              <w:rPr>
                <w:sz w:val="18"/>
                <w:szCs w:val="18"/>
              </w:rPr>
              <w:t>100</w:t>
            </w:r>
          </w:p>
        </w:tc>
        <w:tc>
          <w:tcPr>
            <w:vAlign w:val="center"/>
          </w:tcPr>
          <w:p w14:paraId="6F0D871D">
            <w:pPr>
              <w:jc w:val="center"/>
              <w:rPr>
                <w:sz w:val="18"/>
                <w:szCs w:val="18"/>
              </w:rPr>
            </w:pPr>
            <w:r>
              <w:rPr>
                <w:sz w:val="18"/>
                <w:szCs w:val="18"/>
              </w:rPr>
              <w:t>满足</w:t>
            </w:r>
          </w:p>
        </w:tc>
      </w:tr>
      <w:tr w14:paraId="4DCE2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60B4019">
            <w:pPr>
              <w:jc w:val="center"/>
              <w:rPr>
                <w:sz w:val="18"/>
                <w:szCs w:val="18"/>
              </w:rPr>
            </w:pPr>
          </w:p>
        </w:tc>
        <w:tc>
          <w:tcPr>
            <w:vMerge w:val="continue"/>
            <w:vAlign w:val="center"/>
          </w:tcPr>
          <w:p w14:paraId="526CF1AD">
            <w:pPr>
              <w:jc w:val="center"/>
              <w:rPr>
                <w:sz w:val="18"/>
                <w:szCs w:val="18"/>
              </w:rPr>
            </w:pPr>
          </w:p>
        </w:tc>
        <w:tc>
          <w:tcPr>
            <w:gridSpan w:val="3"/>
            <w:vAlign w:val="center"/>
          </w:tcPr>
          <w:p w14:paraId="39B4379F">
            <w:pPr>
              <w:jc w:val="center"/>
              <w:rPr>
                <w:sz w:val="18"/>
                <w:szCs w:val="18"/>
              </w:rPr>
            </w:pPr>
            <w:r>
              <w:rPr>
                <w:sz w:val="18"/>
                <w:szCs w:val="18"/>
              </w:rPr>
              <w:t>3010[3星客房]</w:t>
            </w:r>
          </w:p>
        </w:tc>
        <w:tc>
          <w:tcPr>
            <w:vAlign w:val="center"/>
          </w:tcPr>
          <w:p w14:paraId="67EB8AF7">
            <w:pPr>
              <w:jc w:val="center"/>
              <w:rPr>
                <w:sz w:val="18"/>
                <w:szCs w:val="18"/>
              </w:rPr>
            </w:pPr>
            <w:r>
              <w:rPr>
                <w:sz w:val="18"/>
                <w:szCs w:val="18"/>
              </w:rPr>
              <w:t>客房</w:t>
            </w:r>
          </w:p>
        </w:tc>
        <w:tc>
          <w:tcPr>
            <w:gridSpan w:val="2"/>
            <w:vAlign w:val="center"/>
          </w:tcPr>
          <w:p w14:paraId="55D33F6F">
            <w:pPr>
              <w:jc w:val="center"/>
              <w:rPr>
                <w:sz w:val="18"/>
                <w:szCs w:val="18"/>
              </w:rPr>
            </w:pPr>
            <w:r>
              <w:rPr>
                <w:sz w:val="18"/>
                <w:szCs w:val="18"/>
              </w:rPr>
              <w:t>IV</w:t>
            </w:r>
          </w:p>
        </w:tc>
        <w:tc>
          <w:tcPr>
            <w:vAlign w:val="center"/>
          </w:tcPr>
          <w:p w14:paraId="73EE6D25">
            <w:pPr>
              <w:jc w:val="center"/>
              <w:rPr>
                <w:sz w:val="18"/>
                <w:szCs w:val="18"/>
              </w:rPr>
            </w:pPr>
            <w:r>
              <w:rPr>
                <w:sz w:val="18"/>
                <w:szCs w:val="18"/>
              </w:rPr>
              <w:t>侧面</w:t>
            </w:r>
          </w:p>
        </w:tc>
        <w:tc>
          <w:tcPr>
            <w:gridSpan w:val="2"/>
            <w:vAlign w:val="center"/>
          </w:tcPr>
          <w:p w14:paraId="20FEA222">
            <w:pPr>
              <w:jc w:val="center"/>
              <w:rPr>
                <w:sz w:val="18"/>
                <w:szCs w:val="18"/>
              </w:rPr>
            </w:pPr>
            <w:r>
              <w:rPr>
                <w:sz w:val="18"/>
                <w:szCs w:val="18"/>
              </w:rPr>
              <w:t>300</w:t>
            </w:r>
          </w:p>
        </w:tc>
        <w:tc>
          <w:tcPr>
            <w:vAlign w:val="center"/>
          </w:tcPr>
          <w:p w14:paraId="7B218988">
            <w:pPr>
              <w:jc w:val="center"/>
              <w:rPr>
                <w:sz w:val="18"/>
                <w:szCs w:val="18"/>
              </w:rPr>
            </w:pPr>
            <w:r>
              <w:rPr>
                <w:sz w:val="18"/>
                <w:szCs w:val="18"/>
              </w:rPr>
              <w:t>22.50</w:t>
            </w:r>
          </w:p>
        </w:tc>
        <w:tc>
          <w:tcPr>
            <w:gridSpan w:val="2"/>
            <w:vAlign w:val="center"/>
          </w:tcPr>
          <w:p w14:paraId="20292E2E">
            <w:pPr>
              <w:jc w:val="center"/>
              <w:rPr>
                <w:sz w:val="18"/>
                <w:szCs w:val="18"/>
              </w:rPr>
            </w:pPr>
            <w:r>
              <w:rPr>
                <w:sz w:val="18"/>
                <w:szCs w:val="18"/>
              </w:rPr>
              <w:t>96</w:t>
            </w:r>
          </w:p>
        </w:tc>
        <w:tc>
          <w:tcPr>
            <w:vAlign w:val="center"/>
          </w:tcPr>
          <w:p w14:paraId="164DBE52">
            <w:pPr>
              <w:jc w:val="center"/>
              <w:rPr>
                <w:sz w:val="18"/>
                <w:szCs w:val="18"/>
              </w:rPr>
            </w:pPr>
            <w:r>
              <w:rPr>
                <w:sz w:val="18"/>
                <w:szCs w:val="18"/>
              </w:rPr>
              <w:t>满足</w:t>
            </w:r>
          </w:p>
        </w:tc>
      </w:tr>
      <w:tr w14:paraId="2C817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0DB5CC">
            <w:pPr>
              <w:jc w:val="center"/>
              <w:rPr>
                <w:sz w:val="18"/>
                <w:szCs w:val="18"/>
              </w:rPr>
            </w:pPr>
          </w:p>
        </w:tc>
        <w:tc>
          <w:tcPr>
            <w:vMerge w:val="continue"/>
            <w:vAlign w:val="center"/>
          </w:tcPr>
          <w:p w14:paraId="2369D56D">
            <w:pPr>
              <w:jc w:val="center"/>
              <w:rPr>
                <w:sz w:val="18"/>
                <w:szCs w:val="18"/>
              </w:rPr>
            </w:pPr>
          </w:p>
        </w:tc>
        <w:tc>
          <w:tcPr>
            <w:gridSpan w:val="3"/>
            <w:vAlign w:val="center"/>
          </w:tcPr>
          <w:p w14:paraId="11520D10">
            <w:pPr>
              <w:jc w:val="center"/>
              <w:rPr>
                <w:sz w:val="18"/>
                <w:szCs w:val="18"/>
              </w:rPr>
            </w:pPr>
            <w:r>
              <w:rPr>
                <w:sz w:val="18"/>
                <w:szCs w:val="18"/>
              </w:rPr>
              <w:t>3011[3星客房]</w:t>
            </w:r>
          </w:p>
        </w:tc>
        <w:tc>
          <w:tcPr>
            <w:vAlign w:val="center"/>
          </w:tcPr>
          <w:p w14:paraId="467EC56F">
            <w:pPr>
              <w:jc w:val="center"/>
              <w:rPr>
                <w:sz w:val="18"/>
                <w:szCs w:val="18"/>
              </w:rPr>
            </w:pPr>
            <w:r>
              <w:rPr>
                <w:sz w:val="18"/>
                <w:szCs w:val="18"/>
              </w:rPr>
              <w:t>客房</w:t>
            </w:r>
          </w:p>
        </w:tc>
        <w:tc>
          <w:tcPr>
            <w:gridSpan w:val="2"/>
            <w:vAlign w:val="center"/>
          </w:tcPr>
          <w:p w14:paraId="0A8539E8">
            <w:pPr>
              <w:jc w:val="center"/>
              <w:rPr>
                <w:sz w:val="18"/>
                <w:szCs w:val="18"/>
              </w:rPr>
            </w:pPr>
            <w:r>
              <w:rPr>
                <w:sz w:val="18"/>
                <w:szCs w:val="18"/>
              </w:rPr>
              <w:t>IV</w:t>
            </w:r>
          </w:p>
        </w:tc>
        <w:tc>
          <w:tcPr>
            <w:vAlign w:val="center"/>
          </w:tcPr>
          <w:p w14:paraId="7235B359">
            <w:pPr>
              <w:jc w:val="center"/>
              <w:rPr>
                <w:sz w:val="18"/>
                <w:szCs w:val="18"/>
              </w:rPr>
            </w:pPr>
            <w:r>
              <w:rPr>
                <w:sz w:val="18"/>
                <w:szCs w:val="18"/>
              </w:rPr>
              <w:t>侧面</w:t>
            </w:r>
          </w:p>
        </w:tc>
        <w:tc>
          <w:tcPr>
            <w:gridSpan w:val="2"/>
            <w:vAlign w:val="center"/>
          </w:tcPr>
          <w:p w14:paraId="4981C17E">
            <w:pPr>
              <w:jc w:val="center"/>
              <w:rPr>
                <w:sz w:val="18"/>
                <w:szCs w:val="18"/>
              </w:rPr>
            </w:pPr>
            <w:r>
              <w:rPr>
                <w:sz w:val="18"/>
                <w:szCs w:val="18"/>
              </w:rPr>
              <w:t>300</w:t>
            </w:r>
          </w:p>
        </w:tc>
        <w:tc>
          <w:tcPr>
            <w:vAlign w:val="center"/>
          </w:tcPr>
          <w:p w14:paraId="5B5D1AD4">
            <w:pPr>
              <w:jc w:val="center"/>
              <w:rPr>
                <w:sz w:val="18"/>
                <w:szCs w:val="18"/>
              </w:rPr>
            </w:pPr>
            <w:r>
              <w:rPr>
                <w:sz w:val="18"/>
                <w:szCs w:val="18"/>
              </w:rPr>
              <w:t>22.36</w:t>
            </w:r>
          </w:p>
        </w:tc>
        <w:tc>
          <w:tcPr>
            <w:gridSpan w:val="2"/>
            <w:vAlign w:val="center"/>
          </w:tcPr>
          <w:p w14:paraId="3AB8B09D">
            <w:pPr>
              <w:jc w:val="center"/>
              <w:rPr>
                <w:sz w:val="18"/>
                <w:szCs w:val="18"/>
              </w:rPr>
            </w:pPr>
            <w:r>
              <w:rPr>
                <w:sz w:val="18"/>
                <w:szCs w:val="18"/>
              </w:rPr>
              <w:t>100</w:t>
            </w:r>
          </w:p>
        </w:tc>
        <w:tc>
          <w:tcPr>
            <w:vAlign w:val="center"/>
          </w:tcPr>
          <w:p w14:paraId="14F4B992">
            <w:pPr>
              <w:jc w:val="center"/>
              <w:rPr>
                <w:sz w:val="18"/>
                <w:szCs w:val="18"/>
              </w:rPr>
            </w:pPr>
            <w:r>
              <w:rPr>
                <w:sz w:val="18"/>
                <w:szCs w:val="18"/>
              </w:rPr>
              <w:t>满足</w:t>
            </w:r>
          </w:p>
        </w:tc>
      </w:tr>
      <w:tr w14:paraId="59B8F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00E9843">
            <w:pPr>
              <w:jc w:val="center"/>
              <w:rPr>
                <w:sz w:val="18"/>
                <w:szCs w:val="18"/>
              </w:rPr>
            </w:pPr>
          </w:p>
        </w:tc>
        <w:tc>
          <w:tcPr>
            <w:vMerge w:val="continue"/>
            <w:vAlign w:val="center"/>
          </w:tcPr>
          <w:p w14:paraId="1E7C0151">
            <w:pPr>
              <w:jc w:val="center"/>
              <w:rPr>
                <w:sz w:val="18"/>
                <w:szCs w:val="18"/>
              </w:rPr>
            </w:pPr>
          </w:p>
        </w:tc>
        <w:tc>
          <w:tcPr>
            <w:gridSpan w:val="3"/>
            <w:vAlign w:val="center"/>
          </w:tcPr>
          <w:p w14:paraId="52EE245E">
            <w:pPr>
              <w:jc w:val="center"/>
              <w:rPr>
                <w:sz w:val="18"/>
                <w:szCs w:val="18"/>
              </w:rPr>
            </w:pPr>
            <w:r>
              <w:rPr>
                <w:sz w:val="18"/>
                <w:szCs w:val="18"/>
              </w:rPr>
              <w:t>3012[3星客房]</w:t>
            </w:r>
          </w:p>
        </w:tc>
        <w:tc>
          <w:tcPr>
            <w:vAlign w:val="center"/>
          </w:tcPr>
          <w:p w14:paraId="4B102160">
            <w:pPr>
              <w:jc w:val="center"/>
              <w:rPr>
                <w:sz w:val="18"/>
                <w:szCs w:val="18"/>
              </w:rPr>
            </w:pPr>
            <w:r>
              <w:rPr>
                <w:sz w:val="18"/>
                <w:szCs w:val="18"/>
              </w:rPr>
              <w:t>客房</w:t>
            </w:r>
          </w:p>
        </w:tc>
        <w:tc>
          <w:tcPr>
            <w:gridSpan w:val="2"/>
            <w:vAlign w:val="center"/>
          </w:tcPr>
          <w:p w14:paraId="67ACD08E">
            <w:pPr>
              <w:jc w:val="center"/>
              <w:rPr>
                <w:sz w:val="18"/>
                <w:szCs w:val="18"/>
              </w:rPr>
            </w:pPr>
            <w:r>
              <w:rPr>
                <w:sz w:val="18"/>
                <w:szCs w:val="18"/>
              </w:rPr>
              <w:t>IV</w:t>
            </w:r>
          </w:p>
        </w:tc>
        <w:tc>
          <w:tcPr>
            <w:vAlign w:val="center"/>
          </w:tcPr>
          <w:p w14:paraId="665CBE90">
            <w:pPr>
              <w:jc w:val="center"/>
              <w:rPr>
                <w:sz w:val="18"/>
                <w:szCs w:val="18"/>
              </w:rPr>
            </w:pPr>
            <w:r>
              <w:rPr>
                <w:sz w:val="18"/>
                <w:szCs w:val="18"/>
              </w:rPr>
              <w:t>侧面</w:t>
            </w:r>
          </w:p>
        </w:tc>
        <w:tc>
          <w:tcPr>
            <w:gridSpan w:val="2"/>
            <w:vAlign w:val="center"/>
          </w:tcPr>
          <w:p w14:paraId="35A89426">
            <w:pPr>
              <w:jc w:val="center"/>
              <w:rPr>
                <w:sz w:val="18"/>
                <w:szCs w:val="18"/>
              </w:rPr>
            </w:pPr>
            <w:r>
              <w:rPr>
                <w:sz w:val="18"/>
                <w:szCs w:val="18"/>
              </w:rPr>
              <w:t>300</w:t>
            </w:r>
          </w:p>
        </w:tc>
        <w:tc>
          <w:tcPr>
            <w:vAlign w:val="center"/>
          </w:tcPr>
          <w:p w14:paraId="62587D8B">
            <w:pPr>
              <w:jc w:val="center"/>
              <w:rPr>
                <w:sz w:val="18"/>
                <w:szCs w:val="18"/>
              </w:rPr>
            </w:pPr>
            <w:r>
              <w:rPr>
                <w:sz w:val="18"/>
                <w:szCs w:val="18"/>
              </w:rPr>
              <w:t>22.46</w:t>
            </w:r>
          </w:p>
        </w:tc>
        <w:tc>
          <w:tcPr>
            <w:gridSpan w:val="2"/>
            <w:vAlign w:val="center"/>
          </w:tcPr>
          <w:p w14:paraId="37573276">
            <w:pPr>
              <w:jc w:val="center"/>
              <w:rPr>
                <w:sz w:val="18"/>
                <w:szCs w:val="18"/>
              </w:rPr>
            </w:pPr>
            <w:r>
              <w:rPr>
                <w:sz w:val="18"/>
                <w:szCs w:val="18"/>
              </w:rPr>
              <w:t>100</w:t>
            </w:r>
          </w:p>
        </w:tc>
        <w:tc>
          <w:tcPr>
            <w:vAlign w:val="center"/>
          </w:tcPr>
          <w:p w14:paraId="0F9C76EC">
            <w:pPr>
              <w:jc w:val="center"/>
              <w:rPr>
                <w:sz w:val="18"/>
                <w:szCs w:val="18"/>
              </w:rPr>
            </w:pPr>
            <w:r>
              <w:rPr>
                <w:sz w:val="18"/>
                <w:szCs w:val="18"/>
              </w:rPr>
              <w:t>满足</w:t>
            </w:r>
          </w:p>
        </w:tc>
      </w:tr>
      <w:tr w14:paraId="7414A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1C22E4">
            <w:pPr>
              <w:jc w:val="center"/>
              <w:rPr>
                <w:sz w:val="18"/>
                <w:szCs w:val="18"/>
              </w:rPr>
            </w:pPr>
          </w:p>
        </w:tc>
        <w:tc>
          <w:tcPr>
            <w:vMerge w:val="continue"/>
            <w:vAlign w:val="center"/>
          </w:tcPr>
          <w:p w14:paraId="53CC9884">
            <w:pPr>
              <w:jc w:val="center"/>
              <w:rPr>
                <w:sz w:val="18"/>
                <w:szCs w:val="18"/>
              </w:rPr>
            </w:pPr>
          </w:p>
        </w:tc>
        <w:tc>
          <w:tcPr>
            <w:gridSpan w:val="3"/>
            <w:vAlign w:val="center"/>
          </w:tcPr>
          <w:p w14:paraId="79766FB2">
            <w:pPr>
              <w:jc w:val="center"/>
              <w:rPr>
                <w:sz w:val="18"/>
                <w:szCs w:val="18"/>
              </w:rPr>
            </w:pPr>
            <w:r>
              <w:rPr>
                <w:sz w:val="18"/>
                <w:szCs w:val="18"/>
              </w:rPr>
              <w:t>3015[3星客房]</w:t>
            </w:r>
          </w:p>
        </w:tc>
        <w:tc>
          <w:tcPr>
            <w:vAlign w:val="center"/>
          </w:tcPr>
          <w:p w14:paraId="23EC3033">
            <w:pPr>
              <w:jc w:val="center"/>
              <w:rPr>
                <w:sz w:val="18"/>
                <w:szCs w:val="18"/>
              </w:rPr>
            </w:pPr>
            <w:r>
              <w:rPr>
                <w:sz w:val="18"/>
                <w:szCs w:val="18"/>
              </w:rPr>
              <w:t>客房</w:t>
            </w:r>
          </w:p>
        </w:tc>
        <w:tc>
          <w:tcPr>
            <w:gridSpan w:val="2"/>
            <w:vAlign w:val="center"/>
          </w:tcPr>
          <w:p w14:paraId="21FB18BF">
            <w:pPr>
              <w:jc w:val="center"/>
              <w:rPr>
                <w:sz w:val="18"/>
                <w:szCs w:val="18"/>
              </w:rPr>
            </w:pPr>
            <w:r>
              <w:rPr>
                <w:sz w:val="18"/>
                <w:szCs w:val="18"/>
              </w:rPr>
              <w:t>IV</w:t>
            </w:r>
          </w:p>
        </w:tc>
        <w:tc>
          <w:tcPr>
            <w:vAlign w:val="center"/>
          </w:tcPr>
          <w:p w14:paraId="6479FD4D">
            <w:pPr>
              <w:jc w:val="center"/>
              <w:rPr>
                <w:sz w:val="18"/>
                <w:szCs w:val="18"/>
              </w:rPr>
            </w:pPr>
            <w:r>
              <w:rPr>
                <w:sz w:val="18"/>
                <w:szCs w:val="18"/>
              </w:rPr>
              <w:t>侧面</w:t>
            </w:r>
          </w:p>
        </w:tc>
        <w:tc>
          <w:tcPr>
            <w:gridSpan w:val="2"/>
            <w:vAlign w:val="center"/>
          </w:tcPr>
          <w:p w14:paraId="4CFEBD7F">
            <w:pPr>
              <w:jc w:val="center"/>
              <w:rPr>
                <w:sz w:val="18"/>
                <w:szCs w:val="18"/>
              </w:rPr>
            </w:pPr>
            <w:r>
              <w:rPr>
                <w:sz w:val="18"/>
                <w:szCs w:val="18"/>
              </w:rPr>
              <w:t>300</w:t>
            </w:r>
          </w:p>
        </w:tc>
        <w:tc>
          <w:tcPr>
            <w:vAlign w:val="center"/>
          </w:tcPr>
          <w:p w14:paraId="4CA9A689">
            <w:pPr>
              <w:jc w:val="center"/>
              <w:rPr>
                <w:sz w:val="18"/>
                <w:szCs w:val="18"/>
              </w:rPr>
            </w:pPr>
            <w:r>
              <w:rPr>
                <w:sz w:val="18"/>
                <w:szCs w:val="18"/>
              </w:rPr>
              <w:t>22.46</w:t>
            </w:r>
          </w:p>
        </w:tc>
        <w:tc>
          <w:tcPr>
            <w:gridSpan w:val="2"/>
            <w:vAlign w:val="center"/>
          </w:tcPr>
          <w:p w14:paraId="3AF1F4B0">
            <w:pPr>
              <w:jc w:val="center"/>
              <w:rPr>
                <w:sz w:val="18"/>
                <w:szCs w:val="18"/>
              </w:rPr>
            </w:pPr>
            <w:r>
              <w:rPr>
                <w:sz w:val="18"/>
                <w:szCs w:val="18"/>
              </w:rPr>
              <w:t>100</w:t>
            </w:r>
          </w:p>
        </w:tc>
        <w:tc>
          <w:tcPr>
            <w:vAlign w:val="center"/>
          </w:tcPr>
          <w:p w14:paraId="0D504255">
            <w:pPr>
              <w:jc w:val="center"/>
              <w:rPr>
                <w:sz w:val="18"/>
                <w:szCs w:val="18"/>
              </w:rPr>
            </w:pPr>
            <w:r>
              <w:rPr>
                <w:sz w:val="18"/>
                <w:szCs w:val="18"/>
              </w:rPr>
              <w:t>满足</w:t>
            </w:r>
          </w:p>
        </w:tc>
      </w:tr>
      <w:tr w14:paraId="57CD5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C78F88">
            <w:pPr>
              <w:jc w:val="center"/>
              <w:rPr>
                <w:sz w:val="18"/>
                <w:szCs w:val="18"/>
              </w:rPr>
            </w:pPr>
          </w:p>
        </w:tc>
        <w:tc>
          <w:tcPr>
            <w:vMerge w:val="continue"/>
            <w:vAlign w:val="center"/>
          </w:tcPr>
          <w:p w14:paraId="289EAD74">
            <w:pPr>
              <w:jc w:val="center"/>
              <w:rPr>
                <w:sz w:val="18"/>
                <w:szCs w:val="18"/>
              </w:rPr>
            </w:pPr>
          </w:p>
        </w:tc>
        <w:tc>
          <w:tcPr>
            <w:gridSpan w:val="3"/>
            <w:vAlign w:val="center"/>
          </w:tcPr>
          <w:p w14:paraId="017F1FC5">
            <w:pPr>
              <w:jc w:val="center"/>
              <w:rPr>
                <w:sz w:val="18"/>
                <w:szCs w:val="18"/>
              </w:rPr>
            </w:pPr>
            <w:r>
              <w:rPr>
                <w:sz w:val="18"/>
                <w:szCs w:val="18"/>
              </w:rPr>
              <w:t>3016[3星客房]</w:t>
            </w:r>
          </w:p>
        </w:tc>
        <w:tc>
          <w:tcPr>
            <w:vAlign w:val="center"/>
          </w:tcPr>
          <w:p w14:paraId="6739A062">
            <w:pPr>
              <w:jc w:val="center"/>
              <w:rPr>
                <w:sz w:val="18"/>
                <w:szCs w:val="18"/>
              </w:rPr>
            </w:pPr>
            <w:r>
              <w:rPr>
                <w:sz w:val="18"/>
                <w:szCs w:val="18"/>
              </w:rPr>
              <w:t>客房</w:t>
            </w:r>
          </w:p>
        </w:tc>
        <w:tc>
          <w:tcPr>
            <w:gridSpan w:val="2"/>
            <w:vAlign w:val="center"/>
          </w:tcPr>
          <w:p w14:paraId="41699A9F">
            <w:pPr>
              <w:jc w:val="center"/>
              <w:rPr>
                <w:sz w:val="18"/>
                <w:szCs w:val="18"/>
              </w:rPr>
            </w:pPr>
            <w:r>
              <w:rPr>
                <w:sz w:val="18"/>
                <w:szCs w:val="18"/>
              </w:rPr>
              <w:t>IV</w:t>
            </w:r>
          </w:p>
        </w:tc>
        <w:tc>
          <w:tcPr>
            <w:vAlign w:val="center"/>
          </w:tcPr>
          <w:p w14:paraId="0A09F080">
            <w:pPr>
              <w:jc w:val="center"/>
              <w:rPr>
                <w:sz w:val="18"/>
                <w:szCs w:val="18"/>
              </w:rPr>
            </w:pPr>
            <w:r>
              <w:rPr>
                <w:sz w:val="18"/>
                <w:szCs w:val="18"/>
              </w:rPr>
              <w:t>侧面</w:t>
            </w:r>
          </w:p>
        </w:tc>
        <w:tc>
          <w:tcPr>
            <w:gridSpan w:val="2"/>
            <w:vAlign w:val="center"/>
          </w:tcPr>
          <w:p w14:paraId="3B6B7802">
            <w:pPr>
              <w:jc w:val="center"/>
              <w:rPr>
                <w:sz w:val="18"/>
                <w:szCs w:val="18"/>
              </w:rPr>
            </w:pPr>
            <w:r>
              <w:rPr>
                <w:sz w:val="18"/>
                <w:szCs w:val="18"/>
              </w:rPr>
              <w:t>300</w:t>
            </w:r>
          </w:p>
        </w:tc>
        <w:tc>
          <w:tcPr>
            <w:vAlign w:val="center"/>
          </w:tcPr>
          <w:p w14:paraId="1DACF28E">
            <w:pPr>
              <w:jc w:val="center"/>
              <w:rPr>
                <w:sz w:val="18"/>
                <w:szCs w:val="18"/>
              </w:rPr>
            </w:pPr>
            <w:r>
              <w:rPr>
                <w:sz w:val="18"/>
                <w:szCs w:val="18"/>
              </w:rPr>
              <w:t>22.46</w:t>
            </w:r>
          </w:p>
        </w:tc>
        <w:tc>
          <w:tcPr>
            <w:gridSpan w:val="2"/>
            <w:vAlign w:val="center"/>
          </w:tcPr>
          <w:p w14:paraId="4C85479B">
            <w:pPr>
              <w:jc w:val="center"/>
              <w:rPr>
                <w:sz w:val="18"/>
                <w:szCs w:val="18"/>
              </w:rPr>
            </w:pPr>
            <w:r>
              <w:rPr>
                <w:sz w:val="18"/>
                <w:szCs w:val="18"/>
              </w:rPr>
              <w:t>100</w:t>
            </w:r>
          </w:p>
        </w:tc>
        <w:tc>
          <w:tcPr>
            <w:vAlign w:val="center"/>
          </w:tcPr>
          <w:p w14:paraId="34F2FEA1">
            <w:pPr>
              <w:jc w:val="center"/>
              <w:rPr>
                <w:sz w:val="18"/>
                <w:szCs w:val="18"/>
              </w:rPr>
            </w:pPr>
            <w:r>
              <w:rPr>
                <w:sz w:val="18"/>
                <w:szCs w:val="18"/>
              </w:rPr>
              <w:t>满足</w:t>
            </w:r>
          </w:p>
        </w:tc>
      </w:tr>
      <w:tr w14:paraId="10D09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shd w:val="clear" w:color="auto" w:fill="E6E6E6"/>
            <w:vAlign w:val="center"/>
          </w:tcPr>
          <w:p w14:paraId="043433B1">
            <w:pPr>
              <w:jc w:val="center"/>
              <w:rPr>
                <w:sz w:val="18"/>
                <w:szCs w:val="18"/>
              </w:rPr>
            </w:pPr>
            <w:r>
              <w:rPr>
                <w:sz w:val="18"/>
                <w:szCs w:val="18"/>
              </w:rPr>
              <w:t>房间类型</w:t>
            </w:r>
          </w:p>
        </w:tc>
        <w:tc>
          <w:tcPr>
            <w:shd w:val="clear" w:color="auto" w:fill="E6E6E6"/>
            <w:vAlign w:val="center"/>
          </w:tcPr>
          <w:p w14:paraId="54281A36">
            <w:pPr>
              <w:jc w:val="center"/>
              <w:rPr>
                <w:sz w:val="18"/>
                <w:szCs w:val="18"/>
              </w:rPr>
            </w:pPr>
            <w:r>
              <w:rPr>
                <w:sz w:val="18"/>
                <w:szCs w:val="18"/>
              </w:rPr>
              <w:t>采光类型</w:t>
            </w:r>
          </w:p>
        </w:tc>
        <w:tc>
          <w:tcPr>
            <w:gridSpan w:val="3"/>
            <w:shd w:val="clear" w:color="auto" w:fill="E6E6E6"/>
            <w:vAlign w:val="center"/>
          </w:tcPr>
          <w:p w14:paraId="3DC35BD1">
            <w:pPr>
              <w:jc w:val="center"/>
              <w:rPr>
                <w:sz w:val="18"/>
                <w:szCs w:val="18"/>
              </w:rPr>
            </w:pPr>
            <w:r>
              <w:rPr>
                <w:sz w:val="18"/>
                <w:szCs w:val="18"/>
              </w:rPr>
              <w:t>设计照度(Lx)</w:t>
            </w:r>
          </w:p>
        </w:tc>
        <w:tc>
          <w:tcPr>
            <w:gridSpan w:val="3"/>
            <w:shd w:val="clear" w:color="auto" w:fill="E6E6E6"/>
            <w:vAlign w:val="center"/>
          </w:tcPr>
          <w:p w14:paraId="6E99999E">
            <w:pPr>
              <w:jc w:val="center"/>
              <w:rPr>
                <w:sz w:val="18"/>
                <w:szCs w:val="18"/>
              </w:rPr>
            </w:pPr>
            <w:r>
              <w:rPr>
                <w:sz w:val="18"/>
                <w:szCs w:val="18"/>
              </w:rPr>
              <w:t>总面积(m2)</w:t>
            </w:r>
          </w:p>
        </w:tc>
        <w:tc>
          <w:tcPr>
            <w:gridSpan w:val="3"/>
            <w:shd w:val="clear" w:color="auto" w:fill="E6E6E6"/>
            <w:vAlign w:val="center"/>
          </w:tcPr>
          <w:p w14:paraId="473149C9">
            <w:pPr>
              <w:jc w:val="center"/>
              <w:rPr>
                <w:sz w:val="18"/>
                <w:szCs w:val="18"/>
              </w:rPr>
            </w:pPr>
            <w:r>
              <w:rPr>
                <w:sz w:val="18"/>
                <w:szCs w:val="18"/>
              </w:rPr>
              <w:t>达标面积比例(%)</w:t>
            </w:r>
          </w:p>
        </w:tc>
        <w:tc>
          <w:tcPr>
            <w:gridSpan w:val="3"/>
            <w:shd w:val="clear" w:color="auto" w:fill="E6E6E6"/>
            <w:vAlign w:val="center"/>
          </w:tcPr>
          <w:p w14:paraId="63BE7E59">
            <w:pPr>
              <w:jc w:val="center"/>
              <w:rPr>
                <w:sz w:val="18"/>
                <w:szCs w:val="18"/>
              </w:rPr>
            </w:pPr>
            <w:r>
              <w:rPr>
                <w:sz w:val="18"/>
                <w:szCs w:val="18"/>
              </w:rPr>
              <w:t>结论</w:t>
            </w:r>
          </w:p>
        </w:tc>
      </w:tr>
      <w:tr w14:paraId="09CBC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6160D844">
            <w:pPr>
              <w:jc w:val="center"/>
              <w:rPr>
                <w:sz w:val="18"/>
                <w:szCs w:val="18"/>
              </w:rPr>
            </w:pPr>
            <w:r>
              <w:rPr>
                <w:sz w:val="18"/>
                <w:szCs w:val="18"/>
              </w:rPr>
              <w:t>大堂</w:t>
            </w:r>
          </w:p>
        </w:tc>
        <w:tc>
          <w:tcPr>
            <w:vAlign w:val="center"/>
          </w:tcPr>
          <w:p w14:paraId="706DFE41">
            <w:pPr>
              <w:jc w:val="center"/>
              <w:rPr>
                <w:sz w:val="18"/>
                <w:szCs w:val="18"/>
              </w:rPr>
            </w:pPr>
            <w:r>
              <w:rPr>
                <w:sz w:val="18"/>
                <w:szCs w:val="18"/>
              </w:rPr>
              <w:t>侧面</w:t>
            </w:r>
          </w:p>
        </w:tc>
        <w:tc>
          <w:tcPr>
            <w:gridSpan w:val="3"/>
            <w:vAlign w:val="center"/>
          </w:tcPr>
          <w:p w14:paraId="7C6E2D03">
            <w:pPr>
              <w:jc w:val="center"/>
              <w:rPr>
                <w:sz w:val="18"/>
                <w:szCs w:val="18"/>
              </w:rPr>
            </w:pPr>
            <w:r>
              <w:rPr>
                <w:sz w:val="18"/>
                <w:szCs w:val="18"/>
              </w:rPr>
              <w:t>300</w:t>
            </w:r>
          </w:p>
        </w:tc>
        <w:tc>
          <w:tcPr>
            <w:gridSpan w:val="3"/>
            <w:vAlign w:val="center"/>
          </w:tcPr>
          <w:p w14:paraId="0A4B4F93">
            <w:pPr>
              <w:jc w:val="center"/>
              <w:rPr>
                <w:sz w:val="18"/>
                <w:szCs w:val="18"/>
              </w:rPr>
            </w:pPr>
            <w:r>
              <w:rPr>
                <w:sz w:val="18"/>
                <w:szCs w:val="18"/>
              </w:rPr>
              <w:t>207.44</w:t>
            </w:r>
          </w:p>
        </w:tc>
        <w:tc>
          <w:tcPr>
            <w:gridSpan w:val="3"/>
            <w:vAlign w:val="center"/>
          </w:tcPr>
          <w:p w14:paraId="038C35AB">
            <w:pPr>
              <w:jc w:val="center"/>
              <w:rPr>
                <w:sz w:val="18"/>
                <w:szCs w:val="18"/>
              </w:rPr>
            </w:pPr>
            <w:r>
              <w:rPr>
                <w:sz w:val="18"/>
                <w:szCs w:val="18"/>
              </w:rPr>
              <w:t>100</w:t>
            </w:r>
          </w:p>
        </w:tc>
        <w:tc>
          <w:tcPr>
            <w:gridSpan w:val="3"/>
            <w:vAlign w:val="center"/>
          </w:tcPr>
          <w:p w14:paraId="77923386">
            <w:pPr>
              <w:jc w:val="center"/>
              <w:rPr>
                <w:sz w:val="18"/>
                <w:szCs w:val="18"/>
              </w:rPr>
            </w:pPr>
            <w:r>
              <w:rPr>
                <w:sz w:val="18"/>
                <w:szCs w:val="18"/>
              </w:rPr>
              <w:t>满足</w:t>
            </w:r>
          </w:p>
        </w:tc>
      </w:tr>
      <w:tr w14:paraId="29E43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193A4604">
            <w:pPr>
              <w:jc w:val="center"/>
              <w:rPr>
                <w:sz w:val="18"/>
                <w:szCs w:val="18"/>
              </w:rPr>
            </w:pPr>
            <w:r>
              <w:rPr>
                <w:sz w:val="18"/>
                <w:szCs w:val="18"/>
              </w:rPr>
              <w:t>档案室</w:t>
            </w:r>
          </w:p>
        </w:tc>
        <w:tc>
          <w:tcPr>
            <w:vAlign w:val="center"/>
          </w:tcPr>
          <w:p w14:paraId="48EAF6A3">
            <w:pPr>
              <w:jc w:val="center"/>
              <w:rPr>
                <w:sz w:val="18"/>
                <w:szCs w:val="18"/>
              </w:rPr>
            </w:pPr>
            <w:r>
              <w:rPr>
                <w:sz w:val="18"/>
                <w:szCs w:val="18"/>
              </w:rPr>
              <w:t>侧面</w:t>
            </w:r>
          </w:p>
        </w:tc>
        <w:tc>
          <w:tcPr>
            <w:gridSpan w:val="3"/>
            <w:vAlign w:val="center"/>
          </w:tcPr>
          <w:p w14:paraId="20356907">
            <w:pPr>
              <w:jc w:val="center"/>
              <w:rPr>
                <w:sz w:val="18"/>
                <w:szCs w:val="18"/>
              </w:rPr>
            </w:pPr>
            <w:r>
              <w:rPr>
                <w:sz w:val="18"/>
                <w:szCs w:val="18"/>
              </w:rPr>
              <w:t>300</w:t>
            </w:r>
          </w:p>
        </w:tc>
        <w:tc>
          <w:tcPr>
            <w:gridSpan w:val="3"/>
            <w:vAlign w:val="center"/>
          </w:tcPr>
          <w:p w14:paraId="0390DFC5">
            <w:pPr>
              <w:jc w:val="center"/>
              <w:rPr>
                <w:sz w:val="18"/>
                <w:szCs w:val="18"/>
              </w:rPr>
            </w:pPr>
            <w:r>
              <w:rPr>
                <w:sz w:val="18"/>
                <w:szCs w:val="18"/>
              </w:rPr>
              <w:t>17.96</w:t>
            </w:r>
          </w:p>
        </w:tc>
        <w:tc>
          <w:tcPr>
            <w:gridSpan w:val="3"/>
            <w:vAlign w:val="center"/>
          </w:tcPr>
          <w:p w14:paraId="726950AF">
            <w:pPr>
              <w:jc w:val="center"/>
              <w:rPr>
                <w:sz w:val="18"/>
                <w:szCs w:val="18"/>
              </w:rPr>
            </w:pPr>
            <w:r>
              <w:rPr>
                <w:sz w:val="18"/>
                <w:szCs w:val="18"/>
              </w:rPr>
              <w:t>100</w:t>
            </w:r>
          </w:p>
        </w:tc>
        <w:tc>
          <w:tcPr>
            <w:gridSpan w:val="3"/>
            <w:vAlign w:val="center"/>
          </w:tcPr>
          <w:p w14:paraId="1C52F88A">
            <w:pPr>
              <w:jc w:val="center"/>
              <w:rPr>
                <w:sz w:val="18"/>
                <w:szCs w:val="18"/>
              </w:rPr>
            </w:pPr>
            <w:r>
              <w:rPr>
                <w:sz w:val="18"/>
                <w:szCs w:val="18"/>
              </w:rPr>
              <w:t>满足</w:t>
            </w:r>
          </w:p>
        </w:tc>
      </w:tr>
      <w:tr w14:paraId="1AA23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40C13CFF">
            <w:pPr>
              <w:jc w:val="center"/>
              <w:rPr>
                <w:sz w:val="18"/>
                <w:szCs w:val="18"/>
              </w:rPr>
            </w:pPr>
            <w:r>
              <w:rPr>
                <w:sz w:val="18"/>
                <w:szCs w:val="18"/>
              </w:rPr>
              <w:t>库房</w:t>
            </w:r>
          </w:p>
        </w:tc>
        <w:tc>
          <w:tcPr>
            <w:vAlign w:val="center"/>
          </w:tcPr>
          <w:p w14:paraId="03FD7C7D">
            <w:pPr>
              <w:jc w:val="center"/>
              <w:rPr>
                <w:sz w:val="18"/>
                <w:szCs w:val="18"/>
              </w:rPr>
            </w:pPr>
            <w:r>
              <w:rPr>
                <w:sz w:val="18"/>
                <w:szCs w:val="18"/>
              </w:rPr>
              <w:t>侧面</w:t>
            </w:r>
          </w:p>
        </w:tc>
        <w:tc>
          <w:tcPr>
            <w:gridSpan w:val="3"/>
            <w:vAlign w:val="center"/>
          </w:tcPr>
          <w:p w14:paraId="0B1316E0">
            <w:pPr>
              <w:jc w:val="center"/>
              <w:rPr>
                <w:sz w:val="18"/>
                <w:szCs w:val="18"/>
              </w:rPr>
            </w:pPr>
            <w:r>
              <w:rPr>
                <w:sz w:val="18"/>
                <w:szCs w:val="18"/>
              </w:rPr>
              <w:t>150</w:t>
            </w:r>
          </w:p>
        </w:tc>
        <w:tc>
          <w:tcPr>
            <w:gridSpan w:val="3"/>
            <w:vAlign w:val="center"/>
          </w:tcPr>
          <w:p w14:paraId="586ED793">
            <w:pPr>
              <w:jc w:val="center"/>
              <w:rPr>
                <w:sz w:val="18"/>
                <w:szCs w:val="18"/>
              </w:rPr>
            </w:pPr>
            <w:r>
              <w:rPr>
                <w:sz w:val="18"/>
                <w:szCs w:val="18"/>
              </w:rPr>
              <w:t>12.52</w:t>
            </w:r>
          </w:p>
        </w:tc>
        <w:tc>
          <w:tcPr>
            <w:gridSpan w:val="3"/>
            <w:vAlign w:val="center"/>
          </w:tcPr>
          <w:p w14:paraId="70E2F3F8">
            <w:pPr>
              <w:jc w:val="center"/>
              <w:rPr>
                <w:sz w:val="18"/>
                <w:szCs w:val="18"/>
              </w:rPr>
            </w:pPr>
            <w:r>
              <w:rPr>
                <w:sz w:val="18"/>
                <w:szCs w:val="18"/>
              </w:rPr>
              <w:t>100</w:t>
            </w:r>
          </w:p>
        </w:tc>
        <w:tc>
          <w:tcPr>
            <w:gridSpan w:val="3"/>
            <w:vAlign w:val="center"/>
          </w:tcPr>
          <w:p w14:paraId="01715385">
            <w:pPr>
              <w:jc w:val="center"/>
              <w:rPr>
                <w:sz w:val="18"/>
                <w:szCs w:val="18"/>
              </w:rPr>
            </w:pPr>
            <w:r>
              <w:rPr>
                <w:sz w:val="18"/>
                <w:szCs w:val="18"/>
              </w:rPr>
              <w:t>满足</w:t>
            </w:r>
          </w:p>
        </w:tc>
      </w:tr>
      <w:tr w14:paraId="5EC8D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43821A36">
            <w:pPr>
              <w:jc w:val="center"/>
              <w:rPr>
                <w:sz w:val="18"/>
                <w:szCs w:val="18"/>
              </w:rPr>
            </w:pPr>
            <w:r>
              <w:rPr>
                <w:sz w:val="18"/>
                <w:szCs w:val="18"/>
              </w:rPr>
              <w:t>餐厅</w:t>
            </w:r>
          </w:p>
        </w:tc>
        <w:tc>
          <w:tcPr>
            <w:vAlign w:val="center"/>
          </w:tcPr>
          <w:p w14:paraId="76B2A478">
            <w:pPr>
              <w:jc w:val="center"/>
              <w:rPr>
                <w:sz w:val="18"/>
                <w:szCs w:val="18"/>
              </w:rPr>
            </w:pPr>
            <w:r>
              <w:rPr>
                <w:sz w:val="18"/>
                <w:szCs w:val="18"/>
              </w:rPr>
              <w:t>侧面</w:t>
            </w:r>
          </w:p>
        </w:tc>
        <w:tc>
          <w:tcPr>
            <w:gridSpan w:val="3"/>
            <w:vAlign w:val="center"/>
          </w:tcPr>
          <w:p w14:paraId="43E03FB0">
            <w:pPr>
              <w:jc w:val="center"/>
              <w:rPr>
                <w:sz w:val="18"/>
                <w:szCs w:val="18"/>
              </w:rPr>
            </w:pPr>
            <w:r>
              <w:rPr>
                <w:sz w:val="18"/>
                <w:szCs w:val="18"/>
              </w:rPr>
              <w:t>300</w:t>
            </w:r>
          </w:p>
        </w:tc>
        <w:tc>
          <w:tcPr>
            <w:gridSpan w:val="3"/>
            <w:vAlign w:val="center"/>
          </w:tcPr>
          <w:p w14:paraId="6AACE15B">
            <w:pPr>
              <w:jc w:val="center"/>
              <w:rPr>
                <w:sz w:val="18"/>
                <w:szCs w:val="18"/>
              </w:rPr>
            </w:pPr>
            <w:r>
              <w:rPr>
                <w:sz w:val="18"/>
                <w:szCs w:val="18"/>
              </w:rPr>
              <w:t>235.21</w:t>
            </w:r>
          </w:p>
        </w:tc>
        <w:tc>
          <w:tcPr>
            <w:gridSpan w:val="3"/>
            <w:vAlign w:val="center"/>
          </w:tcPr>
          <w:p w14:paraId="48ACBE15">
            <w:pPr>
              <w:jc w:val="center"/>
              <w:rPr>
                <w:sz w:val="18"/>
                <w:szCs w:val="18"/>
              </w:rPr>
            </w:pPr>
            <w:r>
              <w:rPr>
                <w:sz w:val="18"/>
                <w:szCs w:val="18"/>
              </w:rPr>
              <w:t>100</w:t>
            </w:r>
          </w:p>
        </w:tc>
        <w:tc>
          <w:tcPr>
            <w:gridSpan w:val="3"/>
            <w:vAlign w:val="center"/>
          </w:tcPr>
          <w:p w14:paraId="2F0BE567">
            <w:pPr>
              <w:jc w:val="center"/>
              <w:rPr>
                <w:sz w:val="18"/>
                <w:szCs w:val="18"/>
              </w:rPr>
            </w:pPr>
            <w:r>
              <w:rPr>
                <w:sz w:val="18"/>
                <w:szCs w:val="18"/>
              </w:rPr>
              <w:t>满足</w:t>
            </w:r>
          </w:p>
        </w:tc>
      </w:tr>
      <w:tr w14:paraId="56139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63E00069">
            <w:pPr>
              <w:jc w:val="center"/>
              <w:rPr>
                <w:sz w:val="18"/>
                <w:szCs w:val="18"/>
              </w:rPr>
            </w:pPr>
            <w:r>
              <w:rPr>
                <w:sz w:val="18"/>
                <w:szCs w:val="18"/>
              </w:rPr>
              <w:t>会议室</w:t>
            </w:r>
          </w:p>
        </w:tc>
        <w:tc>
          <w:tcPr>
            <w:vAlign w:val="center"/>
          </w:tcPr>
          <w:p w14:paraId="759FF528">
            <w:pPr>
              <w:jc w:val="center"/>
              <w:rPr>
                <w:sz w:val="18"/>
                <w:szCs w:val="18"/>
              </w:rPr>
            </w:pPr>
            <w:r>
              <w:rPr>
                <w:sz w:val="18"/>
                <w:szCs w:val="18"/>
              </w:rPr>
              <w:t>侧面</w:t>
            </w:r>
          </w:p>
        </w:tc>
        <w:tc>
          <w:tcPr>
            <w:gridSpan w:val="3"/>
            <w:vAlign w:val="center"/>
          </w:tcPr>
          <w:p w14:paraId="5CADF8F0">
            <w:pPr>
              <w:jc w:val="center"/>
              <w:rPr>
                <w:sz w:val="18"/>
                <w:szCs w:val="18"/>
              </w:rPr>
            </w:pPr>
            <w:r>
              <w:rPr>
                <w:sz w:val="18"/>
                <w:szCs w:val="18"/>
              </w:rPr>
              <w:t>450</w:t>
            </w:r>
          </w:p>
        </w:tc>
        <w:tc>
          <w:tcPr>
            <w:gridSpan w:val="3"/>
            <w:vAlign w:val="center"/>
          </w:tcPr>
          <w:p w14:paraId="2476AB43">
            <w:pPr>
              <w:jc w:val="center"/>
              <w:rPr>
                <w:sz w:val="18"/>
                <w:szCs w:val="18"/>
              </w:rPr>
            </w:pPr>
            <w:r>
              <w:rPr>
                <w:sz w:val="18"/>
                <w:szCs w:val="18"/>
              </w:rPr>
              <w:t>48.30</w:t>
            </w:r>
          </w:p>
        </w:tc>
        <w:tc>
          <w:tcPr>
            <w:gridSpan w:val="3"/>
            <w:vAlign w:val="center"/>
          </w:tcPr>
          <w:p w14:paraId="02E27740">
            <w:pPr>
              <w:jc w:val="center"/>
              <w:rPr>
                <w:sz w:val="18"/>
                <w:szCs w:val="18"/>
              </w:rPr>
            </w:pPr>
            <w:r>
              <w:rPr>
                <w:sz w:val="18"/>
                <w:szCs w:val="18"/>
              </w:rPr>
              <w:t>100</w:t>
            </w:r>
          </w:p>
        </w:tc>
        <w:tc>
          <w:tcPr>
            <w:gridSpan w:val="3"/>
            <w:vAlign w:val="center"/>
          </w:tcPr>
          <w:p w14:paraId="76488604">
            <w:pPr>
              <w:jc w:val="center"/>
              <w:rPr>
                <w:sz w:val="18"/>
                <w:szCs w:val="18"/>
              </w:rPr>
            </w:pPr>
            <w:r>
              <w:rPr>
                <w:sz w:val="18"/>
                <w:szCs w:val="18"/>
              </w:rPr>
              <w:t>满足</w:t>
            </w:r>
          </w:p>
        </w:tc>
      </w:tr>
      <w:tr w14:paraId="5DDFE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6777A07F">
            <w:pPr>
              <w:jc w:val="center"/>
              <w:rPr>
                <w:sz w:val="18"/>
                <w:szCs w:val="18"/>
              </w:rPr>
            </w:pPr>
            <w:r>
              <w:rPr>
                <w:sz w:val="18"/>
                <w:szCs w:val="18"/>
              </w:rPr>
              <w:t>办公室</w:t>
            </w:r>
          </w:p>
        </w:tc>
        <w:tc>
          <w:tcPr>
            <w:vAlign w:val="center"/>
          </w:tcPr>
          <w:p w14:paraId="3C7F3C96">
            <w:pPr>
              <w:jc w:val="center"/>
              <w:rPr>
                <w:sz w:val="18"/>
                <w:szCs w:val="18"/>
              </w:rPr>
            </w:pPr>
            <w:r>
              <w:rPr>
                <w:sz w:val="18"/>
                <w:szCs w:val="18"/>
              </w:rPr>
              <w:t>侧面</w:t>
            </w:r>
          </w:p>
        </w:tc>
        <w:tc>
          <w:tcPr>
            <w:gridSpan w:val="3"/>
            <w:vAlign w:val="center"/>
          </w:tcPr>
          <w:p w14:paraId="35364EB9">
            <w:pPr>
              <w:jc w:val="center"/>
              <w:rPr>
                <w:sz w:val="18"/>
                <w:szCs w:val="18"/>
              </w:rPr>
            </w:pPr>
            <w:r>
              <w:rPr>
                <w:sz w:val="18"/>
                <w:szCs w:val="18"/>
              </w:rPr>
              <w:t>450</w:t>
            </w:r>
          </w:p>
        </w:tc>
        <w:tc>
          <w:tcPr>
            <w:gridSpan w:val="3"/>
            <w:vAlign w:val="center"/>
          </w:tcPr>
          <w:p w14:paraId="12FEC6E6">
            <w:pPr>
              <w:jc w:val="center"/>
              <w:rPr>
                <w:sz w:val="18"/>
                <w:szCs w:val="18"/>
              </w:rPr>
            </w:pPr>
            <w:r>
              <w:rPr>
                <w:sz w:val="18"/>
                <w:szCs w:val="18"/>
              </w:rPr>
              <w:t>12.57</w:t>
            </w:r>
          </w:p>
        </w:tc>
        <w:tc>
          <w:tcPr>
            <w:gridSpan w:val="3"/>
            <w:vAlign w:val="center"/>
          </w:tcPr>
          <w:p w14:paraId="67203306">
            <w:pPr>
              <w:jc w:val="center"/>
              <w:rPr>
                <w:sz w:val="18"/>
                <w:szCs w:val="18"/>
              </w:rPr>
            </w:pPr>
            <w:r>
              <w:rPr>
                <w:sz w:val="18"/>
                <w:szCs w:val="18"/>
              </w:rPr>
              <w:t>100</w:t>
            </w:r>
          </w:p>
        </w:tc>
        <w:tc>
          <w:tcPr>
            <w:gridSpan w:val="3"/>
            <w:vAlign w:val="center"/>
          </w:tcPr>
          <w:p w14:paraId="37151C70">
            <w:pPr>
              <w:jc w:val="center"/>
              <w:rPr>
                <w:sz w:val="18"/>
                <w:szCs w:val="18"/>
              </w:rPr>
            </w:pPr>
            <w:r>
              <w:rPr>
                <w:sz w:val="18"/>
                <w:szCs w:val="18"/>
              </w:rPr>
              <w:t>满足</w:t>
            </w:r>
          </w:p>
        </w:tc>
      </w:tr>
      <w:tr w14:paraId="0FA73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41A12E12">
            <w:pPr>
              <w:jc w:val="center"/>
              <w:rPr>
                <w:sz w:val="18"/>
                <w:szCs w:val="18"/>
              </w:rPr>
            </w:pPr>
            <w:r>
              <w:rPr>
                <w:sz w:val="18"/>
                <w:szCs w:val="18"/>
              </w:rPr>
              <w:t>连接通道</w:t>
            </w:r>
          </w:p>
        </w:tc>
        <w:tc>
          <w:tcPr>
            <w:vAlign w:val="center"/>
          </w:tcPr>
          <w:p w14:paraId="1BCA3FD3">
            <w:pPr>
              <w:jc w:val="center"/>
              <w:rPr>
                <w:sz w:val="18"/>
                <w:szCs w:val="18"/>
              </w:rPr>
            </w:pPr>
            <w:r>
              <w:rPr>
                <w:sz w:val="18"/>
                <w:szCs w:val="18"/>
              </w:rPr>
              <w:t>侧面</w:t>
            </w:r>
          </w:p>
        </w:tc>
        <w:tc>
          <w:tcPr>
            <w:gridSpan w:val="3"/>
            <w:vAlign w:val="center"/>
          </w:tcPr>
          <w:p w14:paraId="758B2A5C">
            <w:pPr>
              <w:jc w:val="center"/>
              <w:rPr>
                <w:sz w:val="18"/>
                <w:szCs w:val="18"/>
              </w:rPr>
            </w:pPr>
            <w:r>
              <w:rPr>
                <w:sz w:val="18"/>
                <w:szCs w:val="18"/>
              </w:rPr>
              <w:t>300</w:t>
            </w:r>
          </w:p>
        </w:tc>
        <w:tc>
          <w:tcPr>
            <w:gridSpan w:val="3"/>
            <w:vAlign w:val="center"/>
          </w:tcPr>
          <w:p w14:paraId="60984188">
            <w:pPr>
              <w:jc w:val="center"/>
              <w:rPr>
                <w:sz w:val="18"/>
                <w:szCs w:val="18"/>
              </w:rPr>
            </w:pPr>
            <w:r>
              <w:rPr>
                <w:sz w:val="18"/>
                <w:szCs w:val="18"/>
              </w:rPr>
              <w:t>86.56</w:t>
            </w:r>
          </w:p>
        </w:tc>
        <w:tc>
          <w:tcPr>
            <w:gridSpan w:val="3"/>
            <w:vAlign w:val="center"/>
          </w:tcPr>
          <w:p w14:paraId="43038B19">
            <w:pPr>
              <w:jc w:val="center"/>
              <w:rPr>
                <w:sz w:val="18"/>
                <w:szCs w:val="18"/>
              </w:rPr>
            </w:pPr>
            <w:r>
              <w:rPr>
                <w:sz w:val="18"/>
                <w:szCs w:val="18"/>
              </w:rPr>
              <w:t>100</w:t>
            </w:r>
          </w:p>
        </w:tc>
        <w:tc>
          <w:tcPr>
            <w:gridSpan w:val="3"/>
            <w:vAlign w:val="center"/>
          </w:tcPr>
          <w:p w14:paraId="3C780375">
            <w:pPr>
              <w:jc w:val="center"/>
              <w:rPr>
                <w:sz w:val="18"/>
                <w:szCs w:val="18"/>
              </w:rPr>
            </w:pPr>
            <w:r>
              <w:rPr>
                <w:sz w:val="18"/>
                <w:szCs w:val="18"/>
              </w:rPr>
              <w:t>满足</w:t>
            </w:r>
          </w:p>
        </w:tc>
      </w:tr>
      <w:tr w14:paraId="276C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2D22182F">
            <w:pPr>
              <w:jc w:val="center"/>
              <w:rPr>
                <w:sz w:val="18"/>
                <w:szCs w:val="18"/>
              </w:rPr>
            </w:pPr>
            <w:r>
              <w:rPr>
                <w:sz w:val="18"/>
                <w:szCs w:val="18"/>
              </w:rPr>
              <w:t>客房</w:t>
            </w:r>
          </w:p>
        </w:tc>
        <w:tc>
          <w:tcPr>
            <w:vAlign w:val="center"/>
          </w:tcPr>
          <w:p w14:paraId="457D6EFA">
            <w:pPr>
              <w:jc w:val="center"/>
              <w:rPr>
                <w:sz w:val="18"/>
                <w:szCs w:val="18"/>
              </w:rPr>
            </w:pPr>
            <w:r>
              <w:rPr>
                <w:sz w:val="18"/>
                <w:szCs w:val="18"/>
              </w:rPr>
              <w:t>侧面</w:t>
            </w:r>
          </w:p>
        </w:tc>
        <w:tc>
          <w:tcPr>
            <w:gridSpan w:val="3"/>
            <w:vAlign w:val="center"/>
          </w:tcPr>
          <w:p w14:paraId="24611246">
            <w:pPr>
              <w:jc w:val="center"/>
              <w:rPr>
                <w:sz w:val="18"/>
                <w:szCs w:val="18"/>
              </w:rPr>
            </w:pPr>
            <w:r>
              <w:rPr>
                <w:sz w:val="18"/>
                <w:szCs w:val="18"/>
              </w:rPr>
              <w:t>300</w:t>
            </w:r>
          </w:p>
        </w:tc>
        <w:tc>
          <w:tcPr>
            <w:gridSpan w:val="3"/>
            <w:vAlign w:val="center"/>
          </w:tcPr>
          <w:p w14:paraId="78151C99">
            <w:pPr>
              <w:jc w:val="center"/>
              <w:rPr>
                <w:sz w:val="18"/>
                <w:szCs w:val="18"/>
              </w:rPr>
            </w:pPr>
            <w:r>
              <w:rPr>
                <w:sz w:val="18"/>
                <w:szCs w:val="18"/>
              </w:rPr>
              <w:t>319.79</w:t>
            </w:r>
          </w:p>
        </w:tc>
        <w:tc>
          <w:tcPr>
            <w:gridSpan w:val="3"/>
            <w:vAlign w:val="center"/>
          </w:tcPr>
          <w:p w14:paraId="7F924680">
            <w:pPr>
              <w:jc w:val="center"/>
              <w:rPr>
                <w:sz w:val="18"/>
                <w:szCs w:val="18"/>
              </w:rPr>
            </w:pPr>
            <w:r>
              <w:rPr>
                <w:sz w:val="18"/>
                <w:szCs w:val="18"/>
              </w:rPr>
              <w:t>95</w:t>
            </w:r>
          </w:p>
        </w:tc>
        <w:tc>
          <w:tcPr>
            <w:gridSpan w:val="3"/>
            <w:vAlign w:val="center"/>
          </w:tcPr>
          <w:p w14:paraId="00CDDE78">
            <w:pPr>
              <w:jc w:val="center"/>
              <w:rPr>
                <w:sz w:val="18"/>
                <w:szCs w:val="18"/>
              </w:rPr>
            </w:pPr>
            <w:r>
              <w:rPr>
                <w:sz w:val="18"/>
                <w:szCs w:val="18"/>
              </w:rPr>
              <w:t>满足</w:t>
            </w:r>
          </w:p>
        </w:tc>
      </w:tr>
      <w:tr w14:paraId="5C4F2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10"/>
            <w:vAlign w:val="center"/>
          </w:tcPr>
          <w:p w14:paraId="23A20C41">
            <w:pPr>
              <w:jc w:val="center"/>
              <w:rPr>
                <w:sz w:val="18"/>
                <w:szCs w:val="18"/>
              </w:rPr>
            </w:pPr>
            <w:r>
              <w:rPr>
                <w:sz w:val="18"/>
                <w:szCs w:val="18"/>
              </w:rPr>
              <w:t>多区域面积加权平均</w:t>
            </w:r>
          </w:p>
        </w:tc>
        <w:tc>
          <w:tcPr>
            <w:gridSpan w:val="3"/>
            <w:vAlign w:val="center"/>
          </w:tcPr>
          <w:p w14:paraId="4EE0596D">
            <w:pPr>
              <w:jc w:val="center"/>
              <w:rPr>
                <w:sz w:val="18"/>
                <w:szCs w:val="18"/>
              </w:rPr>
            </w:pPr>
            <w:r>
              <w:rPr>
                <w:sz w:val="18"/>
                <w:szCs w:val="18"/>
              </w:rPr>
              <w:t>98</w:t>
            </w:r>
          </w:p>
        </w:tc>
        <w:tc>
          <w:tcPr>
            <w:gridSpan w:val="3"/>
            <w:vAlign w:val="center"/>
          </w:tcPr>
          <w:p w14:paraId="04BAB86E">
            <w:pPr>
              <w:jc w:val="center"/>
              <w:rPr>
                <w:sz w:val="18"/>
                <w:szCs w:val="18"/>
              </w:rPr>
            </w:pPr>
            <w:r>
              <w:rPr>
                <w:b/>
                <w:sz w:val="18"/>
                <w:szCs w:val="18"/>
              </w:rPr>
              <w:t>3分</w:t>
            </w:r>
          </w:p>
        </w:tc>
      </w:tr>
    </w:tbl>
    <w:p w14:paraId="48D4C5E6">
      <w:pPr>
        <w:pStyle w:val="3"/>
        <w:rPr>
          <w:rFonts w:ascii="宋体" w:hAnsi="宋体"/>
          <w:sz w:val="18"/>
          <w:szCs w:val="18"/>
          <w:lang w:val="en-US"/>
        </w:rPr>
      </w:pPr>
      <w:bookmarkStart w:id="85" w:name="达标率表格"/>
      <w:bookmarkEnd w:id="85"/>
    </w:p>
    <w:p w14:paraId="25B8F14E">
      <w:pPr>
        <w:pStyle w:val="2"/>
        <w:ind w:left="432" w:hanging="432"/>
      </w:pPr>
      <w:bookmarkStart w:id="86" w:name="_Toc513555457"/>
      <w:bookmarkStart w:id="87" w:name="_Toc31606"/>
      <w:r>
        <w:rPr>
          <w:rFonts w:hint="eastAsia"/>
        </w:rPr>
        <w:t>动态采光</w:t>
      </w:r>
      <w:bookmarkEnd w:id="86"/>
      <w:r>
        <w:rPr>
          <w:rFonts w:hint="eastAsia"/>
        </w:rPr>
        <w:t>统计图</w:t>
      </w:r>
      <w:bookmarkEnd w:id="87"/>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8" w:name="逐日统计图"/>
      <w:bookmarkEnd w:id="88"/>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9" w:name="逐月统计图"/>
      <w:bookmarkEnd w:id="89"/>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90" w:name="动态采光彩图"/>
      <w:bookmarkStart w:id="91" w:name="_Toc27052"/>
      <w:r>
        <w:t>动态采光彩图</w:t>
      </w:r>
      <w:bookmarkEnd w:id="90"/>
      <w:bookmarkEnd w:id="91"/>
    </w:p>
    <w:p w14:paraId="70A77895">
      <w:pPr>
        <w:jc w:val="center"/>
      </w:pPr>
      <w:r>
        <w:drawing>
          <wp:inline distT="0" distB="0" distL="0" distR="0">
            <wp:extent cx="5667375" cy="22669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2266950"/>
                    </a:xfrm>
                    <a:prstGeom prst="rect">
                      <a:avLst/>
                    </a:prstGeom>
                  </pic:spPr>
                </pic:pic>
              </a:graphicData>
            </a:graphic>
          </wp:inline>
        </w:drawing>
      </w:r>
    </w:p>
    <w:p w14:paraId="4D061496">
      <w:pPr>
        <w:jc w:val="center"/>
      </w:pPr>
      <w:r>
        <w:t>1层</w:t>
      </w:r>
    </w:p>
    <w:p w14:paraId="338DF641">
      <w:pPr>
        <w:jc w:val="center"/>
      </w:pPr>
      <w:r>
        <w:drawing>
          <wp:inline distT="0" distB="0" distL="0" distR="0">
            <wp:extent cx="5667375" cy="15906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1590675"/>
                    </a:xfrm>
                    <a:prstGeom prst="rect">
                      <a:avLst/>
                    </a:prstGeom>
                  </pic:spPr>
                </pic:pic>
              </a:graphicData>
            </a:graphic>
          </wp:inline>
        </w:drawing>
      </w:r>
    </w:p>
    <w:p w14:paraId="40DE3098">
      <w:pPr>
        <w:jc w:val="center"/>
      </w:pPr>
      <w:r>
        <w:t>2层</w:t>
      </w:r>
    </w:p>
    <w:p w14:paraId="110E10FE">
      <w:pPr>
        <w:jc w:val="center"/>
      </w:pPr>
      <w:r>
        <w:drawing>
          <wp:inline distT="0" distB="0" distL="0" distR="0">
            <wp:extent cx="5667375" cy="24955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2495550"/>
                    </a:xfrm>
                    <a:prstGeom prst="rect">
                      <a:avLst/>
                    </a:prstGeom>
                  </pic:spPr>
                </pic:pic>
              </a:graphicData>
            </a:graphic>
          </wp:inline>
        </w:drawing>
      </w:r>
    </w:p>
    <w:p w14:paraId="40863ED6">
      <w:pPr>
        <w:jc w:val="center"/>
      </w:pPr>
      <w:r>
        <w:t>3层</w:t>
      </w:r>
    </w:p>
    <w:p w14:paraId="13BD8B9F">
      <w:pPr>
        <w:jc w:val="center"/>
      </w:pPr>
    </w:p>
    <w:p w14:paraId="6939E7EC">
      <w:pPr>
        <w:pStyle w:val="2"/>
        <w:ind w:left="432" w:hanging="432"/>
      </w:pPr>
      <w:bookmarkStart w:id="92" w:name="_Toc3401"/>
      <w:r>
        <w:rPr>
          <w:rFonts w:hint="eastAsia"/>
        </w:rPr>
        <w:t>评价结论</w:t>
      </w:r>
      <w:bookmarkEnd w:id="92"/>
    </w:p>
    <w:p w14:paraId="6D833095">
      <w:pPr>
        <w:pStyle w:val="3"/>
        <w:ind w:firstLine="420" w:firstLineChars="200"/>
      </w:pPr>
      <w:bookmarkStart w:id="93" w:name="标准名称3"/>
      <w:r>
        <w:t>《绿色建筑评价标准》DB11/T 825-2021（京津冀区域协同工程建设标准）</w:t>
      </w:r>
      <w:bookmarkEnd w:id="93"/>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4" w:name="动态评价指标"/>
            <w:r>
              <w:rPr>
                <w:rFonts w:hint="eastAsia"/>
              </w:rPr>
              <w:t>达标面积比例(%)</w:t>
            </w:r>
            <w:bookmarkEnd w:id="94"/>
          </w:p>
        </w:tc>
        <w:tc>
          <w:tcPr>
            <w:tcW w:w="2126" w:type="dxa"/>
            <w:shd w:val="clear" w:color="auto" w:fill="E6E6E6"/>
            <w:vAlign w:val="center"/>
          </w:tcPr>
          <w:p w14:paraId="74F06999">
            <w:pPr>
              <w:jc w:val="center"/>
            </w:pPr>
            <w:r>
              <w:rPr>
                <w:rFonts w:hint="eastAsia"/>
              </w:rPr>
              <w:t>标准</w:t>
            </w:r>
            <w:r>
              <w:t>要求</w:t>
            </w:r>
            <w:r>
              <w:rPr>
                <w:rFonts w:hint="eastAsia"/>
              </w:rPr>
              <w:t>（</w:t>
            </w:r>
            <w:bookmarkStart w:id="95" w:name="动态评价指标单位"/>
            <w:r>
              <w:rPr>
                <w:rFonts w:hint="eastAsia"/>
              </w:rPr>
              <w:t>%</w:t>
            </w:r>
            <w:bookmarkEnd w:id="95"/>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6" w:name="采光面积"/>
            <w:r>
              <w:t>940.33</w:t>
            </w:r>
            <w:bookmarkEnd w:id="96"/>
          </w:p>
        </w:tc>
        <w:tc>
          <w:tcPr>
            <w:tcW w:w="2528" w:type="dxa"/>
            <w:vAlign w:val="center"/>
          </w:tcPr>
          <w:p w14:paraId="6847FB27">
            <w:pPr>
              <w:pStyle w:val="3"/>
              <w:jc w:val="center"/>
            </w:pPr>
            <w:bookmarkStart w:id="97" w:name="平均时数"/>
            <w:r>
              <w:t>98</w:t>
            </w:r>
            <w:bookmarkEnd w:id="97"/>
          </w:p>
        </w:tc>
        <w:tc>
          <w:tcPr>
            <w:tcW w:w="2126" w:type="dxa"/>
            <w:vAlign w:val="center"/>
          </w:tcPr>
          <w:p w14:paraId="2C7AE86D">
            <w:pPr>
              <w:pStyle w:val="3"/>
              <w:jc w:val="center"/>
            </w:pPr>
            <w:bookmarkStart w:id="98" w:name="动态评价指标要求"/>
            <w:r>
              <w:rPr>
                <w:rFonts w:hint="eastAsia"/>
              </w:rPr>
              <w:t>60</w:t>
            </w:r>
            <w:bookmarkEnd w:id="98"/>
          </w:p>
        </w:tc>
        <w:tc>
          <w:tcPr>
            <w:tcW w:w="1855" w:type="dxa"/>
            <w:vAlign w:val="center"/>
          </w:tcPr>
          <w:p w14:paraId="02336E99">
            <w:pPr>
              <w:pStyle w:val="3"/>
              <w:jc w:val="center"/>
            </w:pPr>
            <w:bookmarkStart w:id="99" w:name="动态采光得分"/>
            <w:r>
              <w:rPr>
                <w:rFonts w:hint="eastAsia"/>
              </w:rPr>
              <w:t>3</w:t>
            </w:r>
            <w:bookmarkEnd w:id="99"/>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196FCA"/>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6919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896\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tmp3.dotx</Template>
  <Pages>12</Pages>
  <Words>4333</Words>
  <Characters>5649</Characters>
  <Lines>33</Lines>
  <Paragraphs>9</Paragraphs>
  <TotalTime>0</TotalTime>
  <ScaleCrop>false</ScaleCrop>
  <LinksUpToDate>false</LinksUpToDate>
  <CharactersWithSpaces>7172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2024-12-01T08:11:00Z</dcterms:created>
  <dc:creator>Aurora0818</dc:creator>
  <cp:lastModifiedBy>Aurora0818</cp:lastModifiedBy>
  <dcterms:modified xsi:type="dcterms:W3CDTF">2024-12-01T08:12:51Z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3D880B9AF3724363B7B9D1D58FC4D484_11</vt:lpwstr>
  </property>
  <property fmtid="{D5CDD505-2E9C-101B-9397-08002B2CF9AE}" pid="3" name="KSOProductBuildVer">
    <vt:lpwstr>2052-12.1.0.18912</vt:lpwstr>
  </property>
</Properties>
</file>