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DBB9">
      <w:pPr>
        <w:pStyle w:val="2"/>
      </w:pPr>
      <w:bookmarkStart w:id="0" w:name="_Toc467687896"/>
      <w:bookmarkStart w:id="1" w:name="_Toc103696535"/>
      <w:bookmarkStart w:id="2" w:name="_Toc98750683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 w14:paraId="2CD23E72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 w14:paraId="18B2672B"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 w14:paraId="0F2CA89A">
      <w:r>
        <w:rPr>
          <w:rFonts w:hint="eastAsia"/>
        </w:rPr>
        <w:t>项目施工图纸及其他资料</w:t>
      </w:r>
    </w:p>
    <w:p w14:paraId="3F4CD677">
      <w:r>
        <w:rPr>
          <w:rFonts w:hint="eastAsia"/>
        </w:rPr>
        <w:t>项目工程概算清单等</w:t>
      </w:r>
    </w:p>
    <w:p w14:paraId="01CC67C1"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 w14:paraId="19B50665"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 w14:paraId="50C31BC5"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 w14:paraId="680D458E"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 w14:paraId="6032557D"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 w14:paraId="060694C0"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 w14:paraId="45853249"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 w14:paraId="21E6FEA0"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35C30D61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 w14:paraId="16E50022"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tbl>
      <w:tblPr>
        <w:tblStyle w:val="28"/>
        <w:tblpPr w:leftFromText="180" w:rightFromText="180" w:vertAnchor="text" w:horzAnchor="page" w:tblpX="10641" w:tblpY="383"/>
        <w:tblOverlap w:val="never"/>
        <w:tblW w:w="112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 w14:paraId="4EA2B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</w:trPr>
        <w:tc>
          <w:tcPr>
            <w:tcW w:w="424" w:type="dxa"/>
            <w:shd w:val="clear" w:color="auto" w:fill="D8D8D8" w:themeFill="background1" w:themeFillShade="D9"/>
            <w:vAlign w:val="center"/>
          </w:tcPr>
          <w:p w14:paraId="71C8EBB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 w:themeFill="background1" w:themeFillShade="D9"/>
            <w:vAlign w:val="center"/>
          </w:tcPr>
          <w:p w14:paraId="0ACAD04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 w:themeFill="background1" w:themeFillShade="D9"/>
            <w:vAlign w:val="center"/>
          </w:tcPr>
          <w:p w14:paraId="5925571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 w:themeFill="background1" w:themeFillShade="D9"/>
            <w:vAlign w:val="center"/>
          </w:tcPr>
          <w:p w14:paraId="175457F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 w:themeFill="background1" w:themeFillShade="D9"/>
            <w:vAlign w:val="center"/>
          </w:tcPr>
          <w:p w14:paraId="2B74237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14:paraId="2A744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</w:trPr>
        <w:tc>
          <w:tcPr>
            <w:tcW w:w="424" w:type="dxa"/>
            <w:shd w:val="clear" w:color="auto" w:fill="auto"/>
            <w:vAlign w:val="center"/>
          </w:tcPr>
          <w:p w14:paraId="374E495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1AEB0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E0F976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3" w:name="建材生产碳排放2_tCO2"/>
            <w:r>
              <w:t>1884.245</w:t>
            </w:r>
            <w:bookmarkEnd w:id="3"/>
          </w:p>
        </w:tc>
        <w:tc>
          <w:tcPr>
            <w:tcW w:w="3516" w:type="dxa"/>
            <w:shd w:val="clear" w:color="auto" w:fill="auto"/>
            <w:vAlign w:val="center"/>
          </w:tcPr>
          <w:p w14:paraId="5DF044E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" w:name="建材生产碳排放tCO2_m2"/>
            <w:r>
              <w:t>0.726</w:t>
            </w:r>
            <w:bookmarkEnd w:id="4"/>
          </w:p>
        </w:tc>
        <w:tc>
          <w:tcPr>
            <w:tcW w:w="1536" w:type="dxa"/>
            <w:shd w:val="clear" w:color="auto" w:fill="auto"/>
            <w:vAlign w:val="center"/>
          </w:tcPr>
          <w:p w14:paraId="7FB3DD1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" w:name="建材生产占比"/>
            <w:r>
              <w:t>39.007</w:t>
            </w:r>
            <w:bookmarkEnd w:id="5"/>
          </w:p>
        </w:tc>
      </w:tr>
      <w:tr w14:paraId="2D356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</w:trPr>
        <w:tc>
          <w:tcPr>
            <w:tcW w:w="424" w:type="dxa"/>
            <w:shd w:val="clear" w:color="auto" w:fill="auto"/>
            <w:vAlign w:val="center"/>
          </w:tcPr>
          <w:p w14:paraId="6AC5B88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31852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2EE6DB4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" w:name="建材运输碳排放2_tCO2"/>
            <w:r>
              <w:t>27.835</w:t>
            </w:r>
            <w:bookmarkEnd w:id="6"/>
          </w:p>
        </w:tc>
        <w:tc>
          <w:tcPr>
            <w:tcW w:w="3516" w:type="dxa"/>
            <w:shd w:val="clear" w:color="auto" w:fill="auto"/>
            <w:vAlign w:val="center"/>
          </w:tcPr>
          <w:p w14:paraId="25210E3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7" w:name="建材运输碳排放tCO2_m2"/>
            <w:r>
              <w:t>0.011</w:t>
            </w:r>
            <w:bookmarkEnd w:id="7"/>
          </w:p>
        </w:tc>
        <w:tc>
          <w:tcPr>
            <w:tcW w:w="1536" w:type="dxa"/>
            <w:shd w:val="clear" w:color="auto" w:fill="auto"/>
            <w:vAlign w:val="center"/>
          </w:tcPr>
          <w:p w14:paraId="75B90DA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8" w:name="建材运输占比"/>
            <w:r>
              <w:t>0.576</w:t>
            </w:r>
            <w:bookmarkEnd w:id="8"/>
          </w:p>
        </w:tc>
      </w:tr>
      <w:tr w14:paraId="70CEF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</w:trPr>
        <w:tc>
          <w:tcPr>
            <w:tcW w:w="424" w:type="dxa"/>
            <w:shd w:val="clear" w:color="auto" w:fill="auto"/>
            <w:vAlign w:val="center"/>
          </w:tcPr>
          <w:p w14:paraId="54DB8C0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873B4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27F3DE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9" w:name="建筑建造碳排放2_tCO2"/>
            <w:r>
              <w:t>100.636</w:t>
            </w:r>
            <w:bookmarkEnd w:id="9"/>
          </w:p>
        </w:tc>
        <w:tc>
          <w:tcPr>
            <w:tcW w:w="3516" w:type="dxa"/>
            <w:shd w:val="clear" w:color="auto" w:fill="auto"/>
            <w:vAlign w:val="center"/>
          </w:tcPr>
          <w:p w14:paraId="5FED08D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0" w:name="建筑建造碳排放tCO2_m2"/>
            <w:r>
              <w:t>0.039</w:t>
            </w:r>
            <w:bookmarkEnd w:id="10"/>
          </w:p>
        </w:tc>
        <w:tc>
          <w:tcPr>
            <w:tcW w:w="1536" w:type="dxa"/>
            <w:shd w:val="clear" w:color="auto" w:fill="auto"/>
            <w:vAlign w:val="center"/>
          </w:tcPr>
          <w:p w14:paraId="1FA5EE7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1" w:name="建筑建造占比"/>
            <w:r>
              <w:t>2.083</w:t>
            </w:r>
            <w:bookmarkEnd w:id="11"/>
          </w:p>
        </w:tc>
      </w:tr>
      <w:tr w14:paraId="7CBBA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</w:trPr>
        <w:tc>
          <w:tcPr>
            <w:tcW w:w="424" w:type="dxa"/>
            <w:shd w:val="clear" w:color="auto" w:fill="auto"/>
            <w:vAlign w:val="center"/>
          </w:tcPr>
          <w:p w14:paraId="2BCAA4F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13144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26A1F4D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2" w:name="建筑总碳排放tCO2"/>
            <w:r>
              <w:t>2616.520</w:t>
            </w:r>
            <w:bookmarkEnd w:id="12"/>
          </w:p>
        </w:tc>
        <w:tc>
          <w:tcPr>
            <w:tcW w:w="3516" w:type="dxa"/>
            <w:shd w:val="clear" w:color="auto" w:fill="auto"/>
            <w:vAlign w:val="center"/>
          </w:tcPr>
          <w:p w14:paraId="2434B37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3" w:name="建筑总碳排放tCO2_m2"/>
            <w:r>
              <w:t>1.009</w:t>
            </w:r>
            <w:bookmarkEnd w:id="13"/>
          </w:p>
        </w:tc>
        <w:tc>
          <w:tcPr>
            <w:tcW w:w="1536" w:type="dxa"/>
            <w:shd w:val="clear" w:color="auto" w:fill="auto"/>
            <w:vAlign w:val="center"/>
          </w:tcPr>
          <w:p w14:paraId="624DF3A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4" w:name="建筑运行占比"/>
            <w:r>
              <w:t>54.167</w:t>
            </w:r>
            <w:bookmarkEnd w:id="14"/>
          </w:p>
        </w:tc>
      </w:tr>
      <w:tr w14:paraId="7EB84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</w:trPr>
        <w:tc>
          <w:tcPr>
            <w:tcW w:w="424" w:type="dxa"/>
            <w:shd w:val="clear" w:color="auto" w:fill="auto"/>
            <w:vAlign w:val="center"/>
          </w:tcPr>
          <w:p w14:paraId="0D35C78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ED99E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D9AD8D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建筑拆除碳排放2_tCO2"/>
            <w:r>
              <w:t>201.272</w:t>
            </w:r>
            <w:bookmarkEnd w:id="15"/>
          </w:p>
        </w:tc>
        <w:tc>
          <w:tcPr>
            <w:tcW w:w="3516" w:type="dxa"/>
            <w:shd w:val="clear" w:color="auto" w:fill="auto"/>
            <w:vAlign w:val="center"/>
          </w:tcPr>
          <w:p w14:paraId="045CC86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6" w:name="建筑拆除碳排放tCO2_m2"/>
            <w:r>
              <w:t>0.078</w:t>
            </w:r>
            <w:bookmarkEnd w:id="16"/>
          </w:p>
        </w:tc>
        <w:tc>
          <w:tcPr>
            <w:tcW w:w="1536" w:type="dxa"/>
            <w:shd w:val="clear" w:color="auto" w:fill="auto"/>
            <w:vAlign w:val="center"/>
          </w:tcPr>
          <w:p w14:paraId="5202D31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7" w:name="建筑拆除占比"/>
            <w:r>
              <w:t>4.167</w:t>
            </w:r>
            <w:bookmarkEnd w:id="17"/>
          </w:p>
        </w:tc>
      </w:tr>
      <w:tr w14:paraId="66F67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</w:trPr>
        <w:tc>
          <w:tcPr>
            <w:tcW w:w="424" w:type="dxa"/>
            <w:shd w:val="clear" w:color="auto" w:fill="auto"/>
            <w:vAlign w:val="center"/>
          </w:tcPr>
          <w:p w14:paraId="16DAFE6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F88E9A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D7A922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8" w:name="负数设计建筑碳汇tCO2"/>
            <w:r>
              <w:rPr>
                <w:rFonts w:hint="eastAsia"/>
                <w:szCs w:val="21"/>
              </w:rPr>
              <w:t>-755.111</w:t>
            </w:r>
            <w:bookmarkEnd w:id="18"/>
          </w:p>
        </w:tc>
        <w:tc>
          <w:tcPr>
            <w:tcW w:w="3516" w:type="dxa"/>
            <w:shd w:val="clear" w:color="auto" w:fill="auto"/>
            <w:vAlign w:val="center"/>
          </w:tcPr>
          <w:p w14:paraId="26C863F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9" w:name="负数设计建筑碳汇tCO2_m2"/>
            <w:r>
              <w:rPr>
                <w:rFonts w:hint="eastAsia"/>
                <w:szCs w:val="21"/>
              </w:rPr>
              <w:t>-0.291</w:t>
            </w:r>
            <w:bookmarkEnd w:id="19"/>
          </w:p>
        </w:tc>
        <w:tc>
          <w:tcPr>
            <w:tcW w:w="1536" w:type="dxa"/>
            <w:shd w:val="clear" w:color="auto" w:fill="auto"/>
            <w:vAlign w:val="center"/>
          </w:tcPr>
          <w:p w14:paraId="2047901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</w:tr>
      <w:tr w14:paraId="3421F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650030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194800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20" w:name="全生命周期碳排放tCO2"/>
            <w:r>
              <w:t>4075.397</w:t>
            </w:r>
            <w:bookmarkEnd w:id="20"/>
          </w:p>
        </w:tc>
        <w:tc>
          <w:tcPr>
            <w:tcW w:w="3516" w:type="dxa"/>
            <w:shd w:val="clear" w:color="auto" w:fill="auto"/>
            <w:vAlign w:val="center"/>
          </w:tcPr>
          <w:p w14:paraId="309638F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21" w:name="全生命周期碳排放tCO2_m2"/>
            <w:r>
              <w:t>1.572</w:t>
            </w:r>
            <w:bookmarkEnd w:id="21"/>
          </w:p>
        </w:tc>
        <w:tc>
          <w:tcPr>
            <w:tcW w:w="1536" w:type="dxa"/>
            <w:shd w:val="clear" w:color="auto" w:fill="auto"/>
            <w:vAlign w:val="center"/>
          </w:tcPr>
          <w:p w14:paraId="6874414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 w14:paraId="6A42CD2C">
      <w:pPr>
        <w:pStyle w:val="48"/>
      </w:pPr>
      <w:r>
        <w:t>1</w:t>
      </w:r>
      <w:r>
        <w:rPr>
          <w:rFonts w:hint="eastAsia"/>
        </w:rPr>
        <w:t>、项目名称：</w:t>
      </w:r>
      <w:bookmarkStart w:id="22" w:name="项目名称"/>
      <w:r>
        <w:t>南昌某幼儿园</w:t>
      </w:r>
      <w:bookmarkEnd w:id="22"/>
      <w:bookmarkStart w:id="71" w:name="_GoBack"/>
      <w:bookmarkEnd w:id="71"/>
    </w:p>
    <w:p w14:paraId="1FC6135D">
      <w:pPr>
        <w:pStyle w:val="48"/>
      </w:pPr>
      <w:r>
        <w:t>2</w:t>
      </w:r>
      <w:r>
        <w:rPr>
          <w:rFonts w:hint="eastAsia"/>
        </w:rPr>
        <w:t>、总建筑面积：</w:t>
      </w:r>
      <w:bookmarkStart w:id="23" w:name="建筑面积"/>
      <w:r>
        <w:t>2593.78</w:t>
      </w:r>
      <w:bookmarkEnd w:id="23"/>
    </w:p>
    <w:p w14:paraId="0CE18C5D"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24" w:name="地上建筑层数"/>
      <w:r>
        <w:t>3</w:t>
      </w:r>
      <w:bookmarkEnd w:id="24"/>
      <w:r>
        <w:rPr>
          <w:rFonts w:hint="eastAsia"/>
        </w:rPr>
        <w:t>，地下层</w:t>
      </w:r>
      <w:r>
        <w:t>：</w:t>
      </w:r>
      <w:bookmarkStart w:id="25" w:name="地下建筑层数"/>
      <w:r>
        <w:t>0</w:t>
      </w:r>
      <w:bookmarkEnd w:id="25"/>
      <w:r>
        <w:rPr>
          <w:rFonts w:hint="eastAsia"/>
        </w:rPr>
        <w:t>。</w:t>
      </w:r>
    </w:p>
    <w:p w14:paraId="43D27A64">
      <w:pPr>
        <w:pStyle w:val="48"/>
      </w:pPr>
      <w:r>
        <w:t>4</w:t>
      </w:r>
      <w:r>
        <w:rPr>
          <w:rFonts w:hint="eastAsia"/>
        </w:rPr>
        <w:t>、建筑高度：</w:t>
      </w:r>
      <w:bookmarkStart w:id="26" w:name="地上建筑高度"/>
      <w:r>
        <w:t>11.70</w:t>
      </w:r>
      <w:bookmarkEnd w:id="26"/>
    </w:p>
    <w:p w14:paraId="7CAE276A"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27" w:name="建筑寿命"/>
      <w:r>
        <w:t>50</w:t>
      </w:r>
      <w:bookmarkEnd w:id="27"/>
    </w:p>
    <w:p w14:paraId="402B0C96"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28" w:name="地区"/>
      <w:r>
        <w:t>公共建筑</w:t>
      </w:r>
      <w:bookmarkEnd w:id="28"/>
      <w:r>
        <w:t xml:space="preserve"> </w:t>
      </w:r>
    </w:p>
    <w:p w14:paraId="4E8EB2BA"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项目所地</w:t>
      </w:r>
      <w:r>
        <w:rPr>
          <w:rFonts w:hint="eastAsia"/>
        </w:rPr>
        <w:t>：</w:t>
      </w:r>
      <w:bookmarkStart w:id="29" w:name="工程地点"/>
      <w:r>
        <w:t>江西-南昌</w:t>
      </w:r>
      <w:bookmarkEnd w:id="29"/>
    </w:p>
    <w:p w14:paraId="536B7A69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 w14:paraId="5D43FD1D"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30" w:name="建材生产碳排放tCO2"/>
      <w:r>
        <w:t>1884.245</w:t>
      </w:r>
      <w:bookmarkEnd w:id="30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14521BC0"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31" w:name="建材运输碳排放tCO2"/>
      <w:r>
        <w:t>27.835</w:t>
      </w:r>
      <w:bookmarkEnd w:id="3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2CFF62E7">
      <w:pPr>
        <w:pStyle w:val="48"/>
      </w:pPr>
      <w:r>
        <w:t xml:space="preserve">3.3 </w:t>
      </w:r>
      <w:bookmarkStart w:id="32" w:name="_Hlk99567413"/>
      <w:r>
        <w:rPr>
          <w:rFonts w:hint="eastAsia"/>
        </w:rPr>
        <w:t>建筑建造</w:t>
      </w:r>
      <w:bookmarkEnd w:id="32"/>
      <w:r>
        <w:rPr>
          <w:rFonts w:hint="eastAsia"/>
        </w:rPr>
        <w:t>阶段：本项目建筑建造阶段碳排放量为</w:t>
      </w:r>
      <w:bookmarkStart w:id="33" w:name="建筑建造碳排放tCO2"/>
      <w:r>
        <w:t>100.636</w:t>
      </w:r>
      <w:bookmarkEnd w:id="33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C81FCB3"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 w14:paraId="01C8557E">
      <w:pPr>
        <w:ind w:firstLine="0" w:firstLineChars="0"/>
        <w:jc w:val="center"/>
      </w:pPr>
    </w:p>
    <w:p w14:paraId="7D847CEA">
      <w:pPr>
        <w:ind w:firstLine="0" w:firstLineChars="0"/>
        <w:jc w:val="center"/>
      </w:pPr>
    </w:p>
    <w:p w14:paraId="5EB91B6A">
      <w:pPr>
        <w:ind w:firstLine="0" w:firstLineChars="0"/>
        <w:jc w:val="center"/>
      </w:pPr>
    </w:p>
    <w:p w14:paraId="7E5D8C64">
      <w:pPr>
        <w:ind w:firstLine="0" w:firstLineChars="0"/>
        <w:jc w:val="center"/>
      </w:pPr>
    </w:p>
    <w:p w14:paraId="65DFE531">
      <w:pPr>
        <w:ind w:firstLine="0" w:firstLineChars="0"/>
        <w:jc w:val="center"/>
      </w:pPr>
    </w:p>
    <w:p w14:paraId="59687539">
      <w:pPr>
        <w:ind w:firstLine="0" w:firstLineChars="0"/>
        <w:jc w:val="center"/>
      </w:pPr>
    </w:p>
    <w:p w14:paraId="1765DF2E"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 w14:paraId="33206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3A2FA88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34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5160FB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108D761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1DF887A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6278109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17357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7CEDCB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A1F4A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14:paraId="6533A5C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空调能耗"/>
            <w:r>
              <w:rPr>
                <w:szCs w:val="21"/>
              </w:rPr>
              <w:t>639.169</w:t>
            </w:r>
            <w:bookmarkEnd w:id="35"/>
          </w:p>
        </w:tc>
        <w:tc>
          <w:tcPr>
            <w:tcW w:w="2552" w:type="dxa"/>
            <w:vMerge w:val="restart"/>
            <w:vAlign w:val="center"/>
          </w:tcPr>
          <w:p w14:paraId="096B877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6" w:name="电力CO2排放因子"/>
            <w:r>
              <w:t>0.5257</w:t>
            </w:r>
            <w:bookmarkEnd w:id="36"/>
          </w:p>
        </w:tc>
        <w:tc>
          <w:tcPr>
            <w:tcW w:w="2176" w:type="dxa"/>
            <w:vAlign w:val="center"/>
          </w:tcPr>
          <w:p w14:paraId="7D3938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7" w:name="空调能耗_电耗CO2排放"/>
            <w:r>
              <w:t>871.541</w:t>
            </w:r>
            <w:bookmarkEnd w:id="37"/>
          </w:p>
        </w:tc>
      </w:tr>
      <w:tr w14:paraId="6BD87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79E952A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1523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14:paraId="510BDD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供暖能耗"/>
            <w:r>
              <w:rPr>
                <w:szCs w:val="21"/>
              </w:rPr>
              <w:t>118.745</w:t>
            </w:r>
            <w:bookmarkEnd w:id="38"/>
          </w:p>
        </w:tc>
        <w:tc>
          <w:tcPr>
            <w:tcW w:w="2552" w:type="dxa"/>
            <w:vMerge w:val="continue"/>
            <w:vAlign w:val="center"/>
          </w:tcPr>
          <w:p w14:paraId="4F43D3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电力CO2排放因子2"/>
            <w:r>
              <w:t>0.5257</w:t>
            </w:r>
            <w:bookmarkEnd w:id="39"/>
          </w:p>
        </w:tc>
        <w:tc>
          <w:tcPr>
            <w:tcW w:w="2176" w:type="dxa"/>
            <w:vAlign w:val="center"/>
          </w:tcPr>
          <w:p w14:paraId="781C2C32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供暖能耗_电耗CO2排放"/>
            <w:r>
              <w:t>161.915</w:t>
            </w:r>
            <w:bookmarkEnd w:id="40"/>
          </w:p>
        </w:tc>
      </w:tr>
      <w:tr w14:paraId="48874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6B0C1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9F30EE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 w14:paraId="0C8F42D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1" w:name="空调动力能耗"/>
            <w:r>
              <w:rPr>
                <w:rFonts w:hint="eastAsia"/>
                <w:szCs w:val="21"/>
              </w:rPr>
              <w:t>232.270</w:t>
            </w:r>
            <w:bookmarkEnd w:id="41"/>
          </w:p>
        </w:tc>
        <w:tc>
          <w:tcPr>
            <w:tcW w:w="2552" w:type="dxa"/>
            <w:vMerge w:val="continue"/>
            <w:vAlign w:val="center"/>
          </w:tcPr>
          <w:p w14:paraId="6F039E7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2" w:name="电力CO2排放因子3"/>
            <w:r>
              <w:t>0.5257</w:t>
            </w:r>
            <w:bookmarkEnd w:id="42"/>
          </w:p>
        </w:tc>
        <w:tc>
          <w:tcPr>
            <w:tcW w:w="2176" w:type="dxa"/>
            <w:vAlign w:val="center"/>
          </w:tcPr>
          <w:p w14:paraId="78E371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3" w:name="空调动力能耗_电耗CO2排放"/>
            <w:r>
              <w:t>316.712</w:t>
            </w:r>
            <w:bookmarkEnd w:id="43"/>
          </w:p>
        </w:tc>
      </w:tr>
      <w:tr w14:paraId="5821C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0889AF0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0C98E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14:paraId="6F539FD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4" w:name="照明能耗"/>
            <w:r>
              <w:rPr>
                <w:rFonts w:hint="eastAsia"/>
                <w:szCs w:val="21"/>
              </w:rPr>
              <w:t>965.116</w:t>
            </w:r>
            <w:bookmarkEnd w:id="44"/>
          </w:p>
        </w:tc>
        <w:tc>
          <w:tcPr>
            <w:tcW w:w="2552" w:type="dxa"/>
            <w:vMerge w:val="continue"/>
            <w:vAlign w:val="center"/>
          </w:tcPr>
          <w:p w14:paraId="762758C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5" w:name="电力CO2排放因子4"/>
            <w:r>
              <w:t>0.5257</w:t>
            </w:r>
            <w:bookmarkEnd w:id="45"/>
          </w:p>
        </w:tc>
        <w:tc>
          <w:tcPr>
            <w:tcW w:w="2176" w:type="dxa"/>
          </w:tcPr>
          <w:p w14:paraId="5E86100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6" w:name="照明能耗_电耗CO2排放"/>
            <w:r>
              <w:t>1315.987</w:t>
            </w:r>
            <w:bookmarkEnd w:id="46"/>
          </w:p>
        </w:tc>
      </w:tr>
      <w:tr w14:paraId="0ECE9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26407F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2938E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14:paraId="21C0C00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7" w:name="设备用电"/>
            <w:r>
              <w:rPr>
                <w:rFonts w:hint="eastAsia"/>
                <w:szCs w:val="21"/>
              </w:rPr>
              <w:t>-</w:t>
            </w:r>
            <w:bookmarkEnd w:id="47"/>
          </w:p>
        </w:tc>
        <w:tc>
          <w:tcPr>
            <w:tcW w:w="2552" w:type="dxa"/>
            <w:vMerge w:val="continue"/>
            <w:vAlign w:val="center"/>
          </w:tcPr>
          <w:p w14:paraId="7A93111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7704D0E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8" w:name="设备用电_电耗CO2排放"/>
            <w:r>
              <w:rPr>
                <w:rFonts w:hint="eastAsia"/>
                <w:szCs w:val="21"/>
              </w:rPr>
              <w:t>-</w:t>
            </w:r>
            <w:bookmarkEnd w:id="48"/>
          </w:p>
        </w:tc>
      </w:tr>
      <w:tr w14:paraId="7B0EB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607B7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1146F5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14:paraId="57FF62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9" w:name="其他能耗"/>
            <w:r>
              <w:rPr>
                <w:rFonts w:hint="eastAsia"/>
                <w:szCs w:val="21"/>
              </w:rPr>
              <w:t>588.618</w:t>
            </w:r>
            <w:bookmarkEnd w:id="49"/>
          </w:p>
        </w:tc>
        <w:tc>
          <w:tcPr>
            <w:tcW w:w="2552" w:type="dxa"/>
            <w:vMerge w:val="continue"/>
            <w:vAlign w:val="center"/>
          </w:tcPr>
          <w:p w14:paraId="7B6EB31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50" w:name="电力CO2排放因子6"/>
            <w:r>
              <w:t>0.5257</w:t>
            </w:r>
            <w:bookmarkEnd w:id="50"/>
          </w:p>
        </w:tc>
        <w:tc>
          <w:tcPr>
            <w:tcW w:w="2176" w:type="dxa"/>
            <w:vAlign w:val="center"/>
          </w:tcPr>
          <w:p w14:paraId="60D8DFC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51" w:name="其他能耗_电耗CO2排放"/>
            <w:r>
              <w:t>802.612</w:t>
            </w:r>
            <w:bookmarkEnd w:id="51"/>
          </w:p>
        </w:tc>
      </w:tr>
      <w:tr w14:paraId="78CCA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7F9EA96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04D4DD5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53CD44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39A8C16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1A102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2749F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5F7FC41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热源能耗_燃料类型"/>
            <w:r>
              <w:t>烟煤II</w:t>
            </w:r>
            <w:bookmarkEnd w:id="52"/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92E17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：热源锅炉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4DFE7F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53" w:name="热源锅炉能耗"/>
            <w:r>
              <w:rPr>
                <w:rFonts w:hint="eastAsia"/>
                <w:szCs w:val="21"/>
              </w:rPr>
              <w:t>1121.450</w:t>
            </w:r>
            <w:bookmarkEnd w:id="53"/>
          </w:p>
        </w:tc>
        <w:tc>
          <w:tcPr>
            <w:tcW w:w="2552" w:type="dxa"/>
            <w:shd w:val="clear" w:color="auto" w:fill="FFFFFF"/>
          </w:tcPr>
          <w:p w14:paraId="4CD3043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54" w:name="热源能耗_燃料CO2排放因子"/>
            <w:r>
              <w:t>89</w:t>
            </w:r>
            <w:bookmarkEnd w:id="54"/>
          </w:p>
        </w:tc>
        <w:tc>
          <w:tcPr>
            <w:tcW w:w="2176" w:type="dxa"/>
            <w:shd w:val="clear" w:color="auto" w:fill="FFFFFF"/>
          </w:tcPr>
          <w:p w14:paraId="565573D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55" w:name="热源能耗锅炉碳排放"/>
            <w:r>
              <w:t>931.979</w:t>
            </w:r>
            <w:bookmarkEnd w:id="55"/>
          </w:p>
        </w:tc>
      </w:tr>
      <w:tr w14:paraId="7DAAE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6D5838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C7246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14:paraId="771569D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0B8B64E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5C03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20F22E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0595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0AD139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56" w:name="制冷剂消耗量"/>
            <w:r>
              <w:t>0</w:t>
            </w:r>
            <w:bookmarkEnd w:id="56"/>
          </w:p>
        </w:tc>
        <w:tc>
          <w:tcPr>
            <w:tcW w:w="2176" w:type="dxa"/>
            <w:shd w:val="clear" w:color="auto" w:fill="FFFFFF"/>
            <w:vAlign w:val="center"/>
          </w:tcPr>
          <w:p w14:paraId="1798A35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57" w:name="制冷剂碳排放"/>
            <w:r>
              <w:t>0.000</w:t>
            </w:r>
            <w:bookmarkEnd w:id="57"/>
          </w:p>
        </w:tc>
      </w:tr>
      <w:tr w14:paraId="5D4C4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4A144D8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7EEB4C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B9AA28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265A7D5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78868FE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35DA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52850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824B6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14:paraId="2593BD2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58" w:name="光伏能耗"/>
            <w:r>
              <w:rPr>
                <w:rFonts w:hint="eastAsia"/>
                <w:szCs w:val="21"/>
              </w:rPr>
              <w:t>1308.512</w:t>
            </w:r>
            <w:bookmarkEnd w:id="58"/>
          </w:p>
        </w:tc>
        <w:tc>
          <w:tcPr>
            <w:tcW w:w="2552" w:type="dxa"/>
            <w:vMerge w:val="restart"/>
            <w:vAlign w:val="center"/>
          </w:tcPr>
          <w:p w14:paraId="2FCC825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59" w:name="电力CO2排放因子7"/>
            <w:r>
              <w:t>0.5257</w:t>
            </w:r>
            <w:bookmarkEnd w:id="59"/>
          </w:p>
        </w:tc>
        <w:tc>
          <w:tcPr>
            <w:tcW w:w="2176" w:type="dxa"/>
          </w:tcPr>
          <w:p w14:paraId="53B1498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60" w:name="光伏能耗_电耗CO2排放"/>
            <w:r>
              <w:t>1784.225</w:t>
            </w:r>
            <w:bookmarkEnd w:id="60"/>
          </w:p>
        </w:tc>
      </w:tr>
      <w:tr w14:paraId="428EF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4A6B0D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E2160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14:paraId="0774E3B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61" w:name="风力能耗"/>
            <w:r>
              <w:rPr>
                <w:rFonts w:hint="eastAsia"/>
                <w:szCs w:val="21"/>
              </w:rPr>
              <w:t>0.000</w:t>
            </w:r>
            <w:bookmarkEnd w:id="61"/>
          </w:p>
        </w:tc>
        <w:tc>
          <w:tcPr>
            <w:tcW w:w="2552" w:type="dxa"/>
            <w:vMerge w:val="continue"/>
          </w:tcPr>
          <w:p w14:paraId="2A519C8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17EEE33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62" w:name="风力能耗_电耗CO2排放"/>
            <w:r>
              <w:t>0.000</w:t>
            </w:r>
            <w:bookmarkEnd w:id="62"/>
          </w:p>
        </w:tc>
      </w:tr>
      <w:tr w14:paraId="52DC0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01484A3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14:paraId="4D550CE1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63" w:name="建筑总碳排放"/>
            <w:r>
              <w:t>2616.520</w:t>
            </w:r>
            <w:bookmarkEnd w:id="63"/>
          </w:p>
        </w:tc>
        <w:bookmarkStart w:id="64" w:name="建筑总碳排放平米"/>
        <w:bookmarkEnd w:id="64"/>
      </w:tr>
      <w:bookmarkEnd w:id="34"/>
    </w:tbl>
    <w:p w14:paraId="5D9A3CD8"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65" w:name="建筑拆除碳排放tCO2"/>
      <w:r>
        <w:t>201.272</w:t>
      </w:r>
      <w:bookmarkEnd w:id="65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011D1146">
      <w:pPr>
        <w:pStyle w:val="48"/>
      </w:pPr>
      <w:r>
        <w:t>3.6</w:t>
      </w:r>
      <w:r>
        <w:rPr>
          <w:rFonts w:hint="eastAsia"/>
        </w:rPr>
        <w:t>碳汇减排量计算结果：绿化碳汇减排量为</w:t>
      </w:r>
      <w:bookmarkStart w:id="66" w:name="设计建筑碳汇tCO2"/>
      <w:r>
        <w:t>755.111</w:t>
      </w:r>
      <w:bookmarkEnd w:id="66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32C65FF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 w14:paraId="6951D0FC">
      <w:pPr>
        <w:pStyle w:val="48"/>
      </w:pPr>
      <w:r>
        <w:rPr>
          <w:rFonts w:hint="eastAsia"/>
        </w:rPr>
        <w:t>本项目全生命周期碳排放总量计算结果如下：</w:t>
      </w:r>
    </w:p>
    <w:p w14:paraId="02CB47B1">
      <w:pPr>
        <w:ind w:firstLine="0" w:firstLineChars="0"/>
        <w:jc w:val="center"/>
        <w:rPr>
          <w:rFonts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p w14:paraId="45FD7E7C">
      <w:pPr>
        <w:pStyle w:val="48"/>
      </w:pPr>
      <w:r>
        <w:rPr>
          <w:rFonts w:hint="eastAsia"/>
        </w:rPr>
        <w:t>本项目全生命周期碳排放总量为</w:t>
      </w:r>
      <w:bookmarkStart w:id="67" w:name="全生命周期碳排放2_tCO2"/>
      <w:r>
        <w:t>4075.397</w:t>
      </w:r>
      <w:bookmarkEnd w:id="67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8" w:name="全生命周期碳排放2_tCO2_m2"/>
      <w:r>
        <w:t>1.572</w:t>
      </w:r>
      <w:bookmarkEnd w:id="68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 w14:paraId="28EA3842">
      <w:pPr>
        <w:pStyle w:val="48"/>
      </w:pPr>
      <w:r>
        <w:rPr>
          <w:rFonts w:hint="eastAsia"/>
        </w:rPr>
        <w:t>年均单位面积碳排放量为</w:t>
      </w:r>
      <w:bookmarkStart w:id="69" w:name="全生命周期碳排放tCO2_m2_a"/>
      <w:r>
        <w:t>0.031</w:t>
      </w:r>
      <w:bookmarkEnd w:id="69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70" w:name="全生命周期碳排放kgCO2_m2_a"/>
      <w:r>
        <w:t>31.000</w:t>
      </w:r>
      <w:bookmarkEnd w:id="70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146797"/>
    </w:sdtPr>
    <w:sdtContent>
      <w:p w14:paraId="53DAECD4">
        <w:pPr>
          <w:pStyle w:val="5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2FCCE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9150D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14667"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C0DC"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83E7"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87593"/>
    <w:rsid w:val="001915A3"/>
    <w:rsid w:val="00217F62"/>
    <w:rsid w:val="00A906D8"/>
    <w:rsid w:val="00AB5A74"/>
    <w:rsid w:val="00F071AE"/>
    <w:rsid w:val="74687593"/>
    <w:rsid w:val="76ED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</w:rPr>
  </w:style>
  <w:style w:type="paragraph" w:styleId="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cs="Times New Roman" w:asciiTheme="minorHAnsi" w:hAnsiTheme="minorHAnsi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Theme="minorEastAsia" w:cstheme="minorBidi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Theme="minorEastAsia" w:cstheme="minorBidi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Theme="minorEastAsia" w:cstheme="minorBidi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Theme="minorEastAsia" w:cstheme="minorBidi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52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55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hidden/>
    <w:semiHidden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2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tmp28.dotx</Template>
  <Pages>1</Pages>
  <Words>801</Words>
  <Characters>1310</Characters>
  <Lines>9</Lines>
  <Paragraphs>2</Paragraphs>
  <TotalTime>1</TotalTime>
  <ScaleCrop>false</ScaleCrop>
  <LinksUpToDate>false</LinksUpToDate>
  <CharactersWithSpaces>1356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2024-12-13T12:52:00Z</dcterms:created>
  <dc:creator>杨一成</dc:creator>
  <cp:lastModifiedBy>杨一成</cp:lastModifiedBy>
  <dcterms:modified xsi:type="dcterms:W3CDTF">2024-12-30T12:32:05Z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0CC23A1E5AE74242B05C3C502BB4462C_11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