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河南-焦作</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2025年2月20日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T18203604180</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河南-焦作</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寒冷B区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12893</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4</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16.2</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-6.0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-3.5</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河南省《绿色建筑评价标准》DBJ41/T 109-2020</w:t>
      </w:r>
      <w:bookmarkEnd w:id="26"/>
    </w:p>
    <w:p>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pPr>
        <w:widowControl w:val="0"/>
        <w:jc w:val="both"/>
        <w:rPr>
          <w:kern w:val="2"/>
          <w:lang w:val="en-US"/>
        </w:rPr>
      </w:pPr>
      <w:r>
        <w:rPr>
          <w:rFonts w:hint="eastAsia"/>
          <w:kern w:val="2"/>
          <w:szCs w:val="24"/>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河南省《绿色建筑评价标准》DBJ41/T 109-2020</w:t>
      </w:r>
      <w:bookmarkEnd w:id="30"/>
      <w:r>
        <w:rPr>
          <w:rFonts w:hint="eastAsia" w:ascii="宋体" w:hAnsi="宋体"/>
          <w:kern w:val="2"/>
          <w:szCs w:val="21"/>
          <w:lang w:val="en-US"/>
        </w:rPr>
        <w:t>“围护结构的内表面在室内设计温、湿度条件下无结露现象”的要求。</w:t>
      </w:r>
    </w:p>
    <w:bookmarkEnd w:id="28"/>
    <w:p>
      <w:pPr>
        <w:pStyle w:val="5"/>
      </w:pPr>
      <w:bookmarkStart w:id="31"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bookmarkEnd w:id="31"/>
    </w:tbl>
    <w:p>
      <w:pPr>
        <w:pStyle w:val="4"/>
        <w:rPr>
          <w:kern w:val="2"/>
        </w:rPr>
      </w:pPr>
      <w:r>
        <w:rPr>
          <w:rFonts w:hint="eastAsia"/>
          <w:kern w:val="2"/>
        </w:rPr>
        <w:t>评价方法</w:t>
      </w:r>
    </w:p>
    <w:p>
      <w:pPr>
        <w:pStyle w:val="5"/>
      </w:pPr>
      <w:bookmarkStart w:id="33" w:name="热桥部位评价方法"/>
      <w:r>
        <w:rPr>
          <w:rFonts w:hint="eastAsia"/>
        </w:rPr>
        <w:t>热</w:t>
      </w:r>
      <w:r>
        <w:t>桥部位</w:t>
      </w:r>
      <w:r>
        <w:rPr>
          <w:rFonts w:hint="eastAsia"/>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pPr>
        <w:pStyle w:val="5"/>
      </w:pPr>
      <w:bookmarkStart w:id="36"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河南-焦作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河南-郑州.</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不流动空气层-温度20摄氏度</w:t>
            </w:r>
          </w:p>
        </w:tc>
        <w:tc>
          <w:tcPr>
            <w:vAlign w:val="center"/>
          </w:tcPr>
          <w:p>
            <w:r>
              <w:t>40</w:t>
            </w:r>
          </w:p>
        </w:tc>
        <w:tc>
          <w:tcPr>
            <w:vAlign w:val="center"/>
          </w:tcPr>
          <w:p>
            <w:r>
              <w:t>0.026</w:t>
            </w:r>
          </w:p>
        </w:tc>
        <w:tc>
          <w:tcPr>
            <w:vAlign w:val="center"/>
          </w:tcPr>
          <w:p>
            <w:r>
              <w:t>0.048</w:t>
            </w:r>
          </w:p>
        </w:tc>
        <w:tc>
          <w:tcPr>
            <w:vAlign w:val="center"/>
          </w:tcPr>
          <w:p>
            <w:r>
              <w:t>1.538</w:t>
            </w:r>
          </w:p>
        </w:tc>
        <w:tc>
          <w:tcPr>
            <w:vAlign w:val="center"/>
          </w:tcPr>
          <w:p>
            <w:r>
              <w:t>0.074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te=te.min</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-6.00.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09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09775"/>
                          </a:xfrm>
                          <a:prstGeom prst="rect">
                            <a:avLst/>
                          </a:prstGeom>
                        </pic:spPr>
                      </pic:pic>
                    </a:graphicData>
                  </a:graphic>
                </wp:inline>
              </w:drawing>
            </w:r>
          </w:p>
        </w:tc>
        <w:tc>
          <w:tcPr>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288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028825"/>
                          </a:xfrm>
                          <a:prstGeom prst="rect">
                            <a:avLst/>
                          </a:prstGeom>
                        </pic:spPr>
                      </pic:pic>
                    </a:graphicData>
                  </a:graphic>
                </wp:inline>
              </w:drawing>
            </w:r>
          </w:p>
        </w:tc>
        <w:tc>
          <w:tcPr>
            <w:vAlign w:val="center"/>
          </w:tcPr>
          <w:p>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CellMar>
            <w:top w:w="0" w:type="dxa"/>
            <w:left w:w="108" w:type="dxa"/>
            <w:bottom w:w="0" w:type="dxa"/>
            <w:right w:w="108" w:type="dxa"/>
          </w:tblCellMar>
        </w:tblPrEx>
        <w:tc>
          <w:tcPr>
            <w:vMerge w:val="restart"/>
            <w:vAlign w:val="center"/>
          </w:tcPr>
          <w:p>
            <w:pPr>
              <w:jc w:val="center"/>
            </w:pPr>
            <w:r>
              <w:t>1</w:t>
            </w: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不流动空气层-温度20摄氏度</w:t>
            </w:r>
          </w:p>
        </w:tc>
        <w:tc>
          <w:tcPr>
            <w:vAlign w:val="center"/>
          </w:tcPr>
          <w:p>
            <w:r>
              <w:t>20</w:t>
            </w:r>
          </w:p>
        </w:tc>
        <w:tc>
          <w:tcPr>
            <w:vAlign w:val="center"/>
          </w:tcPr>
          <w:p>
            <w:r>
              <w:t>0.026</w:t>
            </w:r>
          </w:p>
        </w:tc>
        <w:tc>
          <w:tcPr>
            <w:vAlign w:val="center"/>
          </w:tcPr>
          <w:p>
            <w:r>
              <w:t>0.048</w:t>
            </w:r>
          </w:p>
        </w:tc>
        <w:tc>
          <w:tcPr>
            <w:vAlign w:val="center"/>
          </w:tcPr>
          <w:p>
            <w:r>
              <w:t>0.769</w:t>
            </w:r>
          </w:p>
        </w:tc>
        <w:tc>
          <w:tcPr>
            <w:vAlign w:val="center"/>
          </w:tcPr>
          <w:p>
            <w:r>
              <w:t>0.037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钢筋混凝土(1)</w:t>
            </w:r>
          </w:p>
        </w:tc>
        <w:tc>
          <w:tcPr>
            <w:vAlign w:val="center"/>
          </w:tcPr>
          <w:p>
            <w:r>
              <w:t>100</w:t>
            </w:r>
          </w:p>
        </w:tc>
        <w:tc>
          <w:tcPr>
            <w:vAlign w:val="center"/>
          </w:tcPr>
          <w:p>
            <w:r>
              <w:t>1.740</w:t>
            </w:r>
          </w:p>
        </w:tc>
        <w:tc>
          <w:tcPr>
            <w:vAlign w:val="center"/>
          </w:tcPr>
          <w:p>
            <w:r>
              <w:t>17.060</w:t>
            </w:r>
          </w:p>
        </w:tc>
        <w:tc>
          <w:tcPr>
            <w:vAlign w:val="center"/>
          </w:tcPr>
          <w:p>
            <w:r>
              <w:t>0.057</w:t>
            </w:r>
          </w:p>
        </w:tc>
        <w:tc>
          <w:tcPr>
            <w:vAlign w:val="center"/>
          </w:tcPr>
          <w:p>
            <w:r>
              <w:t>0.980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te=te.min</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-6.00.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5431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543175"/>
                          </a:xfrm>
                          <a:prstGeom prst="rect">
                            <a:avLst/>
                          </a:prstGeom>
                        </pic:spPr>
                      </pic:pic>
                    </a:graphicData>
                  </a:graphic>
                </wp:inline>
              </w:drawing>
            </w:r>
          </w:p>
        </w:tc>
        <w:tc>
          <w:tcPr>
            <w:vAlign w:val="center"/>
          </w:tcPr>
          <w:p>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286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286000"/>
                          </a:xfrm>
                          <a:prstGeom prst="rect">
                            <a:avLst/>
                          </a:prstGeom>
                        </pic:spPr>
                      </pic:pic>
                    </a:graphicData>
                  </a:graphic>
                </wp:inline>
              </w:drawing>
            </w:r>
          </w:p>
        </w:tc>
        <w:tc>
          <w:tcPr>
            <w:vAlign w:val="center"/>
          </w:tcPr>
          <w:p>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树脂瓦</w:t>
            </w:r>
          </w:p>
        </w:tc>
        <w:tc>
          <w:tcPr>
            <w:vAlign w:val="center"/>
          </w:tcPr>
          <w:p>
            <w:r>
              <w:t>10</w:t>
            </w:r>
          </w:p>
        </w:tc>
        <w:tc>
          <w:tcPr>
            <w:vAlign w:val="center"/>
          </w:tcPr>
          <w:p>
            <w:r>
              <w:t>0.325</w:t>
            </w:r>
          </w:p>
        </w:tc>
        <w:tc>
          <w:tcPr>
            <w:vAlign w:val="center"/>
          </w:tcPr>
          <w:p>
            <w:r>
              <w:t>15.320</w:t>
            </w:r>
          </w:p>
        </w:tc>
        <w:tc>
          <w:tcPr>
            <w:vAlign w:val="center"/>
          </w:tcPr>
          <w:p>
            <w:r>
              <w:t>1.00</w:t>
            </w:r>
          </w:p>
        </w:tc>
        <w:tc>
          <w:tcPr>
            <w:vAlign w:val="center"/>
          </w:tcPr>
          <w:p>
            <w:r>
              <w:t>0.031</w:t>
            </w:r>
          </w:p>
        </w:tc>
        <w:tc>
          <w:tcPr>
            <w:vAlign w:val="center"/>
          </w:tcPr>
          <w:p>
            <w:r>
              <w:t>0.471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保温砂浆</w:t>
            </w:r>
          </w:p>
        </w:tc>
        <w:tc>
          <w:tcPr>
            <w:vAlign w:val="center"/>
          </w:tcPr>
          <w:p>
            <w:r>
              <w:t>20</w:t>
            </w:r>
          </w:p>
        </w:tc>
        <w:tc>
          <w:tcPr>
            <w:vAlign w:val="center"/>
          </w:tcPr>
          <w:p>
            <w:r>
              <w:t>0.290</w:t>
            </w:r>
          </w:p>
        </w:tc>
        <w:tc>
          <w:tcPr>
            <w:vAlign w:val="center"/>
          </w:tcPr>
          <w:p>
            <w:r>
              <w:t>4.440</w:t>
            </w:r>
          </w:p>
        </w:tc>
        <w:tc>
          <w:tcPr>
            <w:vAlign w:val="center"/>
          </w:tcPr>
          <w:p>
            <w:r>
              <w:t>1.00</w:t>
            </w:r>
          </w:p>
        </w:tc>
        <w:tc>
          <w:tcPr>
            <w:vAlign w:val="center"/>
          </w:tcPr>
          <w:p>
            <w:r>
              <w:t>0.069</w:t>
            </w:r>
          </w:p>
        </w:tc>
        <w:tc>
          <w:tcPr>
            <w:vAlign w:val="center"/>
          </w:tcPr>
          <w:p>
            <w:r>
              <w:t>0.306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不流动空气层-温度20摄氏度</w:t>
            </w:r>
          </w:p>
        </w:tc>
        <w:tc>
          <w:tcPr>
            <w:vAlign w:val="center"/>
          </w:tcPr>
          <w:p>
            <w:r>
              <w:t>40</w:t>
            </w:r>
          </w:p>
        </w:tc>
        <w:tc>
          <w:tcPr>
            <w:vAlign w:val="center"/>
          </w:tcPr>
          <w:p>
            <w:r>
              <w:t>0.026</w:t>
            </w:r>
          </w:p>
        </w:tc>
        <w:tc>
          <w:tcPr>
            <w:vAlign w:val="center"/>
          </w:tcPr>
          <w:p>
            <w:r>
              <w:t>0.048</w:t>
            </w:r>
          </w:p>
        </w:tc>
        <w:tc>
          <w:tcPr>
            <w:vAlign w:val="center"/>
          </w:tcPr>
          <w:p>
            <w:r>
              <w:t>1.00</w:t>
            </w:r>
          </w:p>
        </w:tc>
        <w:tc>
          <w:tcPr>
            <w:vAlign w:val="center"/>
          </w:tcPr>
          <w:p>
            <w:r>
              <w:t>1.538</w:t>
            </w:r>
          </w:p>
        </w:tc>
        <w:tc>
          <w:tcPr>
            <w:vAlign w:val="center"/>
          </w:tcPr>
          <w:p>
            <w:r>
              <w:t>0.074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加气混凝土、泡沫混凝土(ρ=700)(1)</w:t>
            </w:r>
          </w:p>
        </w:tc>
        <w:tc>
          <w:tcPr>
            <w:vAlign w:val="center"/>
          </w:tcPr>
          <w:p>
            <w:r>
              <w:t>20</w:t>
            </w:r>
          </w:p>
        </w:tc>
        <w:tc>
          <w:tcPr>
            <w:vAlign w:val="center"/>
          </w:tcPr>
          <w:p>
            <w:r>
              <w:t>0.190</w:t>
            </w:r>
          </w:p>
        </w:tc>
        <w:tc>
          <w:tcPr>
            <w:vAlign w:val="center"/>
          </w:tcPr>
          <w:p>
            <w:r>
              <w:t>2.693</w:t>
            </w:r>
          </w:p>
        </w:tc>
        <w:tc>
          <w:tcPr>
            <w:vAlign w:val="center"/>
          </w:tcPr>
          <w:p>
            <w:r>
              <w:t>1.00</w:t>
            </w:r>
          </w:p>
        </w:tc>
        <w:tc>
          <w:tcPr>
            <w:vAlign w:val="center"/>
          </w:tcPr>
          <w:p>
            <w:r>
              <w:t>0.105</w:t>
            </w:r>
          </w:p>
        </w:tc>
        <w:tc>
          <w:tcPr>
            <w:vAlign w:val="center"/>
          </w:tcPr>
          <w:p>
            <w:r>
              <w:t>0.283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矿棉、岩棉、玻璃棉松散料(ρ=70-120)</w:t>
            </w:r>
          </w:p>
        </w:tc>
        <w:tc>
          <w:tcPr>
            <w:vAlign w:val="center"/>
          </w:tcPr>
          <w:p>
            <w:r>
              <w:t>40</w:t>
            </w:r>
          </w:p>
        </w:tc>
        <w:tc>
          <w:tcPr>
            <w:vAlign w:val="center"/>
          </w:tcPr>
          <w:p>
            <w:r>
              <w:t>0.045</w:t>
            </w:r>
          </w:p>
        </w:tc>
        <w:tc>
          <w:tcPr>
            <w:vAlign w:val="center"/>
          </w:tcPr>
          <w:p>
            <w:r>
              <w:t>0.510</w:t>
            </w:r>
          </w:p>
        </w:tc>
        <w:tc>
          <w:tcPr>
            <w:vAlign w:val="center"/>
          </w:tcPr>
          <w:p>
            <w:r>
              <w:t>1.00</w:t>
            </w:r>
          </w:p>
        </w:tc>
        <w:tc>
          <w:tcPr>
            <w:vAlign w:val="center"/>
          </w:tcPr>
          <w:p>
            <w:r>
              <w:t>0.889</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1.00</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沥青油毡、油毡纸</w:t>
            </w:r>
          </w:p>
        </w:tc>
        <w:tc>
          <w:tcPr>
            <w:vAlign w:val="center"/>
          </w:tcPr>
          <w:p>
            <w:r>
              <w:t>5</w:t>
            </w:r>
          </w:p>
        </w:tc>
        <w:tc>
          <w:tcPr>
            <w:vAlign w:val="center"/>
          </w:tcPr>
          <w:p>
            <w:r>
              <w:t>0.170</w:t>
            </w:r>
          </w:p>
        </w:tc>
        <w:tc>
          <w:tcPr>
            <w:vAlign w:val="center"/>
          </w:tcPr>
          <w:p>
            <w:r>
              <w:t>3.302</w:t>
            </w:r>
          </w:p>
        </w:tc>
        <w:tc>
          <w:tcPr>
            <w:vAlign w:val="center"/>
          </w:tcPr>
          <w:p>
            <w:r>
              <w:t>1.00</w:t>
            </w:r>
          </w:p>
        </w:tc>
        <w:tc>
          <w:tcPr>
            <w:vAlign w:val="center"/>
          </w:tcPr>
          <w:p>
            <w:r>
              <w:t>0.029</w:t>
            </w:r>
          </w:p>
        </w:tc>
        <w:tc>
          <w:tcPr>
            <w:vAlign w:val="center"/>
          </w:tcPr>
          <w:p>
            <w:r>
              <w:t>0.097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3.52</w:t>
            </w:r>
          </w:p>
        </w:tc>
        <w:tc>
          <w:tcPr>
            <w:vAlign w:val="center"/>
          </w:tcPr>
          <w:p>
            <w:r>
              <w:t>3.21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3.67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te=0.3tw+0.7te.min</w:t>
            </w:r>
          </w:p>
        </w:tc>
        <w:tc>
          <w:tcPr>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17.30</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加气混凝土、泡沫混凝土(ρ=700)(1)</w:t>
            </w:r>
          </w:p>
        </w:tc>
        <w:tc>
          <w:tcPr>
            <w:vAlign w:val="center"/>
          </w:tcPr>
          <w:p>
            <w:r>
              <w:t>20</w:t>
            </w:r>
          </w:p>
        </w:tc>
        <w:tc>
          <w:tcPr>
            <w:vAlign w:val="center"/>
          </w:tcPr>
          <w:p>
            <w:r>
              <w:t>0.190</w:t>
            </w:r>
          </w:p>
        </w:tc>
        <w:tc>
          <w:tcPr>
            <w:vAlign w:val="center"/>
          </w:tcPr>
          <w:p>
            <w:r>
              <w:t>2.693</w:t>
            </w:r>
          </w:p>
        </w:tc>
        <w:tc>
          <w:tcPr>
            <w:vAlign w:val="center"/>
          </w:tcPr>
          <w:p>
            <w:r>
              <w:t>1.00</w:t>
            </w:r>
          </w:p>
        </w:tc>
        <w:tc>
          <w:tcPr>
            <w:vAlign w:val="center"/>
          </w:tcPr>
          <w:p>
            <w:r>
              <w:t>0.105</w:t>
            </w:r>
          </w:p>
        </w:tc>
        <w:tc>
          <w:tcPr>
            <w:vAlign w:val="center"/>
          </w:tcPr>
          <w:p>
            <w:r>
              <w:t>0.283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保温砂浆</w:t>
            </w:r>
          </w:p>
        </w:tc>
        <w:tc>
          <w:tcPr>
            <w:vAlign w:val="center"/>
          </w:tcPr>
          <w:p>
            <w:r>
              <w:t>20</w:t>
            </w:r>
          </w:p>
        </w:tc>
        <w:tc>
          <w:tcPr>
            <w:vAlign w:val="center"/>
          </w:tcPr>
          <w:p>
            <w:r>
              <w:t>0.290</w:t>
            </w:r>
          </w:p>
        </w:tc>
        <w:tc>
          <w:tcPr>
            <w:vAlign w:val="center"/>
          </w:tcPr>
          <w:p>
            <w:r>
              <w:t>4.440</w:t>
            </w:r>
          </w:p>
        </w:tc>
        <w:tc>
          <w:tcPr>
            <w:vAlign w:val="center"/>
          </w:tcPr>
          <w:p>
            <w:r>
              <w:t>1.00</w:t>
            </w:r>
          </w:p>
        </w:tc>
        <w:tc>
          <w:tcPr>
            <w:vAlign w:val="center"/>
          </w:tcPr>
          <w:p>
            <w:r>
              <w:t>0.069</w:t>
            </w:r>
          </w:p>
        </w:tc>
        <w:tc>
          <w:tcPr>
            <w:vAlign w:val="center"/>
          </w:tcPr>
          <w:p>
            <w:r>
              <w:t>0.306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矿棉、岩棉、玻璃棉松散料(ρ=70-120)</w:t>
            </w:r>
          </w:p>
        </w:tc>
        <w:tc>
          <w:tcPr>
            <w:vAlign w:val="center"/>
          </w:tcPr>
          <w:p>
            <w:r>
              <w:t>100</w:t>
            </w:r>
          </w:p>
        </w:tc>
        <w:tc>
          <w:tcPr>
            <w:vAlign w:val="center"/>
          </w:tcPr>
          <w:p>
            <w:r>
              <w:t>0.045</w:t>
            </w:r>
          </w:p>
        </w:tc>
        <w:tc>
          <w:tcPr>
            <w:vAlign w:val="center"/>
          </w:tcPr>
          <w:p>
            <w:r>
              <w:t>0.510</w:t>
            </w:r>
          </w:p>
        </w:tc>
        <w:tc>
          <w:tcPr>
            <w:vAlign w:val="center"/>
          </w:tcPr>
          <w:p>
            <w:r>
              <w:t>1.00</w:t>
            </w:r>
          </w:p>
        </w:tc>
        <w:tc>
          <w:tcPr>
            <w:vAlign w:val="center"/>
          </w:tcPr>
          <w:p>
            <w:r>
              <w:t>2.222</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沥青、乳化沥青膨胀珍珠岩(ρ=300)</w:t>
            </w:r>
          </w:p>
        </w:tc>
        <w:tc>
          <w:tcPr>
            <w:vAlign w:val="center"/>
          </w:tcPr>
          <w:p>
            <w:r>
              <w:t>80</w:t>
            </w:r>
          </w:p>
        </w:tc>
        <w:tc>
          <w:tcPr>
            <w:vAlign w:val="center"/>
          </w:tcPr>
          <w:p>
            <w:r>
              <w:t>0.093</w:t>
            </w:r>
          </w:p>
        </w:tc>
        <w:tc>
          <w:tcPr>
            <w:vAlign w:val="center"/>
          </w:tcPr>
          <w:p>
            <w:r>
              <w:t>1.773</w:t>
            </w:r>
          </w:p>
        </w:tc>
        <w:tc>
          <w:tcPr>
            <w:vAlign w:val="center"/>
          </w:tcPr>
          <w:p>
            <w:r>
              <w:t>1.00</w:t>
            </w:r>
          </w:p>
        </w:tc>
        <w:tc>
          <w:tcPr>
            <w:vAlign w:val="center"/>
          </w:tcPr>
          <w:p>
            <w:r>
              <w:t>0.860</w:t>
            </w:r>
          </w:p>
        </w:tc>
        <w:tc>
          <w:tcPr>
            <w:vAlign w:val="center"/>
          </w:tcPr>
          <w:p>
            <w:r>
              <w:t>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加气混凝土、泡沫混凝土(ρ=700)(1)</w:t>
            </w:r>
          </w:p>
        </w:tc>
        <w:tc>
          <w:tcPr>
            <w:vAlign w:val="center"/>
          </w:tcPr>
          <w:p>
            <w:r>
              <w:t>20</w:t>
            </w:r>
          </w:p>
        </w:tc>
        <w:tc>
          <w:tcPr>
            <w:vAlign w:val="center"/>
          </w:tcPr>
          <w:p>
            <w:r>
              <w:t>0.190</w:t>
            </w:r>
          </w:p>
        </w:tc>
        <w:tc>
          <w:tcPr>
            <w:vAlign w:val="center"/>
          </w:tcPr>
          <w:p>
            <w:r>
              <w:t>2.693</w:t>
            </w:r>
          </w:p>
        </w:tc>
        <w:tc>
          <w:tcPr>
            <w:vAlign w:val="center"/>
          </w:tcPr>
          <w:p>
            <w:r>
              <w:t>1.00</w:t>
            </w:r>
          </w:p>
        </w:tc>
        <w:tc>
          <w:tcPr>
            <w:vAlign w:val="center"/>
          </w:tcPr>
          <w:p>
            <w:r>
              <w:t>0.105</w:t>
            </w:r>
          </w:p>
        </w:tc>
        <w:tc>
          <w:tcPr>
            <w:vAlign w:val="center"/>
          </w:tcPr>
          <w:p>
            <w:r>
              <w:t>0.283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3.36</w:t>
            </w:r>
          </w:p>
        </w:tc>
        <w:tc>
          <w:tcPr>
            <w:vAlign w:val="center"/>
          </w:tcPr>
          <w:p>
            <w:r>
              <w:t>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3.51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te=0.3tw+0.7te.min</w:t>
            </w:r>
          </w:p>
        </w:tc>
        <w:tc>
          <w:tcPr>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17.27</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聚苯颗粒保温砂浆(1)</w:t>
            </w:r>
          </w:p>
        </w:tc>
        <w:tc>
          <w:tcPr>
            <w:vAlign w:val="center"/>
          </w:tcPr>
          <w:p>
            <w:r>
              <w:t>20</w:t>
            </w:r>
          </w:p>
        </w:tc>
        <w:tc>
          <w:tcPr>
            <w:vAlign w:val="center"/>
          </w:tcPr>
          <w:p>
            <w:r>
              <w:t>0.060</w:t>
            </w:r>
          </w:p>
        </w:tc>
        <w:tc>
          <w:tcPr>
            <w:vAlign w:val="center"/>
          </w:tcPr>
          <w:p>
            <w:r>
              <w:t>0.950</w:t>
            </w:r>
          </w:p>
        </w:tc>
        <w:tc>
          <w:tcPr>
            <w:vAlign w:val="center"/>
          </w:tcPr>
          <w:p>
            <w:r>
              <w:t>1.00</w:t>
            </w:r>
          </w:p>
        </w:tc>
        <w:tc>
          <w:tcPr>
            <w:vAlign w:val="center"/>
          </w:tcPr>
          <w:p>
            <w:r>
              <w:t>0.333</w:t>
            </w:r>
          </w:p>
        </w:tc>
        <w:tc>
          <w:tcPr>
            <w:vAlign w:val="center"/>
          </w:tcPr>
          <w:p>
            <w:r>
              <w:t>0.317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120</w:t>
            </w:r>
          </w:p>
        </w:tc>
        <w:tc>
          <w:tcPr>
            <w:vAlign w:val="center"/>
          </w:tcPr>
          <w:p>
            <w:r>
              <w:t>1.740</w:t>
            </w:r>
          </w:p>
        </w:tc>
        <w:tc>
          <w:tcPr>
            <w:vAlign w:val="center"/>
          </w:tcPr>
          <w:p>
            <w:r>
              <w:t>17.060</w:t>
            </w:r>
          </w:p>
        </w:tc>
        <w:tc>
          <w:tcPr>
            <w:vAlign w:val="center"/>
          </w:tcPr>
          <w:p>
            <w:r>
              <w:t>1.00</w:t>
            </w:r>
          </w:p>
        </w:tc>
        <w:tc>
          <w:tcPr>
            <w:vAlign w:val="center"/>
          </w:tcPr>
          <w:p>
            <w:r>
              <w:t>0.069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沥青油毡、油毡纸</w:t>
            </w:r>
          </w:p>
        </w:tc>
        <w:tc>
          <w:tcPr>
            <w:vAlign w:val="center"/>
          </w:tcPr>
          <w:p>
            <w:r>
              <w:t>20</w:t>
            </w:r>
          </w:p>
        </w:tc>
        <w:tc>
          <w:tcPr>
            <w:vAlign w:val="center"/>
          </w:tcPr>
          <w:p>
            <w:r>
              <w:t>0.170</w:t>
            </w:r>
          </w:p>
        </w:tc>
        <w:tc>
          <w:tcPr>
            <w:vAlign w:val="center"/>
          </w:tcPr>
          <w:p>
            <w:r>
              <w:t>3.302</w:t>
            </w:r>
          </w:p>
        </w:tc>
        <w:tc>
          <w:tcPr>
            <w:vAlign w:val="center"/>
          </w:tcPr>
          <w:p>
            <w:r>
              <w:t>1.00</w:t>
            </w:r>
          </w:p>
        </w:tc>
        <w:tc>
          <w:tcPr>
            <w:vAlign w:val="center"/>
          </w:tcPr>
          <w:p>
            <w:r>
              <w:t>0.118</w:t>
            </w:r>
          </w:p>
        </w:tc>
        <w:tc>
          <w:tcPr>
            <w:vAlign w:val="center"/>
          </w:tcPr>
          <w:p>
            <w:r>
              <w:t>0.388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0.52</w:t>
            </w:r>
          </w:p>
        </w:tc>
        <w:tc>
          <w:tcPr>
            <w:vAlign w:val="center"/>
          </w:tcPr>
          <w:p>
            <w:r>
              <w:t>1.88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15.01</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聚苯颗粒保温砂浆(1)</w:t>
            </w:r>
          </w:p>
        </w:tc>
        <w:tc>
          <w:tcPr>
            <w:vAlign w:val="center"/>
          </w:tcPr>
          <w:p>
            <w:r>
              <w:t>20</w:t>
            </w:r>
          </w:p>
        </w:tc>
        <w:tc>
          <w:tcPr>
            <w:vAlign w:val="center"/>
          </w:tcPr>
          <w:p>
            <w:r>
              <w:t>0.060</w:t>
            </w:r>
          </w:p>
        </w:tc>
        <w:tc>
          <w:tcPr>
            <w:vAlign w:val="center"/>
          </w:tcPr>
          <w:p>
            <w:r>
              <w:t>0.950</w:t>
            </w:r>
          </w:p>
        </w:tc>
        <w:tc>
          <w:tcPr>
            <w:vAlign w:val="center"/>
          </w:tcPr>
          <w:p>
            <w:r>
              <w:t>1.00</w:t>
            </w:r>
          </w:p>
        </w:tc>
        <w:tc>
          <w:tcPr>
            <w:vAlign w:val="center"/>
          </w:tcPr>
          <w:p>
            <w:r>
              <w:t>0.333</w:t>
            </w:r>
          </w:p>
        </w:tc>
        <w:tc>
          <w:tcPr>
            <w:vAlign w:val="center"/>
          </w:tcPr>
          <w:p>
            <w:r>
              <w:t>0.317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120</w:t>
            </w:r>
          </w:p>
        </w:tc>
        <w:tc>
          <w:tcPr>
            <w:vAlign w:val="center"/>
          </w:tcPr>
          <w:p>
            <w:r>
              <w:t>1.740</w:t>
            </w:r>
          </w:p>
        </w:tc>
        <w:tc>
          <w:tcPr>
            <w:vAlign w:val="center"/>
          </w:tcPr>
          <w:p>
            <w:r>
              <w:t>17.060</w:t>
            </w:r>
          </w:p>
        </w:tc>
        <w:tc>
          <w:tcPr>
            <w:vAlign w:val="center"/>
          </w:tcPr>
          <w:p>
            <w:r>
              <w:t>1.00</w:t>
            </w:r>
          </w:p>
        </w:tc>
        <w:tc>
          <w:tcPr>
            <w:vAlign w:val="center"/>
          </w:tcPr>
          <w:p>
            <w:r>
              <w:t>0.069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沥青油毡、油毡纸</w:t>
            </w:r>
          </w:p>
        </w:tc>
        <w:tc>
          <w:tcPr>
            <w:vAlign w:val="center"/>
          </w:tcPr>
          <w:p>
            <w:r>
              <w:t>20</w:t>
            </w:r>
          </w:p>
        </w:tc>
        <w:tc>
          <w:tcPr>
            <w:vAlign w:val="center"/>
          </w:tcPr>
          <w:p>
            <w:r>
              <w:t>0.170</w:t>
            </w:r>
          </w:p>
        </w:tc>
        <w:tc>
          <w:tcPr>
            <w:vAlign w:val="center"/>
          </w:tcPr>
          <w:p>
            <w:r>
              <w:t>3.302</w:t>
            </w:r>
          </w:p>
        </w:tc>
        <w:tc>
          <w:tcPr>
            <w:vAlign w:val="center"/>
          </w:tcPr>
          <w:p>
            <w:r>
              <w:t>1.00</w:t>
            </w:r>
          </w:p>
        </w:tc>
        <w:tc>
          <w:tcPr>
            <w:vAlign w:val="center"/>
          </w:tcPr>
          <w:p>
            <w:r>
              <w:t>0.118</w:t>
            </w:r>
          </w:p>
        </w:tc>
        <w:tc>
          <w:tcPr>
            <w:vAlign w:val="center"/>
          </w:tcPr>
          <w:p>
            <w:r>
              <w:t>0.388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0.52</w:t>
            </w:r>
          </w:p>
        </w:tc>
        <w:tc>
          <w:tcPr>
            <w:vAlign w:val="center"/>
          </w:tcPr>
          <w:p>
            <w:r>
              <w:t>1.88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15.01</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外墙－屋顶</w:t>
            </w:r>
          </w:p>
        </w:tc>
        <w:tc>
          <w:tcPr>
            <w:vAlign w:val="center"/>
          </w:tcPr>
          <w:p>
            <w:r>
              <w:t>OW-R5</w:t>
            </w:r>
          </w:p>
        </w:tc>
        <w:tc>
          <w:tcPr>
            <w:vAlign w:val="center"/>
          </w:tcPr>
          <w:p>
            <w:r>
              <w:t>-6.00</w:t>
            </w:r>
          </w:p>
        </w:tc>
        <w:tc>
          <w:tcPr>
            <w:vAlign w:val="center"/>
          </w:tcPr>
          <w:p>
            <w:r>
              <w:t>14.56</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外墙－窗左右口</w:t>
            </w:r>
          </w:p>
        </w:tc>
        <w:tc>
          <w:tcPr>
            <w:vAlign w:val="center"/>
          </w:tcPr>
          <w:p>
            <w:r>
              <w:t>OW-WR4</w:t>
            </w:r>
          </w:p>
        </w:tc>
        <w:tc>
          <w:tcPr>
            <w:vAlign w:val="center"/>
          </w:tcPr>
          <w:p>
            <w:r>
              <w:t>-5.25</w:t>
            </w:r>
          </w:p>
        </w:tc>
        <w:tc>
          <w:tcPr>
            <w:vAlign w:val="center"/>
          </w:tcPr>
          <w:p>
            <w:r>
              <w:t>16.54</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外墙－窗上口</w:t>
            </w:r>
          </w:p>
        </w:tc>
        <w:tc>
          <w:tcPr>
            <w:vAlign w:val="center"/>
          </w:tcPr>
          <w:p>
            <w:r>
              <w:t>OW-WU4</w:t>
            </w:r>
          </w:p>
        </w:tc>
        <w:tc>
          <w:tcPr>
            <w:vAlign w:val="center"/>
          </w:tcPr>
          <w:p>
            <w:r>
              <w:t>-5.25</w:t>
            </w:r>
          </w:p>
        </w:tc>
        <w:tc>
          <w:tcPr>
            <w:vAlign w:val="center"/>
          </w:tcPr>
          <w:p>
            <w:r>
              <w:t>16.54</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外墙－窗下口</w:t>
            </w:r>
          </w:p>
        </w:tc>
        <w:tc>
          <w:tcPr>
            <w:vAlign w:val="center"/>
          </w:tcPr>
          <w:p>
            <w:r>
              <w:t>OW-WB8</w:t>
            </w:r>
          </w:p>
        </w:tc>
        <w:tc>
          <w:tcPr>
            <w:vAlign w:val="center"/>
          </w:tcPr>
          <w:p>
            <w:r>
              <w:t>-5.25</w:t>
            </w:r>
          </w:p>
        </w:tc>
        <w:tc>
          <w:tcPr>
            <w:vAlign w:val="center"/>
          </w:tcPr>
          <w:p>
            <w:r>
              <w:t>16.45</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外墙－凸墙角</w:t>
            </w:r>
          </w:p>
        </w:tc>
        <w:tc>
          <w:tcPr>
            <w:vAlign w:val="center"/>
          </w:tcPr>
          <w:p>
            <w:r>
              <w:t>OW-C1</w:t>
            </w:r>
          </w:p>
        </w:tc>
        <w:tc>
          <w:tcPr>
            <w:vAlign w:val="center"/>
          </w:tcPr>
          <w:p>
            <w:r>
              <w:t>-5.25</w:t>
            </w:r>
          </w:p>
        </w:tc>
        <w:tc>
          <w:tcPr>
            <w:vAlign w:val="center"/>
          </w:tcPr>
          <w:p>
            <w:r>
              <w:t>13.93</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外墙－凹墙角</w:t>
            </w:r>
          </w:p>
        </w:tc>
        <w:tc>
          <w:tcPr>
            <w:vAlign w:val="center"/>
          </w:tcPr>
          <w:p>
            <w:r>
              <w:t>OW-C2</w:t>
            </w:r>
          </w:p>
        </w:tc>
        <w:tc>
          <w:tcPr>
            <w:vAlign w:val="center"/>
          </w:tcPr>
          <w:p>
            <w:r>
              <w:t>-5.25</w:t>
            </w:r>
          </w:p>
        </w:tc>
        <w:tc>
          <w:tcPr>
            <w:vAlign w:val="center"/>
          </w:tcPr>
          <w:p>
            <w:r>
              <w:t>16.92</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外墙－楼板</w:t>
            </w:r>
          </w:p>
        </w:tc>
        <w:tc>
          <w:tcPr>
            <w:vAlign w:val="center"/>
          </w:tcPr>
          <w:p>
            <w:r>
              <w:t>OW-F1</w:t>
            </w:r>
          </w:p>
        </w:tc>
        <w:tc>
          <w:tcPr>
            <w:vAlign w:val="center"/>
          </w:tcPr>
          <w:p>
            <w:r>
              <w:t>-5.25</w:t>
            </w:r>
          </w:p>
        </w:tc>
        <w:tc>
          <w:tcPr>
            <w:vAlign w:val="center"/>
          </w:tcPr>
          <w:p>
            <w:r>
              <w:t>16.62</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外墙－挑空楼板</w:t>
            </w:r>
          </w:p>
        </w:tc>
        <w:tc>
          <w:tcPr>
            <w:vAlign w:val="center"/>
          </w:tcPr>
          <w:p>
            <w:r>
              <w:t>OW-FW2</w:t>
            </w:r>
          </w:p>
        </w:tc>
        <w:tc>
          <w:tcPr>
            <w:vAlign w:val="center"/>
          </w:tcPr>
          <w:p>
            <w:r>
              <w:t>-6.00</w:t>
            </w:r>
          </w:p>
        </w:tc>
        <w:tc>
          <w:tcPr>
            <w:vAlign w:val="center"/>
          </w:tcPr>
          <w:p>
            <w:r>
              <w:t>13.27</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外墙－内隔墙</w:t>
            </w:r>
          </w:p>
        </w:tc>
        <w:tc>
          <w:tcPr>
            <w:vAlign w:val="center"/>
          </w:tcPr>
          <w:p>
            <w:r>
              <w:t>OW-P1</w:t>
            </w:r>
          </w:p>
        </w:tc>
        <w:tc>
          <w:tcPr>
            <w:vAlign w:val="center"/>
          </w:tcPr>
          <w:p>
            <w:r>
              <w:t>-5.25</w:t>
            </w:r>
          </w:p>
        </w:tc>
        <w:tc>
          <w:tcPr>
            <w:vAlign w:val="center"/>
          </w:tcPr>
          <w:p>
            <w:r>
              <w:t>16.60</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屋顶-屋顶构造一</w:t>
            </w:r>
          </w:p>
        </w:tc>
        <w:tc>
          <w:tcPr>
            <w:vAlign w:val="center"/>
          </w:tcPr>
          <w:p>
            <w:r>
              <w:t>17.30</w:t>
            </w:r>
          </w:p>
        </w:tc>
        <w:tc>
          <w:tcPr>
            <w:vAlign w:val="center"/>
          </w:tcPr>
          <w:p>
            <w:r>
              <w:t>18</w:t>
            </w:r>
          </w:p>
        </w:tc>
        <w:tc>
          <w:tcPr>
            <w:vAlign w:val="center"/>
          </w:tcPr>
          <w:p>
            <w:r>
              <w:t>10.12</w:t>
            </w:r>
          </w:p>
        </w:tc>
        <w:tc>
          <w:tcPr>
            <w:vAlign w:val="center"/>
          </w:tcPr>
          <w:p>
            <w:r>
              <w:t>0.70</w:t>
            </w:r>
          </w:p>
        </w:tc>
        <w:tc>
          <w:tcPr>
            <w:vAlign w:val="center"/>
          </w:tcPr>
          <w:p>
            <w:r>
              <w:t>7.88</w:t>
            </w:r>
          </w:p>
        </w:tc>
        <w:tc>
          <w:tcPr>
            <w:vAlign w:val="center"/>
          </w:tcPr>
          <w:p>
            <w:r>
              <w:t>不结露</w:t>
            </w:r>
          </w:p>
        </w:tc>
      </w:tr>
      <w:tr>
        <w:tblPrEx>
          <w:tblCellMar>
            <w:top w:w="0" w:type="dxa"/>
            <w:left w:w="108" w:type="dxa"/>
            <w:bottom w:w="0" w:type="dxa"/>
            <w:right w:w="108" w:type="dxa"/>
          </w:tblCellMar>
        </w:tblPrEx>
        <w:tc>
          <w:tcPr>
            <w:vAlign w:val="center"/>
          </w:tcPr>
          <w:p>
            <w:r>
              <w:t>外墙-外墙构造一</w:t>
            </w:r>
          </w:p>
        </w:tc>
        <w:tc>
          <w:tcPr>
            <w:vAlign w:val="center"/>
          </w:tcPr>
          <w:p>
            <w:r>
              <w:t>17.27</w:t>
            </w:r>
          </w:p>
        </w:tc>
        <w:tc>
          <w:tcPr>
            <w:vAlign w:val="center"/>
          </w:tcPr>
          <w:p>
            <w:r>
              <w:t>18</w:t>
            </w:r>
          </w:p>
        </w:tc>
        <w:tc>
          <w:tcPr>
            <w:vAlign w:val="center"/>
          </w:tcPr>
          <w:p>
            <w:r>
              <w:t>10.12</w:t>
            </w:r>
          </w:p>
        </w:tc>
        <w:tc>
          <w:tcPr>
            <w:vAlign w:val="center"/>
          </w:tcPr>
          <w:p>
            <w:r>
              <w:t>0.73</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周边地面-周边地面构造一</w:t>
            </w:r>
          </w:p>
        </w:tc>
        <w:tc>
          <w:tcPr>
            <w:vAlign w:val="center"/>
          </w:tcPr>
          <w:p>
            <w:r>
              <w:t>15.01</w:t>
            </w:r>
          </w:p>
        </w:tc>
        <w:tc>
          <w:tcPr>
            <w:vAlign w:val="center"/>
          </w:tcPr>
          <w:p>
            <w:r>
              <w:t>18</w:t>
            </w:r>
          </w:p>
        </w:tc>
        <w:tc>
          <w:tcPr>
            <w:vAlign w:val="center"/>
          </w:tcPr>
          <w:p>
            <w:r>
              <w:t>10.12</w:t>
            </w:r>
          </w:p>
        </w:tc>
        <w:tc>
          <w:tcPr>
            <w:vAlign w:val="center"/>
          </w:tcPr>
          <w:p>
            <w:r>
              <w:t>2.99</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非周边地面-非周边地面构造一</w:t>
            </w:r>
          </w:p>
        </w:tc>
        <w:tc>
          <w:tcPr>
            <w:vAlign w:val="center"/>
          </w:tcPr>
          <w:p>
            <w:r>
              <w:t>15.01</w:t>
            </w:r>
          </w:p>
        </w:tc>
        <w:tc>
          <w:tcPr>
            <w:vAlign w:val="center"/>
          </w:tcPr>
          <w:p>
            <w:r>
              <w:t>18</w:t>
            </w:r>
          </w:p>
        </w:tc>
        <w:tc>
          <w:tcPr>
            <w:vAlign w:val="center"/>
          </w:tcPr>
          <w:p>
            <w:r>
              <w:t>10.12</w:t>
            </w:r>
          </w:p>
        </w:tc>
        <w:tc>
          <w:tcPr>
            <w:vAlign w:val="center"/>
          </w:tcPr>
          <w:p>
            <w:r>
              <w:t>2.99</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11FF7"/>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60211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14</Pages>
  <Words>3843</Words>
  <Characters>6488</Characters>
  <Lines>13</Lines>
  <Paragraphs>3</Paragraphs>
  <TotalTime>69</TotalTime>
  <ScaleCrop>false</ScaleCrop>
  <LinksUpToDate>false</LinksUpToDate>
  <CharactersWithSpaces>6572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2025-02-20T09:30:00Z</dcterms:created>
  <dc:creator></dc:creator>
  <cp:lastModifiedBy></cp:lastModifiedBy>
  <dcterms:modified xsi:type="dcterms:W3CDTF">2025-02-20T09:30:56Z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FD8E0BA823D54E5B934232E764817320_11</vt:lpwstr>
  </property>
  <property fmtid="{D5CDD505-2E9C-101B-9397-08002B2CF9AE}" pid="3" name="KSOProductBuildVer">
    <vt:lpwstr>2052-12.1.0.16929</vt:lpwstr>
  </property>
</Properties>
</file>