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2" w:name="项目地点"/>
            <w:r w:rsidRPr="00DA635C">
              <w:t>昆明</w:t>
            </w:r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3" w:name="设计编号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4" w:name="建设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5" w:name="设计单位"/>
            <w:bookmarkEnd w:id="5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6" w:name="报告日期"/>
            <w:r w:rsidRPr="00DA635C">
              <w:rPr>
                <w:rFonts w:hint="eastAsia"/>
                <w:szCs w:val="21"/>
              </w:rPr>
              <w:t>2024年11月23日</w:t>
            </w:r>
            <w:bookmarkEnd w:id="6"/>
          </w:p>
        </w:tc>
      </w:tr>
    </w:tbl>
    <w:p w:rsidR="00F87D86" w:rsidRPr="00DA635C" w:rsidRDefault="00F87D86" w:rsidP="00D102D6">
      <w:pPr>
        <w:jc w:val="center"/>
        <w:rPr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建筑通风Vent2024</w:t>
            </w:r>
            <w:bookmarkEnd w:id="8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9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szCs w:val="18"/>
              </w:rPr>
            </w:pPr>
            <w:bookmarkStart w:id="10" w:name="加密锁号"/>
            <w:r>
              <w:t>T15906967413</w:t>
            </w:r>
            <w:bookmarkEnd w:id="10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1" w:name="目录"/>
    <w:p w:rsidR="00B0783E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3297346" w:history="1">
        <w:r w:rsidR="00B0783E" w:rsidRPr="00C9522F">
          <w:rPr>
            <w:rStyle w:val="a7"/>
            <w:rFonts w:ascii="黑体" w:eastAsia="黑体" w:hAnsi="黑体"/>
            <w:noProof/>
            <w:kern w:val="32"/>
          </w:rPr>
          <w:t>1.</w:t>
        </w:r>
        <w:r w:rsidR="00B0783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783E" w:rsidRPr="00C9522F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B0783E">
          <w:rPr>
            <w:noProof/>
            <w:webHidden/>
          </w:rPr>
          <w:tab/>
        </w:r>
        <w:r w:rsidR="00B0783E">
          <w:rPr>
            <w:noProof/>
            <w:webHidden/>
          </w:rPr>
          <w:fldChar w:fldCharType="begin"/>
        </w:r>
        <w:r w:rsidR="00B0783E">
          <w:rPr>
            <w:noProof/>
            <w:webHidden/>
          </w:rPr>
          <w:instrText xml:space="preserve"> PAGEREF _Toc183297346 \h </w:instrText>
        </w:r>
        <w:r w:rsidR="00B0783E">
          <w:rPr>
            <w:noProof/>
            <w:webHidden/>
          </w:rPr>
        </w:r>
        <w:r w:rsidR="00B0783E">
          <w:rPr>
            <w:noProof/>
            <w:webHidden/>
          </w:rPr>
          <w:fldChar w:fldCharType="separate"/>
        </w:r>
        <w:r w:rsidR="00B0783E">
          <w:rPr>
            <w:noProof/>
            <w:webHidden/>
          </w:rPr>
          <w:t>3</w:t>
        </w:r>
        <w:r w:rsidR="00B0783E"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47" w:history="1">
        <w:r w:rsidRPr="00C9522F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48" w:history="1">
        <w:r w:rsidRPr="00C9522F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49" w:history="1">
        <w:r w:rsidRPr="00C9522F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50" w:history="1">
        <w:r w:rsidRPr="00C9522F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51" w:history="1">
        <w:r w:rsidRPr="00C9522F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52" w:history="1">
        <w:r w:rsidRPr="00C9522F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53" w:history="1">
        <w:r w:rsidRPr="00C9522F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54" w:history="1">
        <w:r w:rsidRPr="00C9522F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55" w:history="1">
        <w:r w:rsidRPr="00C9522F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56" w:history="1">
        <w:r w:rsidRPr="00C9522F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57" w:history="1">
        <w:r w:rsidRPr="00C9522F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58" w:history="1">
        <w:r w:rsidRPr="00C9522F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59" w:history="1">
        <w:r w:rsidRPr="00C9522F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3297360" w:history="1">
        <w:r w:rsidRPr="00C9522F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0783E" w:rsidRDefault="00B0783E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3297361" w:history="1">
        <w:r w:rsidRPr="00C9522F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522F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_Toc183297361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1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2" w:name="_Toc183297346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2"/>
    </w:p>
    <w:p w:rsidR="00F87D86" w:rsidRPr="00A86763" w:rsidRDefault="00F87D86" w:rsidP="00F87D86">
      <w:pPr>
        <w:pStyle w:val="2"/>
        <w:rPr>
          <w:sz w:val="24"/>
          <w:szCs w:val="24"/>
        </w:rPr>
      </w:pPr>
      <w:bookmarkStart w:id="13" w:name="_Toc183297347"/>
      <w:r w:rsidRPr="00A86763">
        <w:rPr>
          <w:rFonts w:hint="eastAsia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地区"/>
            <w:r>
              <w:t>昆明</w:t>
            </w:r>
            <w:bookmarkEnd w:id="14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面积"/>
            <w:r>
              <w:t>7453.80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6" w:name="建筑层高"/>
            <w:r>
              <w:t>16.800</w:t>
            </w:r>
            <w:bookmarkEnd w:id="16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bookmarkStart w:id="17" w:name="_Toc183297348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7"/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>
            <wp:extent cx="5667375" cy="2657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A5" w:rsidRDefault="00C80D01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4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F448A5" w:rsidRDefault="00C80D01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>
            <wp:extent cx="5667375" cy="2657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A5" w:rsidRDefault="00C80D01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5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F448A5" w:rsidRDefault="00F448A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9" w:name="_Toc183297349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9"/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1" w:name="_Toc183297350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1"/>
    </w:p>
    <w:p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3" w:name="_Toc183297351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3"/>
    </w:p>
    <w:p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4" w:name="标准名称1"/>
      <w:r>
        <w:t>《绿色建筑评价标准》GB/T 50378-2019</w:t>
      </w:r>
      <w:bookmarkEnd w:id="24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lastRenderedPageBreak/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lastRenderedPageBreak/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lastRenderedPageBreak/>
              <w:t>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lastRenderedPageBreak/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:rsidR="00485A99" w:rsidRPr="004368DB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5" w:name="_Toc183297352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5"/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31FE3" wp14:editId="37AB3C5B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6" o:title=""/>
          </v:shape>
          <o:OLEObject Type="Embed" ProgID="Equation.DSMT4" ShapeID="_x0000_i1025" DrawAspect="Content" ObjectID="_1793910112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lastRenderedPageBreak/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6" w:name="_Toc183297353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6"/>
    </w:p>
    <w:p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bookmarkStart w:id="27" w:name="_Toc183297354"/>
      <w:r w:rsidRPr="00002BA3">
        <w:rPr>
          <w:rFonts w:hint="eastAsia"/>
          <w:sz w:val="24"/>
          <w:szCs w:val="24"/>
        </w:rPr>
        <w:t>渗透风量</w:t>
      </w:r>
      <w:bookmarkEnd w:id="27"/>
    </w:p>
    <w:p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8" w:name="渗透风量"/>
      <w:r>
        <w:t>本项目忽略渗透风量的影响。</w:t>
      </w:r>
      <w:bookmarkEnd w:id="28"/>
    </w:p>
    <w:p w:rsidR="00F87D86" w:rsidRDefault="00F87D86" w:rsidP="00ED2CB7">
      <w:pPr>
        <w:pStyle w:val="2"/>
        <w:rPr>
          <w:sz w:val="24"/>
          <w:szCs w:val="24"/>
        </w:rPr>
      </w:pPr>
      <w:bookmarkStart w:id="29" w:name="_Toc183297355"/>
      <w:r w:rsidRPr="00002BA3">
        <w:rPr>
          <w:rFonts w:hint="eastAsia"/>
          <w:sz w:val="24"/>
          <w:szCs w:val="24"/>
        </w:rPr>
        <w:t>室内颗粒物源强</w:t>
      </w:r>
      <w:bookmarkEnd w:id="29"/>
    </w:p>
    <w:p w:rsidR="00316D96" w:rsidRDefault="00316D96" w:rsidP="00316D96">
      <w:pPr>
        <w:widowControl/>
        <w:ind w:firstLine="420"/>
        <w:jc w:val="left"/>
        <w:rPr>
          <w:rFonts w:cs="宋体"/>
          <w:kern w:val="0"/>
          <w:sz w:val="24"/>
          <w:szCs w:val="24"/>
        </w:rPr>
      </w:pPr>
      <w:bookmarkStart w:id="30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30"/>
    <w:p w:rsidR="005C0EFF" w:rsidRPr="005C0EFF" w:rsidRDefault="005C0EFF" w:rsidP="00913966">
      <w:pPr>
        <w:jc w:val="center"/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bookmarkStart w:id="31" w:name="_Toc183297356"/>
      <w:r w:rsidRPr="00002BA3">
        <w:rPr>
          <w:rFonts w:hint="eastAsia"/>
          <w:sz w:val="24"/>
          <w:szCs w:val="24"/>
        </w:rPr>
        <w:t>室外颗粒物污染源浓度</w:t>
      </w:r>
      <w:bookmarkEnd w:id="31"/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2" w:name="室外颗粒物逐时浓度图"/>
      <w:bookmarkEnd w:id="32"/>
      <w:r>
        <w:rPr>
          <w:noProof/>
        </w:rPr>
        <w:lastRenderedPageBreak/>
        <w:drawing>
          <wp:inline distT="0" distB="0" distL="0" distR="0">
            <wp:extent cx="5667375" cy="3419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bookmarkStart w:id="33" w:name="_Toc183297357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3"/>
    </w:p>
    <w:p w:rsidR="00D5581C" w:rsidRPr="00CD0F6C" w:rsidRDefault="00D5581C" w:rsidP="00D5581C">
      <w:pPr>
        <w:jc w:val="center"/>
      </w:pPr>
    </w:p>
    <w:p w:rsidR="00D5581C" w:rsidRPr="00CD0F6C" w:rsidRDefault="00D5581C" w:rsidP="00D5581C">
      <w:pPr>
        <w:rPr>
          <w:lang w:val="x-none" w:eastAsia="x-none"/>
        </w:rPr>
      </w:pPr>
    </w:p>
    <w:p w:rsidR="00D2407D" w:rsidRPr="00CD0F6C" w:rsidRDefault="00D2407D" w:rsidP="00D2407D">
      <w:pPr>
        <w:jc w:val="center"/>
      </w:pPr>
      <w:bookmarkStart w:id="34" w:name="通风净化表"/>
      <w:bookmarkEnd w:id="34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F448A5">
        <w:tc>
          <w:tcPr>
            <w:tcW w:w="90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开窗通风量（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空气净化量（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</w:tr>
      <w:tr w:rsidR="00F448A5"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58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2004.6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8909.4</w:t>
            </w:r>
          </w:p>
        </w:tc>
      </w:tr>
      <w:tr w:rsidR="00F448A5">
        <w:tc>
          <w:tcPr>
            <w:tcW w:w="905" w:type="dxa"/>
            <w:vMerge w:val="restart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358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69.2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307.5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358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149.5</w:t>
            </w:r>
          </w:p>
        </w:tc>
        <w:tc>
          <w:tcPr>
            <w:tcW w:w="2433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664.5</w:t>
            </w:r>
          </w:p>
        </w:tc>
      </w:tr>
    </w:tbl>
    <w:p w:rsidR="00F448A5" w:rsidRDefault="00F448A5">
      <w:pPr>
        <w:jc w:val="center"/>
      </w:pPr>
    </w:p>
    <w:p w:rsidR="00F448A5" w:rsidRDefault="00C80D01">
      <w:pPr>
        <w:jc w:val="center"/>
      </w:pPr>
      <w:r>
        <w:rPr>
          <w:sz w:val="20"/>
          <w:szCs w:val="20"/>
        </w:rPr>
        <w:t>表</w:t>
      </w:r>
      <w:r>
        <w:rPr>
          <w:sz w:val="20"/>
          <w:szCs w:val="20"/>
        </w:rPr>
        <w:t xml:space="preserve">5.4-2 </w:t>
      </w:r>
      <w:r>
        <w:rPr>
          <w:sz w:val="20"/>
          <w:szCs w:val="20"/>
        </w:rPr>
        <w:t>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F448A5">
        <w:tc>
          <w:tcPr>
            <w:tcW w:w="90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新风量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新风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回风量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回风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</w:tr>
      <w:tr w:rsidR="00F448A5">
        <w:tc>
          <w:tcPr>
            <w:tcW w:w="905" w:type="dxa"/>
            <w:vMerge w:val="restart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1479.4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5917.7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1479.4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5917.7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1475.5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5902.2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1475.5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5902.2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1479.4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5917.7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697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1475.5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5902.2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</w:tbl>
    <w:p w:rsidR="00F448A5" w:rsidRDefault="00F448A5">
      <w:pPr>
        <w:jc w:val="center"/>
      </w:pP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183297358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计算结果</w:t>
      </w:r>
      <w:bookmarkEnd w:id="35"/>
    </w:p>
    <w:p w:rsidR="00E656ED" w:rsidRPr="00E656ED" w:rsidRDefault="00E656ED" w:rsidP="00E656ED">
      <w:pPr>
        <w:pStyle w:val="2"/>
        <w:rPr>
          <w:sz w:val="24"/>
        </w:rPr>
      </w:pPr>
      <w:bookmarkStart w:id="36" w:name="_Toc183297359"/>
      <w:r w:rsidRPr="00E656ED">
        <w:rPr>
          <w:rFonts w:hint="eastAsia"/>
          <w:sz w:val="24"/>
          <w:lang w:eastAsia="zh-CN"/>
        </w:rPr>
        <w:t>颗粒物年均值</w:t>
      </w:r>
      <w:bookmarkEnd w:id="36"/>
    </w:p>
    <w:p w:rsidR="00117508" w:rsidRPr="00117508" w:rsidRDefault="00117508" w:rsidP="00117508">
      <w:pPr>
        <w:spacing w:afterLines="50" w:after="156"/>
        <w:ind w:firstLineChars="200" w:firstLine="420"/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F448A5">
        <w:tc>
          <w:tcPr>
            <w:tcW w:w="90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F448A5"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 w:val="restart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905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3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b/>
        </w:rPr>
      </w:pPr>
      <w:bookmarkStart w:id="37" w:name="室内颗粒物达标判定表"/>
      <w:bookmarkEnd w:id="37"/>
    </w:p>
    <w:p w:rsidR="00B558F1" w:rsidRDefault="00B558F1" w:rsidP="00F87D86">
      <w:pPr>
        <w:jc w:val="center"/>
        <w:rPr>
          <w:b/>
        </w:rPr>
      </w:pPr>
    </w:p>
    <w:p w:rsidR="00B558F1" w:rsidRDefault="00B558F1" w:rsidP="00F87D86">
      <w:pPr>
        <w:jc w:val="center"/>
        <w:rPr>
          <w:b/>
        </w:rPr>
      </w:pPr>
      <w:bookmarkStart w:id="38" w:name="颗粒物达标判定图"/>
      <w:bookmarkEnd w:id="38"/>
      <w:r>
        <w:rPr>
          <w:noProof/>
        </w:rPr>
        <w:drawing>
          <wp:inline distT="0" distB="0" distL="0" distR="0">
            <wp:extent cx="5667375" cy="33337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7C276A" w:rsidRDefault="007C276A" w:rsidP="007C276A">
      <w:pPr>
        <w:pStyle w:val="2"/>
        <w:rPr>
          <w:sz w:val="24"/>
          <w:lang w:eastAsia="zh-CN"/>
        </w:rPr>
      </w:pPr>
      <w:bookmarkStart w:id="39" w:name="_Toc102139439"/>
      <w:bookmarkStart w:id="40" w:name="_Toc183297360"/>
      <w:r w:rsidRPr="00614DFE">
        <w:rPr>
          <w:rFonts w:hint="eastAsia"/>
          <w:sz w:val="24"/>
          <w:lang w:eastAsia="zh-CN"/>
        </w:rPr>
        <w:lastRenderedPageBreak/>
        <w:t>颗粒物日均值</w:t>
      </w:r>
      <w:bookmarkEnd w:id="39"/>
      <w:bookmarkEnd w:id="40"/>
    </w:p>
    <w:p w:rsidR="008A5B81" w:rsidRPr="007C276A" w:rsidRDefault="008A5B81" w:rsidP="008A5B81">
      <w:pPr>
        <w:spacing w:afterLines="50" w:after="156"/>
        <w:ind w:firstLineChars="200" w:firstLine="420"/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F448A5">
        <w:tc>
          <w:tcPr>
            <w:tcW w:w="679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  <w:t>&lt;0.09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&lt;0.08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F448A5">
        <w:tc>
          <w:tcPr>
            <w:tcW w:w="679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 w:val="restart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室内PM10日均值达标判定表"/>
      <w:bookmarkEnd w:id="41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PM10颗粒物逐日均值图"/>
      <w:bookmarkEnd w:id="42"/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F448A5">
        <w:tc>
          <w:tcPr>
            <w:tcW w:w="679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&lt;0.045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&lt;0.040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F448A5">
        <w:tc>
          <w:tcPr>
            <w:tcW w:w="679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 w:val="restart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F448A5">
        <w:tc>
          <w:tcPr>
            <w:tcW w:w="679" w:type="dxa"/>
            <w:vMerge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301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F448A5" w:rsidRDefault="00C80D01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室内PM25日均值达标判定表"/>
      <w:bookmarkEnd w:id="43"/>
    </w:p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4" w:name="PM25颗粒物逐日均值图"/>
      <w:bookmarkEnd w:id="44"/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5" w:name="_Toc183297361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5"/>
    </w:p>
    <w:p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6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4μg/m³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</w:t>
            </w:r>
            <w:bookmarkEnd w:id="46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7" w:name="颗粒物评分项结论"/>
            <w:r w:rsidRPr="00066F60">
              <w:rPr>
                <w:b/>
                <w:bCs/>
              </w:rPr>
              <w:t>满足</w:t>
            </w:r>
            <w:bookmarkEnd w:id="47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8" w:name="颗粒物评分项得分"/>
            <w:r w:rsidRPr="00066F60">
              <w:rPr>
                <w:b/>
                <w:bCs/>
              </w:rPr>
              <w:t>6</w:t>
            </w:r>
            <w:bookmarkEnd w:id="48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:rsidR="005A4790" w:rsidRPr="00DA635C" w:rsidRDefault="005A4790" w:rsidP="005A47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lastRenderedPageBreak/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lastRenderedPageBreak/>
              <w:t>PM25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0.009mg/m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50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0.014mg/m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50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b/>
                <w:bCs/>
              </w:rPr>
            </w:pPr>
            <w:bookmarkStart w:id="51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1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01" w:rsidRDefault="00C80D01" w:rsidP="00AB7079">
      <w:r>
        <w:separator/>
      </w:r>
    </w:p>
  </w:endnote>
  <w:endnote w:type="continuationSeparator" w:id="0">
    <w:p w:rsidR="00C80D01" w:rsidRDefault="00C80D01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C80D01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B0783E">
              <w:rPr>
                <w:bCs/>
                <w:noProof/>
                <w:sz w:val="20"/>
                <w:szCs w:val="20"/>
              </w:rPr>
              <w:t>11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B0783E">
              <w:rPr>
                <w:bCs/>
                <w:noProof/>
                <w:sz w:val="20"/>
                <w:szCs w:val="20"/>
              </w:rPr>
              <w:t>11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01" w:rsidRDefault="00C80D01" w:rsidP="00AB7079">
      <w:r>
        <w:separator/>
      </w:r>
    </w:p>
  </w:footnote>
  <w:footnote w:type="continuationSeparator" w:id="0">
    <w:p w:rsidR="00C80D01" w:rsidRDefault="00C80D01" w:rsidP="00AB7079">
      <w:r>
        <w:continuationSeparator/>
      </w:r>
    </w:p>
  </w:footnote>
  <w:footnote w:id="1">
    <w:p w:rsidR="00316D96" w:rsidRDefault="00316D96" w:rsidP="00316D96">
      <w:pPr>
        <w:pStyle w:val="af1"/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E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0783E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0D01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48A5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C2647-27F5-4431-927B-CAC35998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9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0</TotalTime>
  <Pages>11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李贵祥</dc:creator>
  <cp:lastModifiedBy>李贵祥</cp:lastModifiedBy>
  <cp:revision>1</cp:revision>
  <dcterms:created xsi:type="dcterms:W3CDTF">2024-11-23T15:35:00Z</dcterms:created>
  <dcterms:modified xsi:type="dcterms:W3CDTF">2024-11-23T15:35:00Z</dcterms:modified>
</cp:coreProperties>
</file>