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4425">
      <w:pPr>
        <w:pStyle w:val="2"/>
      </w:pPr>
      <w:r>
        <w:t>《纺织未来 —— 关于昆明三机厂绿色低碳改造项目工程材料决算清单》</w:t>
      </w:r>
      <w:bookmarkStart w:id="0" w:name="_GoBack"/>
      <w:bookmarkEnd w:id="0"/>
    </w:p>
    <w:p w14:paraId="2384880B">
      <w:pPr>
        <w:pStyle w:val="3"/>
      </w:pPr>
      <w:r>
        <w:t>一、工程概况</w:t>
      </w:r>
    </w:p>
    <w:p w14:paraId="330F2B28">
      <w:pPr>
        <w:pStyle w:val="16"/>
        <w:numPr>
          <w:ilvl w:val="0"/>
          <w:numId w:val="1"/>
        </w:numPr>
      </w:pPr>
      <w:r>
        <w:rPr>
          <w:b/>
          <w:bCs/>
        </w:rPr>
        <w:t>项目名称</w:t>
      </w:r>
      <w:r>
        <w:t>：纺织未来 —— 关于昆明三机厂绿色低碳改造服务</w:t>
      </w:r>
    </w:p>
    <w:p w14:paraId="2018534E">
      <w:pPr>
        <w:pStyle w:val="16"/>
        <w:numPr>
          <w:ilvl w:val="0"/>
          <w:numId w:val="1"/>
        </w:numPr>
      </w:pPr>
      <w:r>
        <w:rPr>
          <w:b/>
          <w:bCs/>
        </w:rPr>
        <w:t>项目地点</w:t>
      </w:r>
      <w:r>
        <w:t>：云南省昆明市官渡区东风东路 145 号</w:t>
      </w:r>
    </w:p>
    <w:p w14:paraId="6BC240BA">
      <w:pPr>
        <w:pStyle w:val="16"/>
        <w:numPr>
          <w:ilvl w:val="0"/>
          <w:numId w:val="1"/>
        </w:numPr>
      </w:pPr>
      <w:r>
        <w:rPr>
          <w:b/>
          <w:bCs/>
        </w:rPr>
        <w:t>建筑面积</w:t>
      </w:r>
      <w:r>
        <w:t>：14518 平方米</w:t>
      </w:r>
    </w:p>
    <w:p w14:paraId="3C16191A">
      <w:pPr>
        <w:pStyle w:val="16"/>
        <w:numPr>
          <w:ilvl w:val="0"/>
          <w:numId w:val="1"/>
        </w:numPr>
      </w:pPr>
      <w:r>
        <w:rPr>
          <w:b/>
          <w:bCs/>
        </w:rPr>
        <w:t>用地面积</w:t>
      </w:r>
      <w:r>
        <w:t>：7218.2 平方米</w:t>
      </w:r>
    </w:p>
    <w:p w14:paraId="79461B0C">
      <w:pPr>
        <w:pStyle w:val="16"/>
        <w:numPr>
          <w:ilvl w:val="0"/>
          <w:numId w:val="1"/>
        </w:numPr>
      </w:pPr>
      <w:r>
        <w:rPr>
          <w:b/>
          <w:bCs/>
        </w:rPr>
        <w:t>结构类型</w:t>
      </w:r>
      <w:r>
        <w:t>：混凝土结构</w:t>
      </w:r>
    </w:p>
    <w:p w14:paraId="6F612DBF">
      <w:pPr>
        <w:pStyle w:val="16"/>
        <w:numPr>
          <w:ilvl w:val="0"/>
          <w:numId w:val="1"/>
        </w:numPr>
      </w:pPr>
      <w:r>
        <w:rPr>
          <w:b/>
          <w:bCs/>
        </w:rPr>
        <w:t>编制依据</w:t>
      </w:r>
      <w:r>
        <w:t>：本地化材料选用规定、材料使用情况统计数据</w:t>
      </w:r>
    </w:p>
    <w:p w14:paraId="7F0DC0F8">
      <w:pPr>
        <w:pStyle w:val="3"/>
      </w:pPr>
      <w:r>
        <w:t>二、材料决算清单</w:t>
      </w:r>
    </w:p>
    <w:p w14:paraId="6ACC2112">
      <w:pPr>
        <w:pStyle w:val="16"/>
      </w:pPr>
    </w:p>
    <w:tbl>
      <w:tblPr>
        <w:tblStyle w:val="10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0"/>
        <w:gridCol w:w="2229"/>
        <w:gridCol w:w="1027"/>
        <w:gridCol w:w="460"/>
        <w:gridCol w:w="730"/>
        <w:gridCol w:w="730"/>
        <w:gridCol w:w="1097"/>
        <w:gridCol w:w="2916"/>
      </w:tblGrid>
      <w:tr w14:paraId="22E7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27629">
            <w:pPr>
              <w:pStyle w:val="16"/>
            </w:pPr>
            <w:r>
              <w:t>序号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881B4">
            <w:pPr>
              <w:pStyle w:val="16"/>
            </w:pPr>
            <w:r>
              <w:t>材料名称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14BE7">
            <w:pPr>
              <w:pStyle w:val="16"/>
            </w:pPr>
            <w:r>
              <w:t>规格型号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3E84F">
            <w:pPr>
              <w:pStyle w:val="16"/>
            </w:pPr>
            <w:r>
              <w:t>单位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BADAC">
            <w:pPr>
              <w:pStyle w:val="16"/>
            </w:pPr>
            <w:r>
              <w:t>数量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34725">
            <w:pPr>
              <w:pStyle w:val="16"/>
            </w:pPr>
            <w:r>
              <w:t>单价（元 / 单位）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4FBB9">
            <w:pPr>
              <w:pStyle w:val="16"/>
            </w:pPr>
            <w:r>
              <w:t>合价（元）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C8E2D">
            <w:pPr>
              <w:pStyle w:val="16"/>
            </w:pPr>
            <w:r>
              <w:t>产地</w:t>
            </w:r>
          </w:p>
        </w:tc>
      </w:tr>
      <w:tr w14:paraId="167C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168F8">
            <w:pPr>
              <w:pStyle w:val="16"/>
            </w:pPr>
            <w:r>
              <w:t>1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72817">
            <w:pPr>
              <w:pStyle w:val="16"/>
            </w:pPr>
            <w:r>
              <w:t>预拌混凝土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036DE">
            <w:pPr>
              <w:pStyle w:val="16"/>
            </w:pPr>
            <w:r>
              <w:t>C30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A4EE1">
            <w:pPr>
              <w:pStyle w:val="16"/>
            </w:pPr>
            <w:r>
              <w:t>立方米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2455C">
            <w:pPr>
              <w:pStyle w:val="16"/>
            </w:pPr>
            <w:r>
              <w:t>3000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2AA7F">
            <w:pPr>
              <w:pStyle w:val="16"/>
            </w:pPr>
            <w:r>
              <w:t>400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BD8F7">
            <w:pPr>
              <w:pStyle w:val="16"/>
            </w:pPr>
            <w:r>
              <w:t>1200000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CFDB1">
            <w:pPr>
              <w:pStyle w:val="16"/>
            </w:pPr>
            <w:r>
              <w:t>昆明市安宁某混凝土搅拌站</w:t>
            </w:r>
          </w:p>
        </w:tc>
      </w:tr>
      <w:tr w14:paraId="5248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79A9C">
            <w:pPr>
              <w:pStyle w:val="16"/>
            </w:pPr>
            <w:r>
              <w:t>2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72D85">
            <w:pPr>
              <w:pStyle w:val="16"/>
            </w:pPr>
            <w:r>
              <w:t>预拌砂浆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A344B">
            <w:pPr>
              <w:pStyle w:val="16"/>
            </w:pPr>
            <w:r>
              <w:t>M10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51EB6">
            <w:pPr>
              <w:pStyle w:val="16"/>
            </w:pPr>
            <w:r>
              <w:t>吨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90443">
            <w:pPr>
              <w:pStyle w:val="16"/>
            </w:pPr>
            <w:r>
              <w:t>800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65C95">
            <w:pPr>
              <w:pStyle w:val="16"/>
            </w:pPr>
            <w:r>
              <w:t>500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5E6CE">
            <w:pPr>
              <w:pStyle w:val="16"/>
            </w:pPr>
            <w:r>
              <w:t>400000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A905A">
            <w:pPr>
              <w:pStyle w:val="16"/>
            </w:pPr>
            <w:r>
              <w:t>昆明市官渡区某砂浆生产厂</w:t>
            </w:r>
          </w:p>
        </w:tc>
      </w:tr>
      <w:tr w14:paraId="3AB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117A4">
            <w:pPr>
              <w:pStyle w:val="16"/>
            </w:pPr>
            <w:r>
              <w:t>3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67F59">
            <w:pPr>
              <w:pStyle w:val="16"/>
            </w:pPr>
            <w:r>
              <w:t>钢材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B7444">
            <w:pPr>
              <w:pStyle w:val="16"/>
            </w:pPr>
            <w:r>
              <w:t>HRB400 Φ12 - Φ25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EC35D">
            <w:pPr>
              <w:pStyle w:val="16"/>
            </w:pPr>
            <w:r>
              <w:t>吨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19663">
            <w:pPr>
              <w:pStyle w:val="16"/>
            </w:pPr>
            <w:r>
              <w:t>500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2BEF1">
            <w:pPr>
              <w:pStyle w:val="16"/>
            </w:pPr>
            <w:r>
              <w:t>4500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5B716">
            <w:pPr>
              <w:pStyle w:val="16"/>
            </w:pPr>
            <w:r>
              <w:t>2250000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2E429">
            <w:pPr>
              <w:pStyle w:val="16"/>
            </w:pPr>
            <w:r>
              <w:t>四川省攀枝花市某钢铁厂（距离昆明约 350km）</w:t>
            </w:r>
          </w:p>
        </w:tc>
      </w:tr>
      <w:tr w14:paraId="6B57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CE5F9">
            <w:pPr>
              <w:pStyle w:val="16"/>
            </w:pPr>
            <w:r>
              <w:t>4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8C2A6">
            <w:pPr>
              <w:pStyle w:val="16"/>
            </w:pPr>
            <w:r>
              <w:t>墙体材料（页岩砖）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AFCF2">
            <w:pPr>
              <w:pStyle w:val="16"/>
            </w:pPr>
            <w:r>
              <w:t>240mm×115mm×53mm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4F78B">
            <w:pPr>
              <w:pStyle w:val="16"/>
            </w:pPr>
            <w:r>
              <w:t>千块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47DC6">
            <w:pPr>
              <w:pStyle w:val="16"/>
            </w:pPr>
            <w:r>
              <w:t>1200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08D36">
            <w:pPr>
              <w:pStyle w:val="16"/>
            </w:pPr>
            <w:r>
              <w:t>350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88508">
            <w:pPr>
              <w:pStyle w:val="16"/>
            </w:pPr>
            <w:r>
              <w:t>420000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025C2">
            <w:pPr>
              <w:pStyle w:val="16"/>
            </w:pPr>
            <w:r>
              <w:t>昆明市晋宁区某砖厂</w:t>
            </w:r>
          </w:p>
        </w:tc>
      </w:tr>
      <w:tr w14:paraId="4714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1B76B">
            <w:pPr>
              <w:pStyle w:val="16"/>
            </w:pPr>
            <w:r>
              <w:t>5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1A2E8">
            <w:pPr>
              <w:pStyle w:val="16"/>
            </w:pPr>
            <w:r>
              <w:t>屋面材料（含太阳能板及配套材料）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BDCF5">
            <w:pPr>
              <w:pStyle w:val="16"/>
            </w:pPr>
            <w:r>
              <w:t>/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4AF17">
            <w:pPr>
              <w:pStyle w:val="16"/>
            </w:pPr>
            <w:r>
              <w:t>吨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75283">
            <w:pPr>
              <w:pStyle w:val="16"/>
            </w:pPr>
            <w:r>
              <w:t>300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3AEBA">
            <w:pPr>
              <w:pStyle w:val="16"/>
            </w:pPr>
            <w:r>
              <w:t>2000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319B6">
            <w:pPr>
              <w:pStyle w:val="16"/>
            </w:pPr>
            <w:r>
              <w:t>600000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FD5D9">
            <w:pPr>
              <w:pStyle w:val="16"/>
            </w:pPr>
            <w:r>
              <w:t>广东省深圳市某厂家（距离超 500km）</w:t>
            </w:r>
          </w:p>
        </w:tc>
      </w:tr>
      <w:tr w14:paraId="1864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1C170">
            <w:pPr>
              <w:pStyle w:val="16"/>
            </w:pPr>
            <w:r>
              <w:t>6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E3993">
            <w:pPr>
              <w:pStyle w:val="16"/>
            </w:pPr>
            <w:r>
              <w:t>门窗材料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F3BDC">
            <w:pPr>
              <w:pStyle w:val="16"/>
            </w:pPr>
            <w:r>
              <w:t>断桥铝合金门窗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C9EB8">
            <w:pPr>
              <w:pStyle w:val="16"/>
            </w:pPr>
            <w:r>
              <w:t>平方米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3F079">
            <w:pPr>
              <w:pStyle w:val="16"/>
            </w:pPr>
            <w:r>
              <w:t>200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90375">
            <w:pPr>
              <w:pStyle w:val="16"/>
            </w:pPr>
            <w:r>
              <w:t>800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BDFDE">
            <w:pPr>
              <w:pStyle w:val="16"/>
            </w:pPr>
            <w:r>
              <w:t>160000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B1B22">
            <w:pPr>
              <w:pStyle w:val="16"/>
            </w:pPr>
            <w:r>
              <w:t>昆明市西山区某门窗加工厂</w:t>
            </w:r>
          </w:p>
        </w:tc>
      </w:tr>
      <w:tr w14:paraId="2771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AEE15">
            <w:pPr>
              <w:pStyle w:val="16"/>
            </w:pPr>
            <w:r>
              <w:t>7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E8E53">
            <w:pPr>
              <w:pStyle w:val="16"/>
            </w:pPr>
            <w:r>
              <w:t>其他辅助材料（如连接件等）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AF4A7">
            <w:pPr>
              <w:pStyle w:val="16"/>
            </w:pPr>
            <w:r>
              <w:t>/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E7AE7">
            <w:pPr>
              <w:pStyle w:val="16"/>
            </w:pPr>
            <w:r>
              <w:t>吨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EA1CA">
            <w:pPr>
              <w:pStyle w:val="16"/>
            </w:pPr>
            <w:r>
              <w:t>100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80EF4">
            <w:pPr>
              <w:pStyle w:val="16"/>
            </w:pPr>
            <w:r>
              <w:t>1500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FB9AF">
            <w:pPr>
              <w:pStyle w:val="16"/>
            </w:pPr>
            <w:r>
              <w:t>150000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2403F">
            <w:pPr>
              <w:pStyle w:val="16"/>
            </w:pPr>
            <w:r>
              <w:t>昆明市经开区某配件厂</w:t>
            </w:r>
          </w:p>
        </w:tc>
      </w:tr>
      <w:tr w14:paraId="43C4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63BC0">
            <w:pPr>
              <w:pStyle w:val="16"/>
            </w:pPr>
            <w:r>
              <w:t>总计</w:t>
            </w:r>
          </w:p>
        </w:tc>
        <w:tc>
          <w:tcPr>
            <w:tcW w:w="222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538B8">
            <w:pPr>
              <w:pStyle w:val="16"/>
            </w:pPr>
            <w:r>
              <w:t>-</w:t>
            </w:r>
          </w:p>
        </w:tc>
        <w:tc>
          <w:tcPr>
            <w:tcW w:w="10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8A0FE">
            <w:pPr>
              <w:pStyle w:val="16"/>
            </w:pPr>
            <w:r>
              <w:t>-</w:t>
            </w:r>
          </w:p>
        </w:tc>
        <w:tc>
          <w:tcPr>
            <w:tcW w:w="4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8861C">
            <w:pPr>
              <w:pStyle w:val="16"/>
            </w:pPr>
            <w:r>
              <w:t>-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6AD35">
            <w:pPr>
              <w:pStyle w:val="16"/>
            </w:pPr>
            <w:r>
              <w:t>-</w:t>
            </w:r>
          </w:p>
        </w:tc>
        <w:tc>
          <w:tcPr>
            <w:tcW w:w="7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D5805">
            <w:pPr>
              <w:pStyle w:val="16"/>
            </w:pPr>
            <w:r>
              <w:t>-</w:t>
            </w:r>
          </w:p>
        </w:tc>
        <w:tc>
          <w:tcPr>
            <w:tcW w:w="10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4E482">
            <w:pPr>
              <w:pStyle w:val="16"/>
            </w:pPr>
            <w:r>
              <w:t>5180000</w:t>
            </w:r>
          </w:p>
        </w:tc>
        <w:tc>
          <w:tcPr>
            <w:tcW w:w="29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3D59C">
            <w:pPr>
              <w:pStyle w:val="16"/>
            </w:pPr>
            <w:r>
              <w:t>-</w:t>
            </w:r>
          </w:p>
        </w:tc>
      </w:tr>
    </w:tbl>
    <w:p w14:paraId="2BC48823">
      <w:pPr>
        <w:pStyle w:val="3"/>
      </w:pPr>
      <w:r>
        <w:t>三、编制说明</w:t>
      </w:r>
    </w:p>
    <w:p w14:paraId="0752A391">
      <w:pPr>
        <w:pStyle w:val="16"/>
        <w:numPr>
          <w:ilvl w:val="0"/>
          <w:numId w:val="2"/>
        </w:numPr>
      </w:pPr>
      <w:r>
        <w:rPr>
          <w:b/>
          <w:bCs/>
        </w:rPr>
        <w:t>单价确定</w:t>
      </w:r>
      <w:r>
        <w:t>：各材料单价综合多方信息确定。本地化材料单价主要参考对应区域近期市场价格、行业统计数据及实际采购情况。非本地化的屋面材料因技术专业性强，经广泛市场调研，对比多家供应商报价后确定。</w:t>
      </w:r>
    </w:p>
    <w:p w14:paraId="5979F159">
      <w:pPr>
        <w:pStyle w:val="16"/>
        <w:numPr>
          <w:ilvl w:val="0"/>
          <w:numId w:val="2"/>
        </w:numPr>
      </w:pPr>
      <w:r>
        <w:rPr>
          <w:b/>
          <w:bCs/>
        </w:rPr>
        <w:t>合价计算</w:t>
      </w:r>
      <w:r>
        <w:t>：严格按照合价 = 单价 × 数量的公式计算，确保数据准确无误。计算过程中对数量及单价进行多次核对，保证决算金额的精确性。</w:t>
      </w:r>
    </w:p>
    <w:p w14:paraId="1BA3314D">
      <w:pPr>
        <w:pStyle w:val="16"/>
        <w:numPr>
          <w:ilvl w:val="0"/>
          <w:numId w:val="2"/>
        </w:numPr>
      </w:pPr>
      <w:r>
        <w:rPr>
          <w:b/>
          <w:bCs/>
        </w:rPr>
        <w:t>本地化比例</w:t>
      </w:r>
      <w:r>
        <w:t>：本地化材料重量占比达 95.08%，远超项目规定的 60%。决算中本地化材料价格核算紧密贴合昆明市本地市场实际，既保障项目成本可控，又积极推动区域经济发展。</w:t>
      </w:r>
    </w:p>
    <w:p w14:paraId="5871502F">
      <w:pPr>
        <w:pStyle w:val="16"/>
        <w:numPr>
          <w:ilvl w:val="0"/>
          <w:numId w:val="2"/>
        </w:numPr>
      </w:pPr>
      <w:r>
        <w:rPr>
          <w:b/>
          <w:bCs/>
        </w:rPr>
        <w:t>备注说明</w:t>
      </w:r>
      <w:r>
        <w:t>：详细阐述各材料价格来源及选用原因，便于清晰理解决算依据和材料选用逻辑。同时，对市场价格波动情况及影响因素进行简要说明，为后续价格调整提供参考。</w:t>
      </w:r>
    </w:p>
    <w:p w14:paraId="189D40F3">
      <w:pPr>
        <w:pStyle w:val="3"/>
      </w:pPr>
      <w:r>
        <w:t>四、审核意见</w:t>
      </w:r>
    </w:p>
    <w:tbl>
      <w:tblPr>
        <w:tblStyle w:val="10"/>
        <w:tblpPr w:leftFromText="180" w:rightFromText="180" w:vertAnchor="text" w:horzAnchor="page" w:tblpX="1432" w:tblpY="4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7"/>
        <w:gridCol w:w="4393"/>
      </w:tblGrid>
      <w:tr w14:paraId="4EDA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1BB43">
            <w:pPr>
              <w:pStyle w:val="16"/>
            </w:pPr>
            <w:r>
              <w:t>审核项目</w:t>
            </w:r>
          </w:p>
        </w:tc>
        <w:tc>
          <w:tcPr>
            <w:tcW w:w="43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B1C63">
            <w:pPr>
              <w:pStyle w:val="16"/>
            </w:pPr>
            <w:r>
              <w:t>审核结果</w:t>
            </w:r>
          </w:p>
        </w:tc>
      </w:tr>
      <w:tr w14:paraId="346A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F5DC2">
            <w:pPr>
              <w:pStyle w:val="16"/>
            </w:pPr>
            <w:r>
              <w:t>材料数量准确性</w:t>
            </w:r>
          </w:p>
        </w:tc>
        <w:tc>
          <w:tcPr>
            <w:tcW w:w="43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1C1EA">
            <w:pPr>
              <w:pStyle w:val="16"/>
            </w:pPr>
            <w:r>
              <w:t>与材料使用情况统计一致，准确无误</w:t>
            </w:r>
          </w:p>
        </w:tc>
      </w:tr>
      <w:tr w14:paraId="2B2E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23664">
            <w:pPr>
              <w:pStyle w:val="16"/>
            </w:pPr>
            <w:r>
              <w:t>单价合理性</w:t>
            </w:r>
          </w:p>
        </w:tc>
        <w:tc>
          <w:tcPr>
            <w:tcW w:w="43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48974">
            <w:pPr>
              <w:pStyle w:val="16"/>
            </w:pPr>
            <w:r>
              <w:t>参考多方市场信息及实际情况，单价合理</w:t>
            </w:r>
          </w:p>
        </w:tc>
      </w:tr>
      <w:tr w14:paraId="1719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80B5F">
            <w:pPr>
              <w:pStyle w:val="16"/>
            </w:pPr>
            <w:r>
              <w:t>本地化材料合规性</w:t>
            </w:r>
          </w:p>
        </w:tc>
        <w:tc>
          <w:tcPr>
            <w:tcW w:w="43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100F0">
            <w:pPr>
              <w:pStyle w:val="16"/>
            </w:pPr>
            <w:r>
              <w:t>本地化材料重量占比 95.08%，符合规定</w:t>
            </w:r>
          </w:p>
        </w:tc>
      </w:tr>
      <w:tr w14:paraId="2FBF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F28B6">
            <w:pPr>
              <w:pStyle w:val="16"/>
            </w:pPr>
            <w:r>
              <w:t>合价计算准确性</w:t>
            </w:r>
          </w:p>
        </w:tc>
        <w:tc>
          <w:tcPr>
            <w:tcW w:w="43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75FF3">
            <w:pPr>
              <w:pStyle w:val="16"/>
            </w:pPr>
            <w:r>
              <w:t>合价计算正确，无错误</w:t>
            </w:r>
          </w:p>
        </w:tc>
      </w:tr>
    </w:tbl>
    <w:p w14:paraId="5599BCEC">
      <w:pPr>
        <w:pStyle w:val="16"/>
      </w:pPr>
    </w:p>
    <w:p w14:paraId="6AE1D9E4">
      <w:pPr>
        <w:pStyle w:val="16"/>
        <w:rPr>
          <w:b/>
          <w:bCs/>
        </w:rPr>
      </w:pPr>
    </w:p>
    <w:p w14:paraId="173ACA6D">
      <w:pPr>
        <w:pStyle w:val="16"/>
      </w:pPr>
      <w:r>
        <w:rPr>
          <w:b/>
          <w:bCs/>
        </w:rPr>
        <w:t>编制单位</w:t>
      </w:r>
      <w:r>
        <w:t>：昆明三机厂绿色低碳改造项目材料核算组</w:t>
      </w:r>
    </w:p>
    <w:p w14:paraId="48B69064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5EE0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1122</Words>
  <Characters>1258</Characters>
  <TotalTime>6</TotalTime>
  <ScaleCrop>false</ScaleCrop>
  <LinksUpToDate>false</LinksUpToDate>
  <CharactersWithSpaces>1292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2025-03-10T04:01:00Z</dcterms:created>
  <dc:creator>Un-named</dc:creator>
  <cp:lastModifiedBy>Redamancy₍ᐢ..ᐢ₎</cp:lastModifiedBy>
  <dcterms:modified xsi:type="dcterms:W3CDTF">2025-03-10T04:08:38Z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eyJoZGlkIjoiZTA2Nzc4OGExMTI1NTNhOTM4MTEyNTBiNTVlODgwM2QiLCJ1c2VySWQiOiIxNDEyNzU3MzQ5In0=</vt:lpwstr>
  </property>
  <property fmtid="{D5CDD505-2E9C-101B-9397-08002B2CF9AE}" pid="3" name="KSOProductBuildVer">
    <vt:lpwstr>2052-12.1.0.19770</vt:lpwstr>
  </property>
  <property fmtid="{D5CDD505-2E9C-101B-9397-08002B2CF9AE}" pid="4" name="ICV">
    <vt:lpwstr>FE033A2BF81A4582A92950992121E73B_12</vt:lpwstr>
  </property>
</Properties>
</file>