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D6BA9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59" w:name="_GoBack"/>
      <w:bookmarkEnd w:id="159"/>
    </w:p>
    <w:p w14:paraId="271BBC4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1CED29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 w14:paraId="6C13C16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557939D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B71462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509A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46D678E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05BA2FC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14:paraId="31415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8B8A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23E3BA3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河南-焦作</w:t>
            </w:r>
            <w:bookmarkEnd w:id="2"/>
          </w:p>
        </w:tc>
      </w:tr>
      <w:tr w14:paraId="27E87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3367EA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A07BC7F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1B4DB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06F78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6C8E39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79A11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57DED3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5F14303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DB42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767A1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A70E451">
            <w:pPr>
              <w:rPr>
                <w:rFonts w:ascii="宋体" w:hAnsi="宋体"/>
                <w:szCs w:val="21"/>
              </w:rPr>
            </w:pPr>
          </w:p>
        </w:tc>
      </w:tr>
      <w:tr w14:paraId="51AC2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7F9E4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14880F9">
            <w:pPr>
              <w:rPr>
                <w:rFonts w:ascii="宋体" w:hAnsi="宋体"/>
                <w:szCs w:val="21"/>
              </w:rPr>
            </w:pPr>
          </w:p>
        </w:tc>
      </w:tr>
      <w:tr w14:paraId="6D569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4132B8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62B1D49">
            <w:pPr>
              <w:rPr>
                <w:rFonts w:ascii="宋体" w:hAnsi="宋体"/>
                <w:szCs w:val="21"/>
              </w:rPr>
            </w:pPr>
          </w:p>
        </w:tc>
      </w:tr>
      <w:tr w14:paraId="728BB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136915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45C4AF4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2024年12月21日</w:t>
            </w:r>
            <w:bookmarkEnd w:id="6"/>
          </w:p>
        </w:tc>
      </w:tr>
    </w:tbl>
    <w:p w14:paraId="76CDF0E7">
      <w:pPr>
        <w:rPr>
          <w:rFonts w:ascii="宋体" w:hAnsi="宋体"/>
          <w:lang w:val="en-US"/>
        </w:rPr>
      </w:pPr>
    </w:p>
    <w:p w14:paraId="2AF4AB8B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FEE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3011CF4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1010C2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1B783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DDBD94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EA22BF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6780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416AB4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15B3725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BCA6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CB23D9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B2E75BD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T17629375361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5A8914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148345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_Toc26327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_Toc26327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185A8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_Toc6418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_Toc6418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F470A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_Toc1064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_Toc1064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BEE56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_Toc17221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_Toc17221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D2DFC5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_Toc13250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_Toc13250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C35F4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_Toc3072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_Toc3072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1AB9A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_Toc11412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_Toc11412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F0979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_Toc7077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_Toc7077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3C63E8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_Toc13815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_Toc13815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369106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_Toc25246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_Toc25246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D423AD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_Toc4934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_Toc4934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070250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_Toc8485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_Toc8485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07B22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_Toc3313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_Toc3313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1584CF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_Toc27273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_Toc27273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537BD7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_Toc2875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_Toc2875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9EEE37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_Toc26469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_Toc26469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EA8AFA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_Toc6169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_Toc6169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9888EE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_Toc30359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_Toc30359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847E72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_Toc2242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A59865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_Toc2819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014610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_Toc21737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3FC346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_Toc21607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_Toc21607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3291E8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_Toc4295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_Toc4295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052EC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_Toc29641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_Toc29641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E39B16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_Toc26706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_Toc26706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F76816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_Toc16445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默认热源</w:t>
      </w:r>
      <w:r>
        <w:tab/>
      </w:r>
      <w:r>
        <w:fldChar w:fldCharType="begin"/>
      </w:r>
      <w:r>
        <w:instrText xml:space="preserve"> PAGEREF _Toc16445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BC76B7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_Toc11607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_Toc11607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7469DD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_Toc1828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FE042A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_Toc22363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照明</w:t>
      </w:r>
      <w:r>
        <w:tab/>
      </w:r>
      <w:r>
        <w:fldChar w:fldCharType="begin"/>
      </w:r>
      <w:r>
        <w:instrText xml:space="preserve"> PAGEREF _Toc22363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0B94B1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_Toc19213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负荷分项统计</w:t>
      </w:r>
      <w:r>
        <w:tab/>
      </w:r>
      <w:r>
        <w:fldChar w:fldCharType="begin"/>
      </w:r>
      <w:r>
        <w:instrText xml:space="preserve"> PAGEREF _Toc19213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C1FA89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_Toc2913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逐月负荷表</w:t>
      </w:r>
      <w:r>
        <w:tab/>
      </w:r>
      <w:r>
        <w:fldChar w:fldCharType="begin"/>
      </w:r>
      <w:r>
        <w:instrText xml:space="preserve"> PAGEREF _Toc2913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004907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_Toc24280 </w:instrText>
      </w:r>
      <w:r>
        <w:fldChar w:fldCharType="separate"/>
      </w:r>
      <w:r>
        <w:rPr>
          <w:rFonts w:hint="eastAsia"/>
          <w:lang w:val="en-GB"/>
        </w:rPr>
        <w:t xml:space="preserve">8.9 </w:t>
      </w:r>
      <w:r>
        <w:t>逐月电耗</w:t>
      </w:r>
      <w:r>
        <w:tab/>
      </w:r>
      <w:r>
        <w:fldChar w:fldCharType="begin"/>
      </w:r>
      <w:r>
        <w:instrText xml:space="preserve"> PAGEREF _Toc24280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A938D2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_Toc13068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_Toc13068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868A8F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_Toc26326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_Toc26326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74E1A7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_Toc9658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_Toc9658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F59A2E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_Toc22515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_Toc22515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D5E041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_Toc15242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_Toc15242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42B74E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_Toc3378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_Toc3378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318778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_Toc8548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照明</w:t>
      </w:r>
      <w:r>
        <w:tab/>
      </w:r>
      <w:r>
        <w:fldChar w:fldCharType="begin"/>
      </w:r>
      <w:r>
        <w:instrText xml:space="preserve"> PAGEREF _Toc8548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552F26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_Toc3583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负荷分项统计</w:t>
      </w:r>
      <w:r>
        <w:tab/>
      </w:r>
      <w:r>
        <w:fldChar w:fldCharType="begin"/>
      </w:r>
      <w:r>
        <w:instrText xml:space="preserve"> PAGEREF _Toc3583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D438EE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_Toc16003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逐月负荷表</w:t>
      </w:r>
      <w:r>
        <w:tab/>
      </w:r>
      <w:r>
        <w:fldChar w:fldCharType="begin"/>
      </w:r>
      <w:r>
        <w:instrText xml:space="preserve"> PAGEREF _Toc16003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4EE30C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_Toc13354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逐月电耗</w:t>
      </w:r>
      <w:r>
        <w:tab/>
      </w:r>
      <w:r>
        <w:fldChar w:fldCharType="begin"/>
      </w:r>
      <w:r>
        <w:instrText xml:space="preserve"> PAGEREF _Toc13354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080B69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_Toc16144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_Toc16144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A0BFFA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_Toc5756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_Toc5756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6BE907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_Toc13516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_Toc13516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7854C3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_Toc1358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_Toc1358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C9694E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_Toc1505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A5CE68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_Toc4238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_Toc4238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736C09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_Toc25417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_Toc25417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7026E4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_Toc2822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_Toc2822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9A96C73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30F94DD4">
      <w:pPr>
        <w:pStyle w:val="17"/>
      </w:pPr>
    </w:p>
    <w:p w14:paraId="14C68AEC">
      <w:pPr>
        <w:pStyle w:val="2"/>
      </w:pPr>
      <w:bookmarkStart w:id="11" w:name="_Toc26327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251C4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D923D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F0AF7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79B2B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75AB20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0A05E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河南-焦作</w:t>
            </w:r>
            <w:bookmarkEnd w:id="13"/>
          </w:p>
        </w:tc>
      </w:tr>
      <w:tr w14:paraId="6C3B6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9959D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B52449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35.20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704D766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113.20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A429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1836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8FF6B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3299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2E5F4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706351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FF8643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1AA2E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EA5643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22E43C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9.2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744C8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B8E97B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17522A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13587.89</w:t>
            </w:r>
            <w:bookmarkEnd w:id="22"/>
          </w:p>
        </w:tc>
      </w:tr>
      <w:tr w14:paraId="00E84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99FFD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CE146A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5455.02</w:t>
            </w:r>
            <w:bookmarkEnd w:id="23"/>
          </w:p>
        </w:tc>
      </w:tr>
      <w:tr w14:paraId="6DCB0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B8940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2727D2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2D751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C330D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C249E8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10D79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030F53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28343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48D66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4056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0A3A2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42884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5BAED03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8B6270F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497C638C">
      <w:pPr>
        <w:pStyle w:val="3"/>
        <w:ind w:firstLine="0" w:firstLineChars="0"/>
        <w:rPr>
          <w:lang w:val="en-US"/>
        </w:rPr>
      </w:pPr>
    </w:p>
    <w:p w14:paraId="4A537985">
      <w:pPr>
        <w:pStyle w:val="3"/>
        <w:ind w:firstLine="0" w:firstLineChars="0"/>
        <w:rPr>
          <w:lang w:val="en-US"/>
        </w:rPr>
      </w:pPr>
    </w:p>
    <w:p w14:paraId="0A511EEB">
      <w:pPr>
        <w:pStyle w:val="2"/>
      </w:pPr>
      <w:bookmarkStart w:id="29" w:name="TitleFormat"/>
      <w:bookmarkStart w:id="30" w:name="_Toc6418"/>
      <w:r>
        <w:rPr>
          <w:rFonts w:hint="eastAsia"/>
        </w:rPr>
        <w:t>计算依据</w:t>
      </w:r>
      <w:bookmarkEnd w:id="29"/>
      <w:bookmarkEnd w:id="30"/>
    </w:p>
    <w:p w14:paraId="5840FA2D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7A6A320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55B68DA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3DFA6DE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 w14:paraId="09AF2AC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 w14:paraId="3DD4CDB9">
      <w:pPr>
        <w:widowControl w:val="0"/>
        <w:jc w:val="both"/>
        <w:rPr>
          <w:kern w:val="2"/>
          <w:szCs w:val="24"/>
          <w:lang w:val="en-US"/>
        </w:rPr>
      </w:pPr>
    </w:p>
    <w:p w14:paraId="7CF26811">
      <w:pPr>
        <w:pStyle w:val="2"/>
      </w:pPr>
      <w:bookmarkStart w:id="32" w:name="_Toc31856"/>
      <w:bookmarkStart w:id="33" w:name="_Toc25351"/>
      <w:bookmarkStart w:id="34" w:name="_Toc1064"/>
      <w:r>
        <w:rPr>
          <w:rFonts w:hint="eastAsia"/>
        </w:rPr>
        <w:t>计算要求</w:t>
      </w:r>
      <w:bookmarkEnd w:id="32"/>
      <w:bookmarkEnd w:id="33"/>
      <w:bookmarkEnd w:id="34"/>
    </w:p>
    <w:p w14:paraId="7651E747">
      <w:pPr>
        <w:pStyle w:val="4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7221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3358D551"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2FA8E3C7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1CC3CC60">
      <w:pPr>
        <w:pStyle w:val="4"/>
        <w:tabs>
          <w:tab w:val="clear" w:pos="578"/>
        </w:tabs>
        <w:rPr>
          <w:kern w:val="2"/>
          <w:sz w:val="21"/>
        </w:rPr>
      </w:pPr>
      <w:bookmarkStart w:id="40" w:name="_Toc13250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0E8CF786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1D726F81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3D814F1F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7AD8137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91EF087">
      <w:pPr>
        <w:pStyle w:val="2"/>
      </w:pPr>
      <w:bookmarkStart w:id="41" w:name="_Toc59787735"/>
      <w:bookmarkStart w:id="42" w:name="_Toc58336110"/>
      <w:bookmarkStart w:id="43" w:name="_Toc59800596"/>
      <w:bookmarkStart w:id="44" w:name="_Toc3072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4FDAE24A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05EB909A">
      <w:pPr>
        <w:pStyle w:val="2"/>
      </w:pPr>
      <w:bookmarkStart w:id="46" w:name="_Toc11412"/>
      <w:r>
        <w:rPr>
          <w:rFonts w:hint="eastAsia"/>
        </w:rPr>
        <w:t>气象数据</w:t>
      </w:r>
      <w:bookmarkEnd w:id="46"/>
    </w:p>
    <w:p w14:paraId="5DCADAAA">
      <w:pPr>
        <w:pStyle w:val="4"/>
      </w:pPr>
      <w:bookmarkStart w:id="47" w:name="_Toc7077"/>
      <w:r>
        <w:rPr>
          <w:rFonts w:hint="eastAsia"/>
        </w:rPr>
        <w:t>气象地点</w:t>
      </w:r>
      <w:bookmarkEnd w:id="47"/>
    </w:p>
    <w:p w14:paraId="2CE1878F">
      <w:pPr>
        <w:pStyle w:val="3"/>
        <w:ind w:firstLine="420"/>
        <w:rPr>
          <w:lang w:val="en-US"/>
        </w:rPr>
      </w:pPr>
      <w:bookmarkStart w:id="48" w:name="气象数据来源"/>
      <w:r>
        <w:t>河南-郑州, 《建筑节能气象参数标准》</w:t>
      </w:r>
      <w:bookmarkEnd w:id="48"/>
    </w:p>
    <w:p w14:paraId="3334C9CA">
      <w:pPr>
        <w:pStyle w:val="4"/>
      </w:pPr>
      <w:bookmarkStart w:id="49" w:name="_Toc13815"/>
      <w:r>
        <w:rPr>
          <w:rFonts w:hint="eastAsia"/>
        </w:rPr>
        <w:t>逐日干球温度表</w:t>
      </w:r>
      <w:bookmarkEnd w:id="49"/>
    </w:p>
    <w:p w14:paraId="64CDB9DD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4E859">
      <w:pPr>
        <w:pStyle w:val="4"/>
      </w:pPr>
      <w:bookmarkStart w:id="51" w:name="_Toc25246"/>
      <w:r>
        <w:rPr>
          <w:rFonts w:hint="eastAsia"/>
        </w:rPr>
        <w:t>逐月辐照量表</w:t>
      </w:r>
      <w:bookmarkEnd w:id="51"/>
    </w:p>
    <w:p w14:paraId="4694DFC5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193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0B766">
      <w:pPr>
        <w:pStyle w:val="4"/>
      </w:pPr>
      <w:bookmarkStart w:id="53" w:name="_Toc4934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07FB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17E0F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52E1092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2C6E67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F26CC13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A7609E9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07D9892">
            <w:pPr>
              <w:jc w:val="center"/>
            </w:pPr>
            <w:r>
              <w:t>焓值(kj/kg)</w:t>
            </w:r>
          </w:p>
        </w:tc>
      </w:tr>
      <w:tr w14:paraId="4AD74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2EF6BF">
            <w:r>
              <w:t>最热</w:t>
            </w:r>
          </w:p>
        </w:tc>
        <w:tc>
          <w:tcPr>
            <w:vAlign w:val="center"/>
          </w:tcPr>
          <w:p w14:paraId="57384696">
            <w:r>
              <w:t>06月21日15时</w:t>
            </w:r>
          </w:p>
        </w:tc>
        <w:tc>
          <w:tcPr>
            <w:vAlign w:val="center"/>
          </w:tcPr>
          <w:p w14:paraId="65C809C6">
            <w:r>
              <w:t>38.3</w:t>
            </w:r>
          </w:p>
        </w:tc>
        <w:tc>
          <w:tcPr>
            <w:vAlign w:val="center"/>
          </w:tcPr>
          <w:p w14:paraId="1A24933B">
            <w:r>
              <w:t>21.1</w:t>
            </w:r>
          </w:p>
        </w:tc>
        <w:tc>
          <w:tcPr>
            <w:vAlign w:val="center"/>
          </w:tcPr>
          <w:p w14:paraId="4BB132FB">
            <w:r>
              <w:t>8.9</w:t>
            </w:r>
          </w:p>
        </w:tc>
        <w:tc>
          <w:tcPr>
            <w:vAlign w:val="center"/>
          </w:tcPr>
          <w:p w14:paraId="06666A6B">
            <w:r>
              <w:t>61.4</w:t>
            </w:r>
          </w:p>
        </w:tc>
      </w:tr>
      <w:tr w14:paraId="07428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99400">
            <w:r>
              <w:t>最冷</w:t>
            </w:r>
          </w:p>
        </w:tc>
        <w:tc>
          <w:tcPr>
            <w:vAlign w:val="center"/>
          </w:tcPr>
          <w:p w14:paraId="0B490FC9">
            <w:r>
              <w:t>01月14日07时</w:t>
            </w:r>
          </w:p>
        </w:tc>
        <w:tc>
          <w:tcPr>
            <w:vAlign w:val="center"/>
          </w:tcPr>
          <w:p w14:paraId="27E6171B">
            <w:r>
              <w:t>-10.6</w:t>
            </w:r>
          </w:p>
        </w:tc>
        <w:tc>
          <w:tcPr>
            <w:vAlign w:val="center"/>
          </w:tcPr>
          <w:p w14:paraId="5195AAC3">
            <w:r>
              <w:t>-10.6</w:t>
            </w:r>
          </w:p>
        </w:tc>
        <w:tc>
          <w:tcPr>
            <w:vAlign w:val="center"/>
          </w:tcPr>
          <w:p w14:paraId="3D097F6B">
            <w:r>
              <w:t>1.4</w:t>
            </w:r>
          </w:p>
        </w:tc>
        <w:tc>
          <w:tcPr>
            <w:vAlign w:val="center"/>
          </w:tcPr>
          <w:p w14:paraId="51C7B077">
            <w:r>
              <w:t>-7.1</w:t>
            </w:r>
          </w:p>
        </w:tc>
      </w:tr>
    </w:tbl>
    <w:p w14:paraId="05726A11">
      <w:pPr>
        <w:pStyle w:val="2"/>
        <w:widowControl w:val="0"/>
        <w:jc w:val="both"/>
      </w:pPr>
      <w:bookmarkStart w:id="54" w:name="气象峰值工况"/>
      <w:bookmarkEnd w:id="54"/>
      <w:bookmarkStart w:id="55" w:name="_Toc8485"/>
      <w:r>
        <w:t>围护结构</w:t>
      </w:r>
      <w:bookmarkEnd w:id="55"/>
    </w:p>
    <w:p w14:paraId="6E13E3D2">
      <w:pPr>
        <w:pStyle w:val="4"/>
        <w:widowControl w:val="0"/>
        <w:jc w:val="both"/>
      </w:pPr>
      <w:bookmarkStart w:id="56" w:name="_Toc3313"/>
      <w:r>
        <w:t>工程材料</w:t>
      </w:r>
      <w:bookmarkEnd w:id="56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8BA2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B2D45D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252C5F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392E30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FA724F4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BD8432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93403D7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8D5546F">
            <w:pPr>
              <w:jc w:val="center"/>
            </w:pPr>
            <w:r>
              <w:t>数据来源</w:t>
            </w:r>
          </w:p>
        </w:tc>
      </w:tr>
      <w:tr w14:paraId="29F4C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0BE8AE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8AD843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7F6F1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28060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D55F00B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D3D0FC4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3F9B2F3">
            <w:pPr>
              <w:jc w:val="center"/>
            </w:pPr>
          </w:p>
        </w:tc>
      </w:tr>
      <w:tr w14:paraId="0A6BC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DA866">
            <w:r>
              <w:t>水泥砂浆</w:t>
            </w:r>
          </w:p>
        </w:tc>
        <w:tc>
          <w:tcPr>
            <w:vAlign w:val="center"/>
          </w:tcPr>
          <w:p w14:paraId="135C3E1D">
            <w:r>
              <w:t>0.930</w:t>
            </w:r>
          </w:p>
        </w:tc>
        <w:tc>
          <w:tcPr>
            <w:vAlign w:val="center"/>
          </w:tcPr>
          <w:p w14:paraId="0DDFBFDA">
            <w:r>
              <w:t>11.370</w:t>
            </w:r>
          </w:p>
        </w:tc>
        <w:tc>
          <w:tcPr>
            <w:vAlign w:val="center"/>
          </w:tcPr>
          <w:p w14:paraId="6D936F16">
            <w:r>
              <w:t>1800.0</w:t>
            </w:r>
          </w:p>
        </w:tc>
        <w:tc>
          <w:tcPr>
            <w:vAlign w:val="center"/>
          </w:tcPr>
          <w:p w14:paraId="315F3640">
            <w:r>
              <w:t>1050.0</w:t>
            </w:r>
          </w:p>
        </w:tc>
        <w:tc>
          <w:tcPr>
            <w:vAlign w:val="center"/>
          </w:tcPr>
          <w:p w14:paraId="32544BCD">
            <w:r>
              <w:t>0.0210</w:t>
            </w:r>
          </w:p>
        </w:tc>
        <w:tc>
          <w:tcPr>
            <w:vAlign w:val="center"/>
          </w:tcPr>
          <w:p w14:paraId="5DCB2DC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B6E7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A1632">
            <w:r>
              <w:t>混合砂浆</w:t>
            </w:r>
          </w:p>
        </w:tc>
        <w:tc>
          <w:tcPr>
            <w:vAlign w:val="center"/>
          </w:tcPr>
          <w:p w14:paraId="19F1E1C3">
            <w:r>
              <w:t>0.870</w:t>
            </w:r>
          </w:p>
        </w:tc>
        <w:tc>
          <w:tcPr>
            <w:vAlign w:val="center"/>
          </w:tcPr>
          <w:p w14:paraId="674B5674">
            <w:r>
              <w:t>10.750</w:t>
            </w:r>
          </w:p>
        </w:tc>
        <w:tc>
          <w:tcPr>
            <w:vAlign w:val="center"/>
          </w:tcPr>
          <w:p w14:paraId="3593C88B">
            <w:r>
              <w:t>1700.0</w:t>
            </w:r>
          </w:p>
        </w:tc>
        <w:tc>
          <w:tcPr>
            <w:vAlign w:val="center"/>
          </w:tcPr>
          <w:p w14:paraId="28EE24A1">
            <w:r>
              <w:t>1074.4</w:t>
            </w:r>
          </w:p>
        </w:tc>
        <w:tc>
          <w:tcPr>
            <w:vAlign w:val="center"/>
          </w:tcPr>
          <w:p w14:paraId="4669DB7A">
            <w:r>
              <w:t>0.0975</w:t>
            </w:r>
          </w:p>
        </w:tc>
        <w:tc>
          <w:tcPr>
            <w:vAlign w:val="center"/>
          </w:tcPr>
          <w:p w14:paraId="2BA7235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C1EE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97AA3">
            <w:r>
              <w:t>钢筋混凝土</w:t>
            </w:r>
          </w:p>
        </w:tc>
        <w:tc>
          <w:tcPr>
            <w:vAlign w:val="center"/>
          </w:tcPr>
          <w:p w14:paraId="116419EF">
            <w:r>
              <w:t>1.740</w:t>
            </w:r>
          </w:p>
        </w:tc>
        <w:tc>
          <w:tcPr>
            <w:vAlign w:val="center"/>
          </w:tcPr>
          <w:p w14:paraId="67EE941A">
            <w:r>
              <w:t>17.200</w:t>
            </w:r>
          </w:p>
        </w:tc>
        <w:tc>
          <w:tcPr>
            <w:vAlign w:val="center"/>
          </w:tcPr>
          <w:p w14:paraId="37351BAA">
            <w:r>
              <w:t>2500.0</w:t>
            </w:r>
          </w:p>
        </w:tc>
        <w:tc>
          <w:tcPr>
            <w:vAlign w:val="center"/>
          </w:tcPr>
          <w:p w14:paraId="7CBCDA30">
            <w:r>
              <w:t>920.0</w:t>
            </w:r>
          </w:p>
        </w:tc>
        <w:tc>
          <w:tcPr>
            <w:vAlign w:val="center"/>
          </w:tcPr>
          <w:p w14:paraId="3D2579DF">
            <w:r>
              <w:t>0.0158</w:t>
            </w:r>
          </w:p>
        </w:tc>
        <w:tc>
          <w:tcPr>
            <w:vAlign w:val="center"/>
          </w:tcPr>
          <w:p w14:paraId="77BABEF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08EE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823BB1">
            <w:r>
              <w:t>挤塑聚苯板(ρ=25-32)</w:t>
            </w:r>
          </w:p>
        </w:tc>
        <w:tc>
          <w:tcPr>
            <w:vAlign w:val="center"/>
          </w:tcPr>
          <w:p w14:paraId="3E2FEFF9">
            <w:r>
              <w:t>0.030</w:t>
            </w:r>
          </w:p>
        </w:tc>
        <w:tc>
          <w:tcPr>
            <w:vAlign w:val="center"/>
          </w:tcPr>
          <w:p w14:paraId="742639CD">
            <w:r>
              <w:t>0.320</w:t>
            </w:r>
          </w:p>
        </w:tc>
        <w:tc>
          <w:tcPr>
            <w:vAlign w:val="center"/>
          </w:tcPr>
          <w:p w14:paraId="45D66F58">
            <w:r>
              <w:t>28.5</w:t>
            </w:r>
          </w:p>
        </w:tc>
        <w:tc>
          <w:tcPr>
            <w:vAlign w:val="center"/>
          </w:tcPr>
          <w:p w14:paraId="58C60BAA">
            <w:r>
              <w:t>1647.0</w:t>
            </w:r>
          </w:p>
        </w:tc>
        <w:tc>
          <w:tcPr>
            <w:vAlign w:val="center"/>
          </w:tcPr>
          <w:p w14:paraId="49E226A4">
            <w:r>
              <w:t>0.0162</w:t>
            </w:r>
          </w:p>
        </w:tc>
        <w:tc>
          <w:tcPr>
            <w:vAlign w:val="center"/>
          </w:tcPr>
          <w:p w14:paraId="69B59F0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6539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8FB5B">
            <w:r>
              <w:t>加气混凝土、泡沫混凝土(ρ=700)</w:t>
            </w:r>
          </w:p>
        </w:tc>
        <w:tc>
          <w:tcPr>
            <w:vAlign w:val="center"/>
          </w:tcPr>
          <w:p w14:paraId="44FFE51D">
            <w:r>
              <w:t>0.180</w:t>
            </w:r>
          </w:p>
        </w:tc>
        <w:tc>
          <w:tcPr>
            <w:vAlign w:val="center"/>
          </w:tcPr>
          <w:p w14:paraId="0865E5E1">
            <w:r>
              <w:t>3.100</w:t>
            </w:r>
          </w:p>
        </w:tc>
        <w:tc>
          <w:tcPr>
            <w:vAlign w:val="center"/>
          </w:tcPr>
          <w:p w14:paraId="464F11A8">
            <w:r>
              <w:t>700.0</w:t>
            </w:r>
          </w:p>
        </w:tc>
        <w:tc>
          <w:tcPr>
            <w:vAlign w:val="center"/>
          </w:tcPr>
          <w:p w14:paraId="71B1790D">
            <w:r>
              <w:t>1050.0</w:t>
            </w:r>
          </w:p>
        </w:tc>
        <w:tc>
          <w:tcPr>
            <w:vAlign w:val="center"/>
          </w:tcPr>
          <w:p w14:paraId="484195EB">
            <w:r>
              <w:t>0.0998</w:t>
            </w:r>
          </w:p>
        </w:tc>
        <w:tc>
          <w:tcPr>
            <w:vAlign w:val="center"/>
          </w:tcPr>
          <w:p w14:paraId="79D0E51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BCD4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BB0A46">
            <w:r>
              <w:t>岩棉板(ρ=60-160)</w:t>
            </w:r>
          </w:p>
        </w:tc>
        <w:tc>
          <w:tcPr>
            <w:vAlign w:val="center"/>
          </w:tcPr>
          <w:p w14:paraId="5D20211C">
            <w:r>
              <w:t>0.041</w:t>
            </w:r>
          </w:p>
        </w:tc>
        <w:tc>
          <w:tcPr>
            <w:vAlign w:val="center"/>
          </w:tcPr>
          <w:p w14:paraId="5EDDA0D8">
            <w:r>
              <w:t>0.615</w:t>
            </w:r>
          </w:p>
        </w:tc>
        <w:tc>
          <w:tcPr>
            <w:vAlign w:val="center"/>
          </w:tcPr>
          <w:p w14:paraId="3052B132">
            <w:r>
              <w:t>110.0</w:t>
            </w:r>
          </w:p>
        </w:tc>
        <w:tc>
          <w:tcPr>
            <w:vAlign w:val="center"/>
          </w:tcPr>
          <w:p w14:paraId="217F0050">
            <w:r>
              <w:t>1220.0</w:t>
            </w:r>
          </w:p>
        </w:tc>
        <w:tc>
          <w:tcPr>
            <w:vAlign w:val="center"/>
          </w:tcPr>
          <w:p w14:paraId="2E1707F4">
            <w:r>
              <w:t>0.4880</w:t>
            </w:r>
          </w:p>
        </w:tc>
        <w:tc>
          <w:tcPr>
            <w:vAlign w:val="center"/>
          </w:tcPr>
          <w:p w14:paraId="3D5DD43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2ACA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139254">
            <w:r>
              <w:t>c20细石混凝土(ρ=2300)</w:t>
            </w:r>
          </w:p>
        </w:tc>
        <w:tc>
          <w:tcPr>
            <w:vAlign w:val="center"/>
          </w:tcPr>
          <w:p w14:paraId="66D2D4C1">
            <w:r>
              <w:t>1.510</w:t>
            </w:r>
          </w:p>
        </w:tc>
        <w:tc>
          <w:tcPr>
            <w:vAlign w:val="center"/>
          </w:tcPr>
          <w:p w14:paraId="0CCAD64B">
            <w:r>
              <w:t>15.243</w:t>
            </w:r>
          </w:p>
        </w:tc>
        <w:tc>
          <w:tcPr>
            <w:vAlign w:val="center"/>
          </w:tcPr>
          <w:p w14:paraId="5C1A07AB">
            <w:r>
              <w:t>2300.0</w:t>
            </w:r>
          </w:p>
        </w:tc>
        <w:tc>
          <w:tcPr>
            <w:vAlign w:val="center"/>
          </w:tcPr>
          <w:p w14:paraId="07AAB12C">
            <w:r>
              <w:t>920.0</w:t>
            </w:r>
          </w:p>
        </w:tc>
        <w:tc>
          <w:tcPr>
            <w:vAlign w:val="center"/>
          </w:tcPr>
          <w:p w14:paraId="3B1B36F6">
            <w:r>
              <w:t>0.0173</w:t>
            </w:r>
          </w:p>
        </w:tc>
        <w:tc>
          <w:tcPr>
            <w:vAlign w:val="center"/>
          </w:tcPr>
          <w:p w14:paraId="5820D58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8D53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A20A0">
            <w:r>
              <w:t>轻骨料混凝土(找坡层)</w:t>
            </w:r>
          </w:p>
        </w:tc>
        <w:tc>
          <w:tcPr>
            <w:vAlign w:val="center"/>
          </w:tcPr>
          <w:p w14:paraId="1F41A243">
            <w:r>
              <w:t>0.300</w:t>
            </w:r>
          </w:p>
        </w:tc>
        <w:tc>
          <w:tcPr>
            <w:vAlign w:val="center"/>
          </w:tcPr>
          <w:p w14:paraId="3275DD73">
            <w:r>
              <w:t>5.000</w:t>
            </w:r>
          </w:p>
        </w:tc>
        <w:tc>
          <w:tcPr>
            <w:vAlign w:val="center"/>
          </w:tcPr>
          <w:p w14:paraId="3D4DD420">
            <w:r>
              <w:t>1050.0</w:t>
            </w:r>
          </w:p>
        </w:tc>
        <w:tc>
          <w:tcPr>
            <w:vAlign w:val="center"/>
          </w:tcPr>
          <w:p w14:paraId="0316284B">
            <w:r>
              <w:t>1091.3</w:t>
            </w:r>
          </w:p>
        </w:tc>
        <w:tc>
          <w:tcPr>
            <w:vAlign w:val="center"/>
          </w:tcPr>
          <w:p w14:paraId="7B27923F">
            <w:r>
              <w:t>0.0140</w:t>
            </w:r>
          </w:p>
        </w:tc>
        <w:tc>
          <w:tcPr>
            <w:vAlign w:val="center"/>
          </w:tcPr>
          <w:p w14:paraId="00E8E455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53A30BE5">
      <w:pPr>
        <w:pStyle w:val="4"/>
        <w:widowControl w:val="0"/>
        <w:jc w:val="both"/>
      </w:pPr>
      <w:bookmarkStart w:id="57" w:name="_Toc27273"/>
      <w:r>
        <w:t>围护结构作法简要说明</w:t>
      </w:r>
      <w:bookmarkEnd w:id="57"/>
    </w:p>
    <w:p w14:paraId="35826FAD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(K=0.271,D=3.755)：</w:t>
      </w:r>
      <w:r>
        <w:rPr>
          <w:color w:val="000000"/>
        </w:rPr>
        <w:t>（由上到下）</w:t>
      </w:r>
    </w:p>
    <w:p w14:paraId="4E2EAA79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110mm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3F3A086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(K=0.340,D=5.543)：</w:t>
      </w:r>
      <w:r>
        <w:rPr>
          <w:color w:val="000000"/>
        </w:rPr>
        <w:t>（由外到内）</w:t>
      </w:r>
    </w:p>
    <w:p w14:paraId="74DA4B2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60mm＋</w:t>
      </w:r>
      <w:r>
        <w:rPr>
          <w:color w:val="800000"/>
        </w:rPr>
        <w:t>挤塑聚苯板(ρ=25-32) 58.5mm</w:t>
      </w:r>
      <w:r>
        <w:rPr>
          <w:color w:val="000000"/>
        </w:rPr>
        <w:t>＋加气混凝土、泡沫混凝土(ρ=700) 200mm＋混合砂浆 60mm</w:t>
      </w:r>
    </w:p>
    <w:p w14:paraId="371B73E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采暖与非采暖隔墙：</w:t>
      </w:r>
      <w:r>
        <w:rPr>
          <w:color w:val="0000FF"/>
          <w:sz w:val="21"/>
          <w:szCs w:val="21"/>
        </w:rPr>
        <w:t>控温与非控温隔墙构造一 (K=0.902,D=3.764)：</w:t>
      </w:r>
    </w:p>
    <w:p w14:paraId="61ECDF4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190mm</w:t>
      </w:r>
      <w:r>
        <w:rPr>
          <w:color w:val="000000"/>
        </w:rPr>
        <w:t>＋混合砂浆 20mm</w:t>
      </w:r>
    </w:p>
    <w:p w14:paraId="63FF160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断桥铝框(框洞比0.2)--6mm+12A+6mm(Low-E中空SuperSE-I） (K=2.200)：</w:t>
      </w:r>
    </w:p>
    <w:p w14:paraId="31D1257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传热系数2.200W/㎡.K，窗太阳得热系数0.411</w:t>
      </w:r>
    </w:p>
    <w:p w14:paraId="23F9814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周边地面：</w:t>
      </w:r>
      <w:r>
        <w:rPr>
          <w:color w:val="0000FF"/>
          <w:sz w:val="21"/>
          <w:szCs w:val="21"/>
        </w:rPr>
        <w:t>周边地面构造一 (K=1.258,D=1.446)：</w:t>
      </w:r>
    </w:p>
    <w:p w14:paraId="77E1CD3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＋钢筋混凝土 100mm</w:t>
      </w:r>
    </w:p>
    <w:p w14:paraId="642BFDE8">
      <w:pPr>
        <w:pStyle w:val="2"/>
        <w:widowControl w:val="0"/>
        <w:jc w:val="both"/>
        <w:rPr>
          <w:color w:val="000000"/>
        </w:rPr>
      </w:pPr>
      <w:bookmarkStart w:id="58" w:name="_Toc2875"/>
      <w:r>
        <w:rPr>
          <w:color w:val="000000"/>
        </w:rPr>
        <w:t>围护结构概况</w:t>
      </w:r>
      <w:bookmarkEnd w:id="58"/>
    </w:p>
    <w:p w14:paraId="77225397"/>
    <w:tbl>
      <w:tblPr>
        <w:tblStyle w:val="19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69A2F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81DC4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94516C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9"/>
          </w:p>
        </w:tc>
      </w:tr>
      <w:tr w14:paraId="71CD4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F32DA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227493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C76F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60"/>
          </w:p>
          <w:p w14:paraId="4D1A62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3.76</w:t>
            </w:r>
            <w:bookmarkEnd w:id="61"/>
          </w:p>
        </w:tc>
      </w:tr>
      <w:tr w14:paraId="728EF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B7B1A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7A57A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0B20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62"/>
          </w:p>
          <w:p w14:paraId="3F3510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5.54</w:t>
            </w:r>
            <w:bookmarkEnd w:id="63"/>
          </w:p>
        </w:tc>
      </w:tr>
      <w:tr w14:paraId="2524D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12F520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433186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55A5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  <w:p w14:paraId="18291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5"/>
          </w:p>
        </w:tc>
      </w:tr>
      <w:tr w14:paraId="44BDB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94B529F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57B782E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B3F88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6"/>
          </w:p>
          <w:p w14:paraId="3A8B2C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7"/>
          </w:p>
        </w:tc>
      </w:tr>
      <w:tr w14:paraId="18E21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C21F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925CE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15D9CC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48C2E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C89D1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59B45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E43E1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DD1D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82E4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478A68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8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北向</w:t>
            </w:r>
            <w:bookmarkEnd w:id="68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031C0A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5BF4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0.07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1659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5770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</w:tr>
      <w:tr w14:paraId="078E9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2034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F7C64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CB23F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8A7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07E0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5CB3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</w:tr>
      <w:tr w14:paraId="779B8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183F2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F60DE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1D232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1B4D0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06803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A734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</w:tr>
      <w:tr w14:paraId="712F5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A374F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29768B1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149BEB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48282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E5AC1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4212D4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32900925">
      <w:pPr>
        <w:widowControl w:val="0"/>
        <w:jc w:val="both"/>
        <w:rPr>
          <w:color w:val="000000"/>
        </w:rPr>
      </w:pPr>
    </w:p>
    <w:p w14:paraId="3F28E9F3">
      <w:pPr>
        <w:pStyle w:val="2"/>
        <w:widowControl w:val="0"/>
        <w:jc w:val="both"/>
        <w:rPr>
          <w:color w:val="000000"/>
        </w:rPr>
      </w:pPr>
      <w:bookmarkStart w:id="69" w:name="_Toc26469"/>
      <w:r>
        <w:rPr>
          <w:color w:val="000000"/>
        </w:rPr>
        <w:t>设计建筑</w:t>
      </w:r>
      <w:bookmarkEnd w:id="69"/>
    </w:p>
    <w:p w14:paraId="5FA6731A">
      <w:pPr>
        <w:pStyle w:val="4"/>
        <w:widowControl w:val="0"/>
        <w:jc w:val="both"/>
        <w:rPr>
          <w:color w:val="000000"/>
        </w:rPr>
      </w:pPr>
      <w:bookmarkStart w:id="70" w:name="_Toc6169"/>
      <w:r>
        <w:rPr>
          <w:color w:val="000000"/>
        </w:rPr>
        <w:t>房间类型</w:t>
      </w:r>
      <w:bookmarkEnd w:id="70"/>
    </w:p>
    <w:p w14:paraId="5E185B6E">
      <w:pPr>
        <w:pStyle w:val="5"/>
        <w:widowControl w:val="0"/>
        <w:jc w:val="both"/>
        <w:rPr>
          <w:color w:val="000000"/>
        </w:rPr>
      </w:pPr>
      <w:bookmarkStart w:id="71" w:name="_Toc30359"/>
      <w:r>
        <w:rPr>
          <w:color w:val="000000"/>
        </w:rPr>
        <w:t>房间参数表</w:t>
      </w:r>
      <w:bookmarkEnd w:id="7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AFA9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21CF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68F466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F7B1AA3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CAD9ACE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E11A01F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CD3F6C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9E3E7AC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211C11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6DC9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0862A">
            <w:r>
              <w:t>会议室</w:t>
            </w:r>
          </w:p>
        </w:tc>
        <w:tc>
          <w:tcPr>
            <w:vAlign w:val="center"/>
          </w:tcPr>
          <w:p w14:paraId="6A3F668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F5033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71F7BDA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E8BD8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5189D7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1BF8EE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0148D2B">
            <w:pPr>
              <w:jc w:val="center"/>
            </w:pPr>
            <w:r>
              <w:t>15(W/㎡)</w:t>
            </w:r>
          </w:p>
        </w:tc>
      </w:tr>
      <w:tr w14:paraId="5F9D5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7A4387">
            <w:r>
              <w:t>厨房</w:t>
            </w:r>
          </w:p>
        </w:tc>
        <w:tc>
          <w:tcPr>
            <w:vAlign w:val="center"/>
          </w:tcPr>
          <w:p w14:paraId="400DCEC0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9BCE19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5A7C6A8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2EFAC2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024051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746FFE8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DD9ECB8">
            <w:pPr>
              <w:jc w:val="center"/>
            </w:pPr>
            <w:r>
              <w:t>15(W/㎡)</w:t>
            </w:r>
          </w:p>
        </w:tc>
      </w:tr>
      <w:tr w14:paraId="29506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6075BF">
            <w:r>
              <w:t>大厅</w:t>
            </w:r>
          </w:p>
        </w:tc>
        <w:tc>
          <w:tcPr>
            <w:vAlign w:val="center"/>
          </w:tcPr>
          <w:p w14:paraId="445462B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47E45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56842A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8995CB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D3D570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703FCB34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6833F380">
            <w:pPr>
              <w:jc w:val="center"/>
            </w:pPr>
            <w:r>
              <w:t>15(W/㎡)</w:t>
            </w:r>
          </w:p>
        </w:tc>
      </w:tr>
      <w:tr w14:paraId="641E3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1BA8C">
            <w:r>
              <w:t>展示区</w:t>
            </w:r>
          </w:p>
        </w:tc>
        <w:tc>
          <w:tcPr>
            <w:vAlign w:val="center"/>
          </w:tcPr>
          <w:p w14:paraId="7828FD5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AE6EE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40F6E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ABB54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F2B24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F9A797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CF94444">
            <w:pPr>
              <w:jc w:val="center"/>
            </w:pPr>
            <w:r>
              <w:t>15(W/㎡)</w:t>
            </w:r>
          </w:p>
        </w:tc>
      </w:tr>
      <w:tr w14:paraId="10D33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3A5389">
            <w:r>
              <w:t>库房</w:t>
            </w:r>
          </w:p>
        </w:tc>
        <w:tc>
          <w:tcPr>
            <w:vAlign w:val="center"/>
          </w:tcPr>
          <w:p w14:paraId="63BEBE7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87E46C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18A031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76FB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08C99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0758CF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07F8896">
            <w:pPr>
              <w:jc w:val="center"/>
            </w:pPr>
            <w:r>
              <w:t>15(W/㎡)</w:t>
            </w:r>
          </w:p>
        </w:tc>
      </w:tr>
      <w:tr w14:paraId="47C88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7F7DAC">
            <w:r>
              <w:t>接待室</w:t>
            </w:r>
          </w:p>
        </w:tc>
        <w:tc>
          <w:tcPr>
            <w:vAlign w:val="center"/>
          </w:tcPr>
          <w:p w14:paraId="66CF459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6C02D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456A51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A9966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43C0A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BAE2F8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70DA1A2">
            <w:pPr>
              <w:jc w:val="center"/>
            </w:pPr>
            <w:r>
              <w:t>15(W/㎡)</w:t>
            </w:r>
          </w:p>
        </w:tc>
      </w:tr>
      <w:tr w14:paraId="40A8F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B752D0">
            <w:r>
              <w:t>普通办公室</w:t>
            </w:r>
          </w:p>
        </w:tc>
        <w:tc>
          <w:tcPr>
            <w:vAlign w:val="center"/>
          </w:tcPr>
          <w:p w14:paraId="4A5816A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CDC6D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624C06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77148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D25113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3FC95E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1605CF3">
            <w:pPr>
              <w:jc w:val="center"/>
            </w:pPr>
            <w:r>
              <w:t>15(W/㎡)</w:t>
            </w:r>
          </w:p>
        </w:tc>
      </w:tr>
      <w:tr w14:paraId="2052B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DC244D">
            <w:r>
              <w:t>楼梯间</w:t>
            </w:r>
          </w:p>
        </w:tc>
        <w:tc>
          <w:tcPr>
            <w:vAlign w:val="center"/>
          </w:tcPr>
          <w:p w14:paraId="43EB244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03686F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499721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6641ED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039DE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F98F49A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1B809ADD">
            <w:pPr>
              <w:jc w:val="center"/>
            </w:pPr>
            <w:r>
              <w:t>15(W/㎡)</w:t>
            </w:r>
          </w:p>
        </w:tc>
      </w:tr>
      <w:tr w14:paraId="3EE78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1FE4A8">
            <w:r>
              <w:t>走廊</w:t>
            </w:r>
          </w:p>
        </w:tc>
        <w:tc>
          <w:tcPr>
            <w:vAlign w:val="center"/>
          </w:tcPr>
          <w:p w14:paraId="6FAFABA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B93DC0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5E491C6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70DD7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7EF558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095363E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3B63A570">
            <w:pPr>
              <w:jc w:val="center"/>
            </w:pPr>
            <w:r>
              <w:t>15(W/㎡)</w:t>
            </w:r>
          </w:p>
        </w:tc>
      </w:tr>
      <w:tr w14:paraId="518C4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F415D9">
            <w:r>
              <w:t>阅览室</w:t>
            </w:r>
          </w:p>
        </w:tc>
        <w:tc>
          <w:tcPr>
            <w:vAlign w:val="center"/>
          </w:tcPr>
          <w:p w14:paraId="6ED0A2C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79B59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F907BA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6E6C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8A59A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525987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4BD753E">
            <w:pPr>
              <w:jc w:val="center"/>
            </w:pPr>
            <w:r>
              <w:t>15(W/㎡)</w:t>
            </w:r>
          </w:p>
        </w:tc>
      </w:tr>
      <w:tr w14:paraId="73CF7B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EC2E2">
            <w:r>
              <w:t>陈列室</w:t>
            </w:r>
          </w:p>
        </w:tc>
        <w:tc>
          <w:tcPr>
            <w:vAlign w:val="center"/>
          </w:tcPr>
          <w:p w14:paraId="6947E4D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0F65F1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059B1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4D6C4A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E47D2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44FD51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F81C75E">
            <w:pPr>
              <w:jc w:val="center"/>
            </w:pPr>
            <w:r>
              <w:t>15(W/㎡)</w:t>
            </w:r>
          </w:p>
        </w:tc>
      </w:tr>
      <w:tr w14:paraId="72F0F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8A0106">
            <w:r>
              <w:t>餐厅</w:t>
            </w:r>
          </w:p>
        </w:tc>
        <w:tc>
          <w:tcPr>
            <w:vAlign w:val="center"/>
          </w:tcPr>
          <w:p w14:paraId="555AEDB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0CB69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81AC85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E25AE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143078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795469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7BFAF32">
            <w:pPr>
              <w:jc w:val="center"/>
            </w:pPr>
            <w:r>
              <w:t>15(W/㎡)</w:t>
            </w:r>
          </w:p>
        </w:tc>
      </w:tr>
    </w:tbl>
    <w:p w14:paraId="2FF798A4">
      <w:pPr>
        <w:pStyle w:val="5"/>
        <w:widowControl w:val="0"/>
        <w:jc w:val="both"/>
        <w:rPr>
          <w:color w:val="000000"/>
        </w:rPr>
      </w:pPr>
      <w:bookmarkStart w:id="72" w:name="_Toc2242"/>
      <w:r>
        <w:rPr>
          <w:color w:val="000000"/>
        </w:rPr>
        <w:t>作息时间表</w:t>
      </w:r>
      <w:bookmarkEnd w:id="72"/>
    </w:p>
    <w:p w14:paraId="4917AD53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AF09020">
      <w:pPr>
        <w:pStyle w:val="4"/>
        <w:widowControl w:val="0"/>
        <w:jc w:val="both"/>
        <w:rPr>
          <w:color w:val="000000"/>
        </w:rPr>
      </w:pPr>
      <w:bookmarkStart w:id="73" w:name="_Toc2819"/>
      <w:r>
        <w:rPr>
          <w:color w:val="000000"/>
        </w:rPr>
        <w:t>系统类型</w:t>
      </w:r>
      <w:bookmarkEnd w:id="73"/>
    </w:p>
    <w:p w14:paraId="2449407D">
      <w:pPr>
        <w:pStyle w:val="5"/>
        <w:widowControl w:val="0"/>
        <w:jc w:val="both"/>
        <w:rPr>
          <w:color w:val="000000"/>
        </w:rPr>
      </w:pPr>
      <w:bookmarkStart w:id="74" w:name="_Toc21737"/>
      <w:r>
        <w:rPr>
          <w:color w:val="000000"/>
        </w:rPr>
        <w:t>系统分区</w:t>
      </w:r>
      <w:bookmarkEnd w:id="7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270F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5F634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9D3CABB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11724395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7E5023A0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0A9E1F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BA84B67">
            <w:pPr>
              <w:jc w:val="center"/>
            </w:pPr>
            <w:r>
              <w:t>包含的房间</w:t>
            </w:r>
          </w:p>
        </w:tc>
      </w:tr>
      <w:tr w14:paraId="1C6C6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67ED1D">
            <w:r>
              <w:t>默认</w:t>
            </w:r>
          </w:p>
        </w:tc>
        <w:tc>
          <w:tcPr>
            <w:vAlign w:val="center"/>
          </w:tcPr>
          <w:p w14:paraId="30A14C16">
            <w:r>
              <w:t>地暖/辐射板采暖/散热器采暖+空调器供冷</w:t>
            </w:r>
          </w:p>
        </w:tc>
        <w:tc>
          <w:tcPr>
            <w:vAlign w:val="center"/>
          </w:tcPr>
          <w:p w14:paraId="4F434580">
            <w:r>
              <w:t>5.40</w:t>
            </w:r>
          </w:p>
        </w:tc>
        <w:tc>
          <w:tcPr>
            <w:vAlign w:val="center"/>
          </w:tcPr>
          <w:p w14:paraId="01B969AC">
            <w:r>
              <w:t>－</w:t>
            </w:r>
          </w:p>
        </w:tc>
        <w:tc>
          <w:tcPr>
            <w:vAlign w:val="center"/>
          </w:tcPr>
          <w:p w14:paraId="0022AC69">
            <w:r>
              <w:t>2904.18</w:t>
            </w:r>
          </w:p>
        </w:tc>
        <w:tc>
          <w:tcPr>
            <w:vAlign w:val="center"/>
          </w:tcPr>
          <w:p w14:paraId="5BE402C8">
            <w:r>
              <w:t>所有房间</w:t>
            </w:r>
          </w:p>
        </w:tc>
      </w:tr>
    </w:tbl>
    <w:p w14:paraId="6B330D6B">
      <w:pPr>
        <w:pStyle w:val="5"/>
        <w:widowControl w:val="0"/>
        <w:jc w:val="both"/>
        <w:rPr>
          <w:color w:val="000000"/>
        </w:rPr>
      </w:pPr>
      <w:bookmarkStart w:id="75" w:name="_Toc21607"/>
      <w:r>
        <w:rPr>
          <w:color w:val="000000"/>
        </w:rPr>
        <w:t>热回收参数</w:t>
      </w:r>
      <w:bookmarkEnd w:id="7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1E4D02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5AF8983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4D5E0A5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459DBE6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091BBAB">
            <w:pPr>
              <w:jc w:val="center"/>
            </w:pPr>
            <w:r>
              <w:t>供暖</w:t>
            </w:r>
          </w:p>
        </w:tc>
      </w:tr>
      <w:tr w14:paraId="1F8E9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7850D5"/>
        </w:tc>
        <w:tc>
          <w:tcPr>
            <w:vMerge w:val="continue"/>
            <w:vAlign w:val="center"/>
          </w:tcPr>
          <w:p w14:paraId="2FF684DB"/>
        </w:tc>
        <w:tc>
          <w:tcPr>
            <w:vAlign w:val="center"/>
          </w:tcPr>
          <w:p w14:paraId="2B7D90ED">
            <w:r>
              <w:t>回收效率</w:t>
            </w:r>
          </w:p>
        </w:tc>
        <w:tc>
          <w:tcPr>
            <w:vAlign w:val="center"/>
          </w:tcPr>
          <w:p w14:paraId="5D468F02">
            <w:r>
              <w:t>启动温(焓)差</w:t>
            </w:r>
          </w:p>
        </w:tc>
        <w:tc>
          <w:tcPr>
            <w:vAlign w:val="center"/>
          </w:tcPr>
          <w:p w14:paraId="4AED6022">
            <w:r>
              <w:t>回收效率</w:t>
            </w:r>
          </w:p>
        </w:tc>
        <w:tc>
          <w:tcPr>
            <w:vAlign w:val="center"/>
          </w:tcPr>
          <w:p w14:paraId="3726A7B2">
            <w:r>
              <w:t>启动温(焓)差</w:t>
            </w:r>
          </w:p>
        </w:tc>
      </w:tr>
      <w:tr w14:paraId="60DA1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6CD016">
            <w:r>
              <w:t>默认</w:t>
            </w:r>
          </w:p>
        </w:tc>
        <w:tc>
          <w:tcPr>
            <w:vAlign w:val="center"/>
          </w:tcPr>
          <w:p w14:paraId="036953BC">
            <w:r>
              <w:t>无</w:t>
            </w:r>
          </w:p>
        </w:tc>
        <w:tc>
          <w:tcPr>
            <w:vAlign w:val="center"/>
          </w:tcPr>
          <w:p w14:paraId="15EAC297">
            <w:r>
              <w:t>－</w:t>
            </w:r>
          </w:p>
        </w:tc>
        <w:tc>
          <w:tcPr>
            <w:vAlign w:val="center"/>
          </w:tcPr>
          <w:p w14:paraId="5FD5BF6B">
            <w:r>
              <w:t>－</w:t>
            </w:r>
          </w:p>
        </w:tc>
        <w:tc>
          <w:tcPr>
            <w:vAlign w:val="center"/>
          </w:tcPr>
          <w:p w14:paraId="5B2A8733">
            <w:r>
              <w:t>－</w:t>
            </w:r>
          </w:p>
        </w:tc>
        <w:tc>
          <w:tcPr>
            <w:vAlign w:val="center"/>
          </w:tcPr>
          <w:p w14:paraId="06F025BC">
            <w:r>
              <w:t>－</w:t>
            </w:r>
          </w:p>
        </w:tc>
      </w:tr>
    </w:tbl>
    <w:p w14:paraId="7048C6DF">
      <w:pPr>
        <w:pStyle w:val="4"/>
        <w:widowControl w:val="0"/>
        <w:jc w:val="both"/>
        <w:rPr>
          <w:color w:val="000000"/>
        </w:rPr>
      </w:pPr>
      <w:bookmarkStart w:id="76" w:name="_Toc4295"/>
      <w:r>
        <w:rPr>
          <w:color w:val="000000"/>
        </w:rPr>
        <w:t>制冷系统</w:t>
      </w:r>
      <w:bookmarkEnd w:id="76"/>
    </w:p>
    <w:p w14:paraId="673872E1">
      <w:pPr>
        <w:pStyle w:val="5"/>
        <w:widowControl w:val="0"/>
        <w:jc w:val="both"/>
        <w:rPr>
          <w:color w:val="000000"/>
        </w:rPr>
      </w:pPr>
      <w:bookmarkStart w:id="77" w:name="_Toc29641"/>
      <w:r>
        <w:rPr>
          <w:color w:val="000000"/>
        </w:rPr>
        <w:t>多联机/单元式空调能耗</w:t>
      </w:r>
      <w:bookmarkEnd w:id="7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46B34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15373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BADA4B2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33D60A20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3AEEC927">
            <w:pPr>
              <w:jc w:val="center"/>
            </w:pPr>
            <w:r>
              <w:t>耗电量(kWh)</w:t>
            </w:r>
          </w:p>
        </w:tc>
      </w:tr>
      <w:tr w14:paraId="2971E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B73733">
            <w:r>
              <w:t>默认</w:t>
            </w:r>
          </w:p>
        </w:tc>
        <w:tc>
          <w:tcPr>
            <w:vAlign w:val="center"/>
          </w:tcPr>
          <w:p w14:paraId="1ED20A85">
            <w:r>
              <w:t>5.40</w:t>
            </w:r>
          </w:p>
        </w:tc>
        <w:tc>
          <w:tcPr>
            <w:vAlign w:val="center"/>
          </w:tcPr>
          <w:p w14:paraId="3137F9B4">
            <w:r>
              <w:t>61162</w:t>
            </w:r>
          </w:p>
        </w:tc>
        <w:tc>
          <w:tcPr>
            <w:vAlign w:val="center"/>
          </w:tcPr>
          <w:p w14:paraId="31A78494">
            <w:r>
              <w:t>11326</w:t>
            </w:r>
          </w:p>
        </w:tc>
      </w:tr>
    </w:tbl>
    <w:p w14:paraId="1F775CAB">
      <w:pPr>
        <w:pStyle w:val="4"/>
        <w:widowControl w:val="0"/>
        <w:jc w:val="both"/>
        <w:rPr>
          <w:color w:val="000000"/>
        </w:rPr>
      </w:pPr>
      <w:bookmarkStart w:id="78" w:name="_Toc26706"/>
      <w:r>
        <w:rPr>
          <w:color w:val="000000"/>
        </w:rPr>
        <w:t>供暖系统</w:t>
      </w:r>
      <w:bookmarkEnd w:id="78"/>
    </w:p>
    <w:p w14:paraId="06E0A178">
      <w:pPr>
        <w:pStyle w:val="5"/>
        <w:widowControl w:val="0"/>
        <w:jc w:val="both"/>
        <w:rPr>
          <w:color w:val="000000"/>
        </w:rPr>
      </w:pPr>
      <w:bookmarkStart w:id="79" w:name="_Toc16445"/>
      <w:r>
        <w:rPr>
          <w:color w:val="000000"/>
        </w:rPr>
        <w:t>默认热源</w:t>
      </w:r>
      <w:bookmarkEnd w:id="79"/>
    </w:p>
    <w:p w14:paraId="5890D78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5460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9CEB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4364141">
            <w:r>
              <w:t>默认</w:t>
            </w:r>
          </w:p>
        </w:tc>
      </w:tr>
    </w:tbl>
    <w:p w14:paraId="4FD4E0A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82"/>
        <w:gridCol w:w="1358"/>
        <w:gridCol w:w="1358"/>
        <w:gridCol w:w="1358"/>
        <w:gridCol w:w="1358"/>
        <w:gridCol w:w="1358"/>
      </w:tblGrid>
      <w:tr w14:paraId="1B68F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30CC7"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A4CF7F7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10C52E52"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01B76408"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07DD7264"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97634AF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A04B740"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667B7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098D60">
            <w:r>
              <w:t>55944</w:t>
            </w:r>
          </w:p>
        </w:tc>
        <w:tc>
          <w:tcPr>
            <w:vAlign w:val="center"/>
          </w:tcPr>
          <w:p w14:paraId="4BF677C2">
            <w:r>
              <w:t>0.92</w:t>
            </w:r>
          </w:p>
        </w:tc>
        <w:tc>
          <w:tcPr>
            <w:vAlign w:val="center"/>
          </w:tcPr>
          <w:p w14:paraId="7A27639F">
            <w:r>
              <w:t>0.00433</w:t>
            </w:r>
          </w:p>
        </w:tc>
        <w:tc>
          <w:tcPr>
            <w:vAlign w:val="center"/>
          </w:tcPr>
          <w:p w14:paraId="44060DDF">
            <w:r>
              <w:t>2.93</w:t>
            </w:r>
          </w:p>
        </w:tc>
        <w:tc>
          <w:tcPr>
            <w:vAlign w:val="center"/>
          </w:tcPr>
          <w:p w14:paraId="7C9D29F9">
            <w:r>
              <w:t>20751</w:t>
            </w:r>
          </w:p>
        </w:tc>
        <w:tc>
          <w:tcPr>
            <w:vAlign w:val="center"/>
          </w:tcPr>
          <w:p w14:paraId="540A28A5">
            <w:r>
              <w:t>242</w:t>
            </w:r>
          </w:p>
        </w:tc>
        <w:tc>
          <w:tcPr>
            <w:vAlign w:val="center"/>
          </w:tcPr>
          <w:p w14:paraId="02F1A9FF">
            <w:r>
              <w:t>20993</w:t>
            </w:r>
          </w:p>
        </w:tc>
      </w:tr>
    </w:tbl>
    <w:p w14:paraId="42B75FD5">
      <w:pPr>
        <w:pStyle w:val="4"/>
        <w:widowControl w:val="0"/>
        <w:jc w:val="both"/>
        <w:rPr>
          <w:color w:val="000000"/>
        </w:rPr>
      </w:pPr>
      <w:bookmarkStart w:id="80" w:name="_Toc11607"/>
      <w:r>
        <w:rPr>
          <w:color w:val="000000"/>
        </w:rPr>
        <w:t>空调风机</w:t>
      </w:r>
      <w:bookmarkEnd w:id="80"/>
    </w:p>
    <w:p w14:paraId="7DC7DF70">
      <w:pPr>
        <w:pStyle w:val="5"/>
        <w:widowControl w:val="0"/>
        <w:jc w:val="both"/>
        <w:rPr>
          <w:color w:val="000000"/>
        </w:rPr>
      </w:pPr>
      <w:bookmarkStart w:id="81" w:name="_Toc1828"/>
      <w:r>
        <w:rPr>
          <w:color w:val="000000"/>
        </w:rPr>
        <w:t>独立新排风</w:t>
      </w:r>
      <w:bookmarkEnd w:id="8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753DD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47572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BFEF71E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B632B8B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57E2D71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DDBEC0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A552EC6">
            <w:pPr>
              <w:jc w:val="center"/>
            </w:pPr>
            <w:r>
              <w:t>新风电耗(kWh)</w:t>
            </w:r>
          </w:p>
        </w:tc>
      </w:tr>
      <w:tr w14:paraId="1ABD9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128B32">
            <w:r>
              <w:t>默认</w:t>
            </w:r>
          </w:p>
        </w:tc>
        <w:tc>
          <w:tcPr>
            <w:vAlign w:val="center"/>
          </w:tcPr>
          <w:p w14:paraId="6A191C27">
            <w:r>
              <w:t>26014</w:t>
            </w:r>
          </w:p>
        </w:tc>
        <w:tc>
          <w:tcPr>
            <w:vAlign w:val="center"/>
          </w:tcPr>
          <w:p w14:paraId="162DCDED">
            <w:r>
              <w:t>0.24</w:t>
            </w:r>
          </w:p>
        </w:tc>
        <w:tc>
          <w:tcPr>
            <w:vAlign w:val="center"/>
          </w:tcPr>
          <w:p w14:paraId="7BCB9D34">
            <w:r>
              <w:t>6243</w:t>
            </w:r>
          </w:p>
        </w:tc>
        <w:tc>
          <w:tcPr>
            <w:vAlign w:val="center"/>
          </w:tcPr>
          <w:p w14:paraId="73A48DE3">
            <w:r>
              <w:t>1044</w:t>
            </w:r>
          </w:p>
        </w:tc>
        <w:tc>
          <w:tcPr>
            <w:vAlign w:val="center"/>
          </w:tcPr>
          <w:p w14:paraId="31F095B4">
            <w:r>
              <w:t>6518</w:t>
            </w:r>
          </w:p>
        </w:tc>
      </w:tr>
      <w:tr w14:paraId="75597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208A530F">
            <w:r>
              <w:t>合计</w:t>
            </w:r>
          </w:p>
        </w:tc>
        <w:tc>
          <w:tcPr>
            <w:vAlign w:val="center"/>
          </w:tcPr>
          <w:p w14:paraId="688EB322">
            <w:r>
              <w:t>6518</w:t>
            </w:r>
          </w:p>
        </w:tc>
      </w:tr>
    </w:tbl>
    <w:p w14:paraId="4CD14290"/>
    <w:p w14:paraId="3EDF2BC8">
      <w:pPr>
        <w:pStyle w:val="4"/>
        <w:widowControl w:val="0"/>
        <w:jc w:val="both"/>
        <w:rPr>
          <w:color w:val="000000"/>
        </w:rPr>
      </w:pPr>
      <w:bookmarkStart w:id="82" w:name="_Toc22363"/>
      <w:r>
        <w:rPr>
          <w:color w:val="000000"/>
        </w:rPr>
        <w:t>照明</w:t>
      </w:r>
      <w:bookmarkEnd w:id="82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4A8F6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A21A1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3192EF8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2F6084DF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30BECF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53163C3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533B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66F16A">
            <w:r>
              <w:t>会议室</w:t>
            </w:r>
          </w:p>
        </w:tc>
        <w:tc>
          <w:tcPr>
            <w:vAlign w:val="center"/>
          </w:tcPr>
          <w:p w14:paraId="011269EA">
            <w:r>
              <w:t>11.77</w:t>
            </w:r>
          </w:p>
        </w:tc>
        <w:tc>
          <w:tcPr>
            <w:vAlign w:val="center"/>
          </w:tcPr>
          <w:p w14:paraId="7F30318B">
            <w:r>
              <w:t>2</w:t>
            </w:r>
          </w:p>
        </w:tc>
        <w:tc>
          <w:tcPr>
            <w:vAlign w:val="center"/>
          </w:tcPr>
          <w:p w14:paraId="76D70439">
            <w:r>
              <w:t>58</w:t>
            </w:r>
          </w:p>
        </w:tc>
        <w:tc>
          <w:tcPr>
            <w:vAlign w:val="center"/>
          </w:tcPr>
          <w:p w14:paraId="2455E851">
            <w:r>
              <w:t>685</w:t>
            </w:r>
          </w:p>
        </w:tc>
      </w:tr>
      <w:tr w14:paraId="78E03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9986D">
            <w:r>
              <w:t>厨房</w:t>
            </w:r>
          </w:p>
        </w:tc>
        <w:tc>
          <w:tcPr>
            <w:vAlign w:val="center"/>
          </w:tcPr>
          <w:p w14:paraId="03ED1623">
            <w:r>
              <w:t>11.77</w:t>
            </w:r>
          </w:p>
        </w:tc>
        <w:tc>
          <w:tcPr>
            <w:vAlign w:val="center"/>
          </w:tcPr>
          <w:p w14:paraId="611D0774">
            <w:r>
              <w:t>2</w:t>
            </w:r>
          </w:p>
        </w:tc>
        <w:tc>
          <w:tcPr>
            <w:vAlign w:val="center"/>
          </w:tcPr>
          <w:p w14:paraId="241D8E79">
            <w:r>
              <w:t>53</w:t>
            </w:r>
          </w:p>
        </w:tc>
        <w:tc>
          <w:tcPr>
            <w:vAlign w:val="center"/>
          </w:tcPr>
          <w:p w14:paraId="2EEEFC25">
            <w:r>
              <w:t>629</w:t>
            </w:r>
          </w:p>
        </w:tc>
      </w:tr>
      <w:tr w14:paraId="08848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4F3731">
            <w:r>
              <w:t>大厅</w:t>
            </w:r>
          </w:p>
        </w:tc>
        <w:tc>
          <w:tcPr>
            <w:vAlign w:val="center"/>
          </w:tcPr>
          <w:p w14:paraId="440E461D">
            <w:r>
              <w:t>14.72</w:t>
            </w:r>
          </w:p>
        </w:tc>
        <w:tc>
          <w:tcPr>
            <w:vAlign w:val="center"/>
          </w:tcPr>
          <w:p w14:paraId="1D0DF0C7">
            <w:r>
              <w:t>3</w:t>
            </w:r>
          </w:p>
        </w:tc>
        <w:tc>
          <w:tcPr>
            <w:vAlign w:val="center"/>
          </w:tcPr>
          <w:p w14:paraId="75A7D343">
            <w:r>
              <w:t>223</w:t>
            </w:r>
          </w:p>
        </w:tc>
        <w:tc>
          <w:tcPr>
            <w:vAlign w:val="center"/>
          </w:tcPr>
          <w:p w14:paraId="0330F6F6">
            <w:r>
              <w:t>3286</w:t>
            </w:r>
          </w:p>
        </w:tc>
      </w:tr>
      <w:tr w14:paraId="61401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309CC9">
            <w:r>
              <w:t>展示区</w:t>
            </w:r>
          </w:p>
        </w:tc>
        <w:tc>
          <w:tcPr>
            <w:vAlign w:val="center"/>
          </w:tcPr>
          <w:p w14:paraId="7B7CCD0B">
            <w:r>
              <w:t>11.77</w:t>
            </w:r>
          </w:p>
        </w:tc>
        <w:tc>
          <w:tcPr>
            <w:vAlign w:val="center"/>
          </w:tcPr>
          <w:p w14:paraId="76D961D6">
            <w:r>
              <w:t>6</w:t>
            </w:r>
          </w:p>
        </w:tc>
        <w:tc>
          <w:tcPr>
            <w:vAlign w:val="center"/>
          </w:tcPr>
          <w:p w14:paraId="2BB869A2">
            <w:r>
              <w:t>997</w:t>
            </w:r>
          </w:p>
        </w:tc>
        <w:tc>
          <w:tcPr>
            <w:vAlign w:val="center"/>
          </w:tcPr>
          <w:p w14:paraId="18B0F2AC">
            <w:r>
              <w:t>11744</w:t>
            </w:r>
          </w:p>
        </w:tc>
      </w:tr>
      <w:tr w14:paraId="3FE65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EA9E28">
            <w:r>
              <w:t>库房</w:t>
            </w:r>
          </w:p>
        </w:tc>
        <w:tc>
          <w:tcPr>
            <w:vAlign w:val="center"/>
          </w:tcPr>
          <w:p w14:paraId="32A3DC46">
            <w:r>
              <w:t>11.77</w:t>
            </w:r>
          </w:p>
        </w:tc>
        <w:tc>
          <w:tcPr>
            <w:vAlign w:val="center"/>
          </w:tcPr>
          <w:p w14:paraId="57E80D65">
            <w:r>
              <w:t>1</w:t>
            </w:r>
          </w:p>
        </w:tc>
        <w:tc>
          <w:tcPr>
            <w:vAlign w:val="center"/>
          </w:tcPr>
          <w:p w14:paraId="4AFCF227">
            <w:r>
              <w:t>23</w:t>
            </w:r>
          </w:p>
        </w:tc>
        <w:tc>
          <w:tcPr>
            <w:vAlign w:val="center"/>
          </w:tcPr>
          <w:p w14:paraId="4E0B5309">
            <w:r>
              <w:t>272</w:t>
            </w:r>
          </w:p>
        </w:tc>
      </w:tr>
      <w:tr w14:paraId="5FED7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8A64C9">
            <w:r>
              <w:t>接待室</w:t>
            </w:r>
          </w:p>
        </w:tc>
        <w:tc>
          <w:tcPr>
            <w:vAlign w:val="center"/>
          </w:tcPr>
          <w:p w14:paraId="509BE882">
            <w:r>
              <w:t>11.77</w:t>
            </w:r>
          </w:p>
        </w:tc>
        <w:tc>
          <w:tcPr>
            <w:vAlign w:val="center"/>
          </w:tcPr>
          <w:p w14:paraId="13966480">
            <w:r>
              <w:t>2</w:t>
            </w:r>
          </w:p>
        </w:tc>
        <w:tc>
          <w:tcPr>
            <w:vAlign w:val="center"/>
          </w:tcPr>
          <w:p w14:paraId="1CC65CAA">
            <w:r>
              <w:t>228</w:t>
            </w:r>
          </w:p>
        </w:tc>
        <w:tc>
          <w:tcPr>
            <w:vAlign w:val="center"/>
          </w:tcPr>
          <w:p w14:paraId="63962810">
            <w:r>
              <w:t>2689</w:t>
            </w:r>
          </w:p>
        </w:tc>
      </w:tr>
      <w:tr w14:paraId="737FB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3A03BA">
            <w:r>
              <w:t>普通办公室</w:t>
            </w:r>
          </w:p>
        </w:tc>
        <w:tc>
          <w:tcPr>
            <w:vAlign w:val="center"/>
          </w:tcPr>
          <w:p w14:paraId="1C1F6436">
            <w:r>
              <w:t>11.77</w:t>
            </w:r>
          </w:p>
        </w:tc>
        <w:tc>
          <w:tcPr>
            <w:vAlign w:val="center"/>
          </w:tcPr>
          <w:p w14:paraId="1295744C">
            <w:r>
              <w:t>3</w:t>
            </w:r>
          </w:p>
        </w:tc>
        <w:tc>
          <w:tcPr>
            <w:vAlign w:val="center"/>
          </w:tcPr>
          <w:p w14:paraId="46EC7880">
            <w:r>
              <w:t>261</w:t>
            </w:r>
          </w:p>
        </w:tc>
        <w:tc>
          <w:tcPr>
            <w:vAlign w:val="center"/>
          </w:tcPr>
          <w:p w14:paraId="3CAF37A2">
            <w:r>
              <w:t>3077</w:t>
            </w:r>
          </w:p>
        </w:tc>
      </w:tr>
      <w:tr w14:paraId="063D5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B7A08">
            <w:r>
              <w:t>楼梯间</w:t>
            </w:r>
          </w:p>
        </w:tc>
        <w:tc>
          <w:tcPr>
            <w:vAlign w:val="center"/>
          </w:tcPr>
          <w:p w14:paraId="70CE4FB8">
            <w:r>
              <w:t>8.43</w:t>
            </w:r>
          </w:p>
        </w:tc>
        <w:tc>
          <w:tcPr>
            <w:vAlign w:val="center"/>
          </w:tcPr>
          <w:p w14:paraId="1B98A92F">
            <w:r>
              <w:t>3</w:t>
            </w:r>
          </w:p>
        </w:tc>
        <w:tc>
          <w:tcPr>
            <w:vAlign w:val="center"/>
          </w:tcPr>
          <w:p w14:paraId="34E9ACAE">
            <w:r>
              <w:t>156</w:t>
            </w:r>
          </w:p>
        </w:tc>
        <w:tc>
          <w:tcPr>
            <w:vAlign w:val="center"/>
          </w:tcPr>
          <w:p w14:paraId="4D25827C">
            <w:r>
              <w:t>1318</w:t>
            </w:r>
          </w:p>
        </w:tc>
      </w:tr>
      <w:tr w14:paraId="74EAC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76479E">
            <w:r>
              <w:t>走廊</w:t>
            </w:r>
          </w:p>
        </w:tc>
        <w:tc>
          <w:tcPr>
            <w:vAlign w:val="center"/>
          </w:tcPr>
          <w:p w14:paraId="0CF81899">
            <w:r>
              <w:t>7.24</w:t>
            </w:r>
          </w:p>
        </w:tc>
        <w:tc>
          <w:tcPr>
            <w:vAlign w:val="center"/>
          </w:tcPr>
          <w:p w14:paraId="68826A46">
            <w:r>
              <w:t>3</w:t>
            </w:r>
          </w:p>
        </w:tc>
        <w:tc>
          <w:tcPr>
            <w:vAlign w:val="center"/>
          </w:tcPr>
          <w:p w14:paraId="7A39EE34">
            <w:r>
              <w:t>105</w:t>
            </w:r>
          </w:p>
        </w:tc>
        <w:tc>
          <w:tcPr>
            <w:vAlign w:val="center"/>
          </w:tcPr>
          <w:p w14:paraId="5DF845C4">
            <w:r>
              <w:t>758</w:t>
            </w:r>
          </w:p>
        </w:tc>
      </w:tr>
      <w:tr w14:paraId="78980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5D95F2">
            <w:r>
              <w:t>阅览室</w:t>
            </w:r>
          </w:p>
        </w:tc>
        <w:tc>
          <w:tcPr>
            <w:vAlign w:val="center"/>
          </w:tcPr>
          <w:p w14:paraId="6B7A7512">
            <w:r>
              <w:t>11.77</w:t>
            </w:r>
          </w:p>
        </w:tc>
        <w:tc>
          <w:tcPr>
            <w:vAlign w:val="center"/>
          </w:tcPr>
          <w:p w14:paraId="1CFB7725">
            <w:r>
              <w:t>2</w:t>
            </w:r>
          </w:p>
        </w:tc>
        <w:tc>
          <w:tcPr>
            <w:vAlign w:val="center"/>
          </w:tcPr>
          <w:p w14:paraId="0F8B2DF0">
            <w:r>
              <w:t>189</w:t>
            </w:r>
          </w:p>
        </w:tc>
        <w:tc>
          <w:tcPr>
            <w:vAlign w:val="center"/>
          </w:tcPr>
          <w:p w14:paraId="29EFBBD9">
            <w:r>
              <w:t>2221</w:t>
            </w:r>
          </w:p>
        </w:tc>
      </w:tr>
      <w:tr w14:paraId="48264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FE0051">
            <w:r>
              <w:t>陈列室</w:t>
            </w:r>
          </w:p>
        </w:tc>
        <w:tc>
          <w:tcPr>
            <w:vAlign w:val="center"/>
          </w:tcPr>
          <w:p w14:paraId="3DB417E9">
            <w:r>
              <w:t>11.77</w:t>
            </w:r>
          </w:p>
        </w:tc>
        <w:tc>
          <w:tcPr>
            <w:vAlign w:val="center"/>
          </w:tcPr>
          <w:p w14:paraId="3AF94957">
            <w:r>
              <w:t>3</w:t>
            </w:r>
          </w:p>
        </w:tc>
        <w:tc>
          <w:tcPr>
            <w:vAlign w:val="center"/>
          </w:tcPr>
          <w:p w14:paraId="499DF7F4">
            <w:r>
              <w:t>629</w:t>
            </w:r>
          </w:p>
        </w:tc>
        <w:tc>
          <w:tcPr>
            <w:vAlign w:val="center"/>
          </w:tcPr>
          <w:p w14:paraId="6D33DC96">
            <w:r>
              <w:t>7407</w:t>
            </w:r>
          </w:p>
        </w:tc>
      </w:tr>
      <w:tr w14:paraId="1F86B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590E8E">
            <w:r>
              <w:t>餐厅</w:t>
            </w:r>
          </w:p>
        </w:tc>
        <w:tc>
          <w:tcPr>
            <w:vAlign w:val="center"/>
          </w:tcPr>
          <w:p w14:paraId="4DEBD599">
            <w:r>
              <w:t>11.77</w:t>
            </w:r>
          </w:p>
        </w:tc>
        <w:tc>
          <w:tcPr>
            <w:vAlign w:val="center"/>
          </w:tcPr>
          <w:p w14:paraId="7AF6E15A">
            <w:r>
              <w:t>2</w:t>
            </w:r>
          </w:p>
        </w:tc>
        <w:tc>
          <w:tcPr>
            <w:vAlign w:val="center"/>
          </w:tcPr>
          <w:p w14:paraId="2ACB0179">
            <w:r>
              <w:t>262</w:t>
            </w:r>
          </w:p>
        </w:tc>
        <w:tc>
          <w:tcPr>
            <w:vAlign w:val="center"/>
          </w:tcPr>
          <w:p w14:paraId="490701E0">
            <w:r>
              <w:t>3090</w:t>
            </w:r>
          </w:p>
        </w:tc>
      </w:tr>
      <w:tr w14:paraId="7B76A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1305A7B">
            <w:r>
              <w:t>总计</w:t>
            </w:r>
          </w:p>
        </w:tc>
        <w:tc>
          <w:tcPr>
            <w:vAlign w:val="center"/>
          </w:tcPr>
          <w:p w14:paraId="7EFCFCAF">
            <w:r>
              <w:t>37175</w:t>
            </w:r>
          </w:p>
        </w:tc>
      </w:tr>
    </w:tbl>
    <w:p w14:paraId="77E523D3">
      <w:pPr>
        <w:pStyle w:val="4"/>
        <w:widowControl w:val="0"/>
        <w:jc w:val="both"/>
        <w:rPr>
          <w:color w:val="000000"/>
        </w:rPr>
      </w:pPr>
      <w:bookmarkStart w:id="83" w:name="_Toc19213"/>
      <w:r>
        <w:rPr>
          <w:color w:val="000000"/>
        </w:rPr>
        <w:t>负荷分项统计</w:t>
      </w:r>
      <w:bookmarkEnd w:id="8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505ED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E8F01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F158C03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11BD201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F965B4E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9B37691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2E998D6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5B4A507">
            <w:pPr>
              <w:jc w:val="center"/>
            </w:pPr>
            <w:r>
              <w:t>合计</w:t>
            </w:r>
          </w:p>
        </w:tc>
      </w:tr>
      <w:tr w14:paraId="29B40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77645">
            <w:r>
              <w:t>供暖(kWh/㎡)</w:t>
            </w:r>
          </w:p>
        </w:tc>
        <w:tc>
          <w:tcPr>
            <w:vAlign w:val="center"/>
          </w:tcPr>
          <w:p w14:paraId="7E3E023E">
            <w:r>
              <w:t>-6.76</w:t>
            </w:r>
          </w:p>
        </w:tc>
        <w:tc>
          <w:tcPr>
            <w:vAlign w:val="center"/>
          </w:tcPr>
          <w:p w14:paraId="7F36808A">
            <w:r>
              <w:t>6.83</w:t>
            </w:r>
          </w:p>
        </w:tc>
        <w:tc>
          <w:tcPr>
            <w:vAlign w:val="center"/>
          </w:tcPr>
          <w:p w14:paraId="7F1B73E4">
            <w:r>
              <w:t>0.40</w:t>
            </w:r>
          </w:p>
        </w:tc>
        <w:tc>
          <w:tcPr>
            <w:vAlign w:val="center"/>
          </w:tcPr>
          <w:p w14:paraId="0FA7435B">
            <w:r>
              <w:t>-17.43</w:t>
            </w:r>
          </w:p>
        </w:tc>
        <w:tc>
          <w:tcPr>
            <w:vAlign w:val="center"/>
          </w:tcPr>
          <w:p w14:paraId="4B733480">
            <w:r>
              <w:t>0.00</w:t>
            </w:r>
          </w:p>
        </w:tc>
        <w:tc>
          <w:tcPr>
            <w:vAlign w:val="center"/>
          </w:tcPr>
          <w:p w14:paraId="2E579F43">
            <w:r>
              <w:t>-16.96</w:t>
            </w:r>
          </w:p>
        </w:tc>
      </w:tr>
      <w:tr w14:paraId="5490E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61AD64">
            <w:r>
              <w:t>供冷(kWh/㎡)</w:t>
            </w:r>
          </w:p>
        </w:tc>
        <w:tc>
          <w:tcPr>
            <w:vAlign w:val="center"/>
          </w:tcPr>
          <w:p w14:paraId="526711F1">
            <w:r>
              <w:t>0.71</w:t>
            </w:r>
          </w:p>
        </w:tc>
        <w:tc>
          <w:tcPr>
            <w:vAlign w:val="center"/>
          </w:tcPr>
          <w:p w14:paraId="15CE7750">
            <w:r>
              <w:t>6.92</w:t>
            </w:r>
          </w:p>
        </w:tc>
        <w:tc>
          <w:tcPr>
            <w:vAlign w:val="center"/>
          </w:tcPr>
          <w:p w14:paraId="1173FBC5">
            <w:r>
              <w:t>0.51</w:t>
            </w:r>
          </w:p>
        </w:tc>
        <w:tc>
          <w:tcPr>
            <w:vAlign w:val="center"/>
          </w:tcPr>
          <w:p w14:paraId="12D7F820">
            <w:r>
              <w:t>10.40</w:t>
            </w:r>
          </w:p>
        </w:tc>
        <w:tc>
          <w:tcPr>
            <w:vAlign w:val="center"/>
          </w:tcPr>
          <w:p w14:paraId="70614DB6">
            <w:r>
              <w:t>0.00</w:t>
            </w:r>
          </w:p>
        </w:tc>
        <w:tc>
          <w:tcPr>
            <w:vAlign w:val="center"/>
          </w:tcPr>
          <w:p w14:paraId="05FD89E8">
            <w:r>
              <w:t>18.54</w:t>
            </w:r>
          </w:p>
        </w:tc>
      </w:tr>
    </w:tbl>
    <w:p w14:paraId="0BD3A4C8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A8045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8992">
      <w:pPr>
        <w:pStyle w:val="4"/>
      </w:pPr>
      <w:bookmarkStart w:id="84" w:name="_Toc2913"/>
      <w:r>
        <w:t>逐月负荷表</w:t>
      </w:r>
      <w:bookmarkEnd w:id="8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B7E1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3645F0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231D3A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9E75882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A3AE651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571F19E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518962C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4F8A7D7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2586B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F5E474">
            <w:r>
              <w:t>1月</w:t>
            </w:r>
          </w:p>
        </w:tc>
        <w:tc>
          <w:tcPr>
            <w:vAlign w:val="center"/>
          </w:tcPr>
          <w:p w14:paraId="23CB1D8D">
            <w:pPr>
              <w:jc w:val="right"/>
            </w:pPr>
            <w:r>
              <w:t>22989</w:t>
            </w:r>
          </w:p>
        </w:tc>
        <w:tc>
          <w:tcPr>
            <w:vAlign w:val="center"/>
          </w:tcPr>
          <w:p w14:paraId="145B84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FE1633">
            <w:pPr>
              <w:jc w:val="right"/>
            </w:pPr>
            <w:r>
              <w:rPr>
                <w:color w:val="FF0000"/>
              </w:rPr>
              <w:t>486.896</w:t>
            </w:r>
          </w:p>
        </w:tc>
        <w:tc>
          <w:tcPr>
            <w:vAlign w:val="center"/>
          </w:tcPr>
          <w:p w14:paraId="4B406307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2883BF9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D01AD94">
            <w:r>
              <w:t>--</w:t>
            </w:r>
          </w:p>
        </w:tc>
      </w:tr>
      <w:tr w14:paraId="68551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AFCC4">
            <w:r>
              <w:t>2月</w:t>
            </w:r>
          </w:p>
        </w:tc>
        <w:tc>
          <w:tcPr>
            <w:vAlign w:val="center"/>
          </w:tcPr>
          <w:p w14:paraId="40D9C94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BC3E1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1AFD7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1A82ED">
            <w:r>
              <w:t>--</w:t>
            </w:r>
          </w:p>
        </w:tc>
        <w:tc>
          <w:tcPr>
            <w:vAlign w:val="center"/>
          </w:tcPr>
          <w:p w14:paraId="6C0091A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EB95F0">
            <w:r>
              <w:t>--</w:t>
            </w:r>
          </w:p>
        </w:tc>
      </w:tr>
      <w:tr w14:paraId="313A3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974E9">
            <w:r>
              <w:t>3月</w:t>
            </w:r>
          </w:p>
        </w:tc>
        <w:tc>
          <w:tcPr>
            <w:vAlign w:val="center"/>
          </w:tcPr>
          <w:p w14:paraId="2F5855D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53DE3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1F99C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0B51F0">
            <w:r>
              <w:t>--</w:t>
            </w:r>
          </w:p>
        </w:tc>
        <w:tc>
          <w:tcPr>
            <w:vAlign w:val="center"/>
          </w:tcPr>
          <w:p w14:paraId="40AE4B5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E2F3BA">
            <w:r>
              <w:t>--</w:t>
            </w:r>
          </w:p>
        </w:tc>
      </w:tr>
      <w:tr w14:paraId="7FD49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8DADA">
            <w:r>
              <w:t>4月</w:t>
            </w:r>
          </w:p>
        </w:tc>
        <w:tc>
          <w:tcPr>
            <w:vAlign w:val="center"/>
          </w:tcPr>
          <w:p w14:paraId="665B1EC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07236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E926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923E37">
            <w:r>
              <w:t>--</w:t>
            </w:r>
          </w:p>
        </w:tc>
        <w:tc>
          <w:tcPr>
            <w:vAlign w:val="center"/>
          </w:tcPr>
          <w:p w14:paraId="1F44935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9FD4EBA">
            <w:r>
              <w:t>--</w:t>
            </w:r>
          </w:p>
        </w:tc>
      </w:tr>
      <w:tr w14:paraId="3AE79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C6ECE6">
            <w:r>
              <w:t>5月</w:t>
            </w:r>
          </w:p>
        </w:tc>
        <w:tc>
          <w:tcPr>
            <w:vAlign w:val="center"/>
          </w:tcPr>
          <w:p w14:paraId="727288A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A79CF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E4FD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D50CA1E">
            <w:r>
              <w:t>--</w:t>
            </w:r>
          </w:p>
        </w:tc>
        <w:tc>
          <w:tcPr>
            <w:vAlign w:val="center"/>
          </w:tcPr>
          <w:p w14:paraId="342BAB1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450443">
            <w:r>
              <w:t>--</w:t>
            </w:r>
          </w:p>
        </w:tc>
      </w:tr>
      <w:tr w14:paraId="350B8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8CB9C6">
            <w:r>
              <w:t>6月</w:t>
            </w:r>
          </w:p>
        </w:tc>
        <w:tc>
          <w:tcPr>
            <w:vAlign w:val="center"/>
          </w:tcPr>
          <w:p w14:paraId="32BB98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51ADBF">
            <w:pPr>
              <w:jc w:val="right"/>
            </w:pPr>
            <w:r>
              <w:t>19315</w:t>
            </w:r>
          </w:p>
        </w:tc>
        <w:tc>
          <w:tcPr>
            <w:vAlign w:val="center"/>
          </w:tcPr>
          <w:p w14:paraId="088E514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DBE82F">
            <w:r>
              <w:t>--</w:t>
            </w:r>
          </w:p>
        </w:tc>
        <w:tc>
          <w:tcPr>
            <w:vAlign w:val="center"/>
          </w:tcPr>
          <w:p w14:paraId="54505D25">
            <w:pPr>
              <w:jc w:val="right"/>
            </w:pPr>
            <w:r>
              <w:t>304.771</w:t>
            </w:r>
          </w:p>
        </w:tc>
        <w:tc>
          <w:tcPr>
            <w:vAlign w:val="center"/>
          </w:tcPr>
          <w:p w14:paraId="49CB4551">
            <w:r>
              <w:t>6月28日15时</w:t>
            </w:r>
          </w:p>
        </w:tc>
      </w:tr>
      <w:tr w14:paraId="3D951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5D6E7">
            <w:r>
              <w:t>7月</w:t>
            </w:r>
          </w:p>
        </w:tc>
        <w:tc>
          <w:tcPr>
            <w:vAlign w:val="center"/>
          </w:tcPr>
          <w:p w14:paraId="24CAD12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34A691">
            <w:pPr>
              <w:jc w:val="right"/>
            </w:pPr>
            <w:r>
              <w:t>30345</w:t>
            </w:r>
          </w:p>
        </w:tc>
        <w:tc>
          <w:tcPr>
            <w:vAlign w:val="center"/>
          </w:tcPr>
          <w:p w14:paraId="60E8C27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9389FA">
            <w:r>
              <w:t>--</w:t>
            </w:r>
          </w:p>
        </w:tc>
        <w:tc>
          <w:tcPr>
            <w:vAlign w:val="center"/>
          </w:tcPr>
          <w:p w14:paraId="5DFAF71E">
            <w:pPr>
              <w:jc w:val="right"/>
            </w:pPr>
            <w:r>
              <w:rPr>
                <w:color w:val="0000FF"/>
              </w:rPr>
              <w:t>397.154</w:t>
            </w:r>
          </w:p>
        </w:tc>
        <w:tc>
          <w:tcPr>
            <w:vAlign w:val="center"/>
          </w:tcPr>
          <w:p w14:paraId="3F18BCC6">
            <w:r>
              <w:rPr>
                <w:color w:val="0000FF"/>
              </w:rPr>
              <w:t>7月2日9时</w:t>
            </w:r>
          </w:p>
        </w:tc>
      </w:tr>
      <w:tr w14:paraId="55B44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9B2B7">
            <w:r>
              <w:t>8月</w:t>
            </w:r>
          </w:p>
        </w:tc>
        <w:tc>
          <w:tcPr>
            <w:vAlign w:val="center"/>
          </w:tcPr>
          <w:p w14:paraId="445DD17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50CBD5">
            <w:pPr>
              <w:jc w:val="right"/>
            </w:pPr>
            <w:r>
              <w:t>11502</w:t>
            </w:r>
          </w:p>
        </w:tc>
        <w:tc>
          <w:tcPr>
            <w:vAlign w:val="center"/>
          </w:tcPr>
          <w:p w14:paraId="3913EE3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DC2C2D">
            <w:r>
              <w:t>--</w:t>
            </w:r>
          </w:p>
        </w:tc>
        <w:tc>
          <w:tcPr>
            <w:vAlign w:val="center"/>
          </w:tcPr>
          <w:p w14:paraId="0FA8EA7C">
            <w:pPr>
              <w:jc w:val="right"/>
            </w:pPr>
            <w:r>
              <w:t>322.957</w:t>
            </w:r>
          </w:p>
        </w:tc>
        <w:tc>
          <w:tcPr>
            <w:vAlign w:val="center"/>
          </w:tcPr>
          <w:p w14:paraId="283BFE3E">
            <w:r>
              <w:t>8月30日16时</w:t>
            </w:r>
          </w:p>
        </w:tc>
      </w:tr>
      <w:tr w14:paraId="6366A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E71D58">
            <w:r>
              <w:t>9月</w:t>
            </w:r>
          </w:p>
        </w:tc>
        <w:tc>
          <w:tcPr>
            <w:vAlign w:val="center"/>
          </w:tcPr>
          <w:p w14:paraId="3B41D4D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6A92B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E6373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DE497FD">
            <w:r>
              <w:t>--</w:t>
            </w:r>
          </w:p>
        </w:tc>
        <w:tc>
          <w:tcPr>
            <w:vAlign w:val="center"/>
          </w:tcPr>
          <w:p w14:paraId="66AD20D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DBF5AC6">
            <w:r>
              <w:t>--</w:t>
            </w:r>
          </w:p>
        </w:tc>
      </w:tr>
      <w:tr w14:paraId="7F33B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6DF91">
            <w:r>
              <w:t>10月</w:t>
            </w:r>
          </w:p>
        </w:tc>
        <w:tc>
          <w:tcPr>
            <w:vAlign w:val="center"/>
          </w:tcPr>
          <w:p w14:paraId="122F11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B4811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347CB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B59A67C">
            <w:r>
              <w:t>--</w:t>
            </w:r>
          </w:p>
        </w:tc>
        <w:tc>
          <w:tcPr>
            <w:vAlign w:val="center"/>
          </w:tcPr>
          <w:p w14:paraId="05A8640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D2F5967">
            <w:r>
              <w:t>--</w:t>
            </w:r>
          </w:p>
        </w:tc>
      </w:tr>
      <w:tr w14:paraId="0F420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4EA414">
            <w:r>
              <w:t>11月</w:t>
            </w:r>
          </w:p>
        </w:tc>
        <w:tc>
          <w:tcPr>
            <w:vAlign w:val="center"/>
          </w:tcPr>
          <w:p w14:paraId="580FBF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78CF8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CF3F6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769B50">
            <w:r>
              <w:t>--</w:t>
            </w:r>
          </w:p>
        </w:tc>
        <w:tc>
          <w:tcPr>
            <w:vAlign w:val="center"/>
          </w:tcPr>
          <w:p w14:paraId="4E0763C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20A2A4">
            <w:r>
              <w:t>--</w:t>
            </w:r>
          </w:p>
        </w:tc>
      </w:tr>
      <w:tr w14:paraId="4EF15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A5B272">
            <w:r>
              <w:t>12月</w:t>
            </w:r>
          </w:p>
        </w:tc>
        <w:tc>
          <w:tcPr>
            <w:vAlign w:val="center"/>
          </w:tcPr>
          <w:p w14:paraId="031A6279">
            <w:pPr>
              <w:jc w:val="right"/>
            </w:pPr>
            <w:r>
              <w:t>32955</w:t>
            </w:r>
          </w:p>
        </w:tc>
        <w:tc>
          <w:tcPr>
            <w:vAlign w:val="center"/>
          </w:tcPr>
          <w:p w14:paraId="622D6EB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7A49D4">
            <w:pPr>
              <w:jc w:val="right"/>
            </w:pPr>
            <w:r>
              <w:t>341.456</w:t>
            </w:r>
          </w:p>
        </w:tc>
        <w:tc>
          <w:tcPr>
            <w:vAlign w:val="center"/>
          </w:tcPr>
          <w:p w14:paraId="4E71A381">
            <w:r>
              <w:t>12月2日8时</w:t>
            </w:r>
          </w:p>
        </w:tc>
        <w:tc>
          <w:tcPr>
            <w:vAlign w:val="center"/>
          </w:tcPr>
          <w:p w14:paraId="32FB78C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4F75E86">
            <w:r>
              <w:t>--</w:t>
            </w:r>
          </w:p>
        </w:tc>
      </w:tr>
    </w:tbl>
    <w:p w14:paraId="5EC8AAAE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DA46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00929">
      <w:pPr>
        <w:pStyle w:val="4"/>
      </w:pPr>
      <w:bookmarkStart w:id="85" w:name="_Toc24280"/>
      <w:r>
        <w:t>逐月电耗</w:t>
      </w:r>
      <w:bookmarkEnd w:id="85"/>
    </w:p>
    <w:p w14:paraId="2CB55BA2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6D840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82E41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0B5A9252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63609584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7D26633A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7D4709C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7B13A19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3B2D8C3A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1A5A2EFB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6AB5A80">
            <w:pPr>
              <w:jc w:val="center"/>
            </w:pPr>
            <w:r>
              <w:t>热水</w:t>
            </w:r>
          </w:p>
        </w:tc>
      </w:tr>
      <w:tr w14:paraId="6E409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2980D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F56642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E51D94">
            <w:pPr>
              <w:jc w:val="right"/>
            </w:pPr>
            <w:r>
              <w:t>2.62</w:t>
            </w:r>
          </w:p>
        </w:tc>
        <w:tc>
          <w:tcPr>
            <w:vAlign w:val="center"/>
          </w:tcPr>
          <w:p w14:paraId="3F34EC22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1745AD96">
            <w:pPr>
              <w:jc w:val="right"/>
            </w:pPr>
            <w:r>
              <w:t>0.46</w:t>
            </w:r>
          </w:p>
        </w:tc>
        <w:tc>
          <w:tcPr>
            <w:vAlign w:val="center"/>
          </w:tcPr>
          <w:p w14:paraId="691E8FEF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11DAD1CF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1FCD4A19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E4A68EC">
            <w:pPr>
              <w:jc w:val="right"/>
            </w:pPr>
            <w:r>
              <w:t>－</w:t>
            </w:r>
          </w:p>
        </w:tc>
      </w:tr>
      <w:tr w14:paraId="6F172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8FE90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FE81C1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83BB6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7401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DF2C9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7CD15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D1C3D3A">
            <w:pPr>
              <w:jc w:val="right"/>
            </w:pPr>
          </w:p>
        </w:tc>
        <w:tc>
          <w:tcPr>
            <w:vMerge w:val="continue"/>
            <w:vAlign w:val="center"/>
          </w:tcPr>
          <w:p w14:paraId="01F54393">
            <w:pPr>
              <w:jc w:val="right"/>
            </w:pPr>
          </w:p>
        </w:tc>
        <w:tc>
          <w:tcPr>
            <w:vMerge w:val="continue"/>
            <w:vAlign w:val="center"/>
          </w:tcPr>
          <w:p w14:paraId="729E25C5">
            <w:pPr>
              <w:jc w:val="right"/>
            </w:pPr>
          </w:p>
        </w:tc>
      </w:tr>
      <w:tr w14:paraId="7BE54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157A1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110CFD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ABEA6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16878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4547FD"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 w14:paraId="5ED5739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C4BA47B">
            <w:pPr>
              <w:jc w:val="right"/>
            </w:pPr>
          </w:p>
        </w:tc>
        <w:tc>
          <w:tcPr>
            <w:vMerge w:val="continue"/>
            <w:vAlign w:val="center"/>
          </w:tcPr>
          <w:p w14:paraId="127268E2">
            <w:pPr>
              <w:jc w:val="right"/>
            </w:pPr>
          </w:p>
        </w:tc>
        <w:tc>
          <w:tcPr>
            <w:vMerge w:val="continue"/>
            <w:vAlign w:val="center"/>
          </w:tcPr>
          <w:p w14:paraId="6D54C21C">
            <w:pPr>
              <w:jc w:val="right"/>
            </w:pPr>
          </w:p>
        </w:tc>
      </w:tr>
      <w:tr w14:paraId="765AF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463AB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CCEED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1A37DF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E42506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DA0E44">
            <w:pPr>
              <w:jc w:val="right"/>
            </w:pPr>
            <w:r>
              <w:t>1.08</w:t>
            </w:r>
          </w:p>
        </w:tc>
        <w:tc>
          <w:tcPr>
            <w:vAlign w:val="center"/>
          </w:tcPr>
          <w:p w14:paraId="5A3D1E9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B99E926">
            <w:pPr>
              <w:jc w:val="right"/>
            </w:pPr>
          </w:p>
        </w:tc>
        <w:tc>
          <w:tcPr>
            <w:vMerge w:val="continue"/>
            <w:vAlign w:val="center"/>
          </w:tcPr>
          <w:p w14:paraId="2D280AC0">
            <w:pPr>
              <w:jc w:val="right"/>
            </w:pPr>
          </w:p>
        </w:tc>
        <w:tc>
          <w:tcPr>
            <w:vMerge w:val="continue"/>
            <w:vAlign w:val="center"/>
          </w:tcPr>
          <w:p w14:paraId="6B23DE41">
            <w:pPr>
              <w:jc w:val="right"/>
            </w:pPr>
          </w:p>
        </w:tc>
      </w:tr>
      <w:tr w14:paraId="12BBD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5B9588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E98F8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91DC4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270AD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B5B9ED">
            <w:pPr>
              <w:jc w:val="right"/>
            </w:pPr>
            <w:r>
              <w:t>1.13</w:t>
            </w:r>
          </w:p>
        </w:tc>
        <w:tc>
          <w:tcPr>
            <w:vAlign w:val="center"/>
          </w:tcPr>
          <w:p w14:paraId="7F2D8D4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E938C20">
            <w:pPr>
              <w:jc w:val="right"/>
            </w:pPr>
          </w:p>
        </w:tc>
        <w:tc>
          <w:tcPr>
            <w:vMerge w:val="continue"/>
            <w:vAlign w:val="center"/>
          </w:tcPr>
          <w:p w14:paraId="257D9587">
            <w:pPr>
              <w:jc w:val="right"/>
            </w:pPr>
          </w:p>
        </w:tc>
        <w:tc>
          <w:tcPr>
            <w:vMerge w:val="continue"/>
            <w:vAlign w:val="center"/>
          </w:tcPr>
          <w:p w14:paraId="3B3B9C6C">
            <w:pPr>
              <w:jc w:val="right"/>
            </w:pPr>
          </w:p>
        </w:tc>
      </w:tr>
      <w:tr w14:paraId="2DE8A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70ECAA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D4C8D0E">
            <w:pPr>
              <w:jc w:val="right"/>
            </w:pPr>
            <w:r>
              <w:t>1.08</w:t>
            </w:r>
          </w:p>
        </w:tc>
        <w:tc>
          <w:tcPr>
            <w:vAlign w:val="center"/>
          </w:tcPr>
          <w:p w14:paraId="39D692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8F5826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10F4C39B">
            <w:pPr>
              <w:jc w:val="right"/>
            </w:pPr>
            <w:r>
              <w:t>0.98</w:t>
            </w:r>
          </w:p>
        </w:tc>
        <w:tc>
          <w:tcPr>
            <w:vAlign w:val="center"/>
          </w:tcPr>
          <w:p w14:paraId="210F2B3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5C6FA3C">
            <w:pPr>
              <w:jc w:val="right"/>
            </w:pPr>
          </w:p>
        </w:tc>
        <w:tc>
          <w:tcPr>
            <w:vMerge w:val="continue"/>
            <w:vAlign w:val="center"/>
          </w:tcPr>
          <w:p w14:paraId="2712CD75">
            <w:pPr>
              <w:jc w:val="right"/>
            </w:pPr>
          </w:p>
        </w:tc>
        <w:tc>
          <w:tcPr>
            <w:vMerge w:val="continue"/>
            <w:vAlign w:val="center"/>
          </w:tcPr>
          <w:p w14:paraId="05016BC5">
            <w:pPr>
              <w:jc w:val="right"/>
            </w:pPr>
          </w:p>
        </w:tc>
      </w:tr>
      <w:tr w14:paraId="66CFC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5710BF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1F6A6390">
            <w:pPr>
              <w:jc w:val="right"/>
            </w:pPr>
            <w:r>
              <w:t>1.70</w:t>
            </w:r>
          </w:p>
        </w:tc>
        <w:tc>
          <w:tcPr>
            <w:vAlign w:val="center"/>
          </w:tcPr>
          <w:p w14:paraId="01D3E7A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0FCD25">
            <w:pPr>
              <w:jc w:val="right"/>
            </w:pPr>
            <w:r>
              <w:t>0.52</w:t>
            </w:r>
          </w:p>
        </w:tc>
        <w:tc>
          <w:tcPr>
            <w:vAlign w:val="center"/>
          </w:tcPr>
          <w:p w14:paraId="67248C62">
            <w:pPr>
              <w:jc w:val="right"/>
            </w:pPr>
            <w:r>
              <w:t>1.18</w:t>
            </w:r>
          </w:p>
        </w:tc>
        <w:tc>
          <w:tcPr>
            <w:vAlign w:val="center"/>
          </w:tcPr>
          <w:p w14:paraId="50F48AA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3E6356C">
            <w:pPr>
              <w:jc w:val="right"/>
            </w:pPr>
          </w:p>
        </w:tc>
        <w:tc>
          <w:tcPr>
            <w:vMerge w:val="continue"/>
            <w:vAlign w:val="center"/>
          </w:tcPr>
          <w:p w14:paraId="2FF16116">
            <w:pPr>
              <w:jc w:val="right"/>
            </w:pPr>
          </w:p>
        </w:tc>
        <w:tc>
          <w:tcPr>
            <w:vMerge w:val="continue"/>
            <w:vAlign w:val="center"/>
          </w:tcPr>
          <w:p w14:paraId="3ABA4911">
            <w:pPr>
              <w:jc w:val="right"/>
            </w:pPr>
          </w:p>
        </w:tc>
      </w:tr>
      <w:tr w14:paraId="525514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396E2E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7F6E3319">
            <w:pPr>
              <w:jc w:val="right"/>
            </w:pPr>
            <w:r>
              <w:t>0.65</w:t>
            </w:r>
          </w:p>
        </w:tc>
        <w:tc>
          <w:tcPr>
            <w:vAlign w:val="center"/>
          </w:tcPr>
          <w:p w14:paraId="78464CB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5F03AB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863F336">
            <w:pPr>
              <w:jc w:val="right"/>
            </w:pPr>
            <w:r>
              <w:t>1.13</w:t>
            </w:r>
          </w:p>
        </w:tc>
        <w:tc>
          <w:tcPr>
            <w:vAlign w:val="center"/>
          </w:tcPr>
          <w:p w14:paraId="72FCFA4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375D67C">
            <w:pPr>
              <w:jc w:val="right"/>
            </w:pPr>
          </w:p>
        </w:tc>
        <w:tc>
          <w:tcPr>
            <w:vMerge w:val="continue"/>
            <w:vAlign w:val="center"/>
          </w:tcPr>
          <w:p w14:paraId="7AA606E6">
            <w:pPr>
              <w:jc w:val="right"/>
            </w:pPr>
          </w:p>
        </w:tc>
        <w:tc>
          <w:tcPr>
            <w:vMerge w:val="continue"/>
            <w:vAlign w:val="center"/>
          </w:tcPr>
          <w:p w14:paraId="01FB272B">
            <w:pPr>
              <w:jc w:val="right"/>
            </w:pPr>
          </w:p>
        </w:tc>
      </w:tr>
      <w:tr w14:paraId="35578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7B709D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ADB5B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EA026B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F7FE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18E1EA8"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 w14:paraId="46D8201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0A92933">
            <w:pPr>
              <w:jc w:val="right"/>
            </w:pPr>
          </w:p>
        </w:tc>
        <w:tc>
          <w:tcPr>
            <w:vMerge w:val="continue"/>
            <w:vAlign w:val="center"/>
          </w:tcPr>
          <w:p w14:paraId="50B57691">
            <w:pPr>
              <w:jc w:val="right"/>
            </w:pPr>
          </w:p>
        </w:tc>
        <w:tc>
          <w:tcPr>
            <w:vMerge w:val="continue"/>
            <w:vAlign w:val="center"/>
          </w:tcPr>
          <w:p w14:paraId="140449EA">
            <w:pPr>
              <w:jc w:val="right"/>
            </w:pPr>
          </w:p>
        </w:tc>
      </w:tr>
      <w:tr w14:paraId="6005E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020E39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37E227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0AD88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C39EFB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3922AB"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 w14:paraId="618CD4E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727C135">
            <w:pPr>
              <w:jc w:val="right"/>
            </w:pPr>
          </w:p>
        </w:tc>
        <w:tc>
          <w:tcPr>
            <w:vMerge w:val="continue"/>
            <w:vAlign w:val="center"/>
          </w:tcPr>
          <w:p w14:paraId="67A5E73D">
            <w:pPr>
              <w:jc w:val="right"/>
            </w:pPr>
          </w:p>
        </w:tc>
        <w:tc>
          <w:tcPr>
            <w:vMerge w:val="continue"/>
            <w:vAlign w:val="center"/>
          </w:tcPr>
          <w:p w14:paraId="1F7F4EFE">
            <w:pPr>
              <w:jc w:val="right"/>
            </w:pPr>
          </w:p>
        </w:tc>
      </w:tr>
      <w:tr w14:paraId="09535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4CF599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3DC8CFF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88C60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58F9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0AF5FE">
            <w:pPr>
              <w:jc w:val="right"/>
            </w:pPr>
            <w:r>
              <w:t>1.08</w:t>
            </w:r>
          </w:p>
        </w:tc>
        <w:tc>
          <w:tcPr>
            <w:vAlign w:val="center"/>
          </w:tcPr>
          <w:p w14:paraId="4AB8CBE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4EE4E6F">
            <w:pPr>
              <w:jc w:val="right"/>
            </w:pPr>
          </w:p>
        </w:tc>
        <w:tc>
          <w:tcPr>
            <w:vMerge w:val="continue"/>
            <w:vAlign w:val="center"/>
          </w:tcPr>
          <w:p w14:paraId="5889C2F0">
            <w:pPr>
              <w:jc w:val="right"/>
            </w:pPr>
          </w:p>
        </w:tc>
        <w:tc>
          <w:tcPr>
            <w:vMerge w:val="continue"/>
            <w:vAlign w:val="center"/>
          </w:tcPr>
          <w:p w14:paraId="41133197">
            <w:pPr>
              <w:jc w:val="right"/>
            </w:pPr>
          </w:p>
        </w:tc>
      </w:tr>
      <w:tr w14:paraId="2060DB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540948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7264D89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D0AED2">
            <w:pPr>
              <w:jc w:val="right"/>
            </w:pPr>
            <w:r>
              <w:t>3.75</w:t>
            </w:r>
          </w:p>
        </w:tc>
        <w:tc>
          <w:tcPr>
            <w:vAlign w:val="center"/>
          </w:tcPr>
          <w:p w14:paraId="62FC6CF9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5614CF26">
            <w:pPr>
              <w:jc w:val="right"/>
            </w:pPr>
            <w:r>
              <w:t>1.13</w:t>
            </w:r>
          </w:p>
        </w:tc>
        <w:tc>
          <w:tcPr>
            <w:vAlign w:val="center"/>
          </w:tcPr>
          <w:p w14:paraId="24767EC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AF78678">
            <w:pPr>
              <w:jc w:val="right"/>
            </w:pPr>
          </w:p>
        </w:tc>
        <w:tc>
          <w:tcPr>
            <w:vMerge w:val="continue"/>
            <w:vAlign w:val="center"/>
          </w:tcPr>
          <w:p w14:paraId="5D596D68">
            <w:pPr>
              <w:jc w:val="right"/>
            </w:pPr>
          </w:p>
        </w:tc>
        <w:tc>
          <w:tcPr>
            <w:vMerge w:val="continue"/>
            <w:vAlign w:val="center"/>
          </w:tcPr>
          <w:p w14:paraId="359D691D">
            <w:pPr>
              <w:jc w:val="right"/>
            </w:pPr>
          </w:p>
        </w:tc>
      </w:tr>
      <w:tr w14:paraId="52D51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AB1682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5B5D812">
            <w:pPr>
              <w:jc w:val="right"/>
            </w:pPr>
            <w:r>
              <w:t>3.43</w:t>
            </w:r>
          </w:p>
        </w:tc>
        <w:tc>
          <w:tcPr>
            <w:vAlign w:val="center"/>
          </w:tcPr>
          <w:p w14:paraId="18969F77">
            <w:pPr>
              <w:jc w:val="right"/>
            </w:pPr>
            <w:r>
              <w:t>6.36</w:t>
            </w:r>
          </w:p>
        </w:tc>
        <w:tc>
          <w:tcPr>
            <w:vAlign w:val="center"/>
          </w:tcPr>
          <w:p w14:paraId="75DA18F2">
            <w:pPr>
              <w:jc w:val="right"/>
            </w:pPr>
            <w:r>
              <w:t>1.98</w:t>
            </w:r>
          </w:p>
        </w:tc>
        <w:tc>
          <w:tcPr>
            <w:vAlign w:val="center"/>
          </w:tcPr>
          <w:p w14:paraId="58D0C38A">
            <w:pPr>
              <w:jc w:val="right"/>
            </w:pPr>
            <w:r>
              <w:t>11.27</w:t>
            </w:r>
          </w:p>
        </w:tc>
        <w:tc>
          <w:tcPr>
            <w:vAlign w:val="center"/>
          </w:tcPr>
          <w:p w14:paraId="3FF7DD3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26DB5D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36FFC7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A312BB">
            <w:pPr>
              <w:jc w:val="right"/>
            </w:pPr>
            <w:r>
              <w:t>－</w:t>
            </w:r>
          </w:p>
        </w:tc>
      </w:tr>
    </w:tbl>
    <w:p w14:paraId="3D07B6DD">
      <w:pPr>
        <w:pStyle w:val="2"/>
        <w:widowControl w:val="0"/>
        <w:jc w:val="both"/>
        <w:rPr>
          <w:color w:val="000000"/>
        </w:rPr>
      </w:pPr>
      <w:bookmarkStart w:id="86" w:name="_Toc13068"/>
      <w:r>
        <w:rPr>
          <w:color w:val="000000"/>
        </w:rPr>
        <w:t>参照建筑</w:t>
      </w:r>
      <w:bookmarkEnd w:id="86"/>
    </w:p>
    <w:p w14:paraId="63C945DE">
      <w:pPr>
        <w:pStyle w:val="4"/>
        <w:widowControl w:val="0"/>
        <w:jc w:val="both"/>
        <w:rPr>
          <w:color w:val="000000"/>
        </w:rPr>
      </w:pPr>
      <w:bookmarkStart w:id="87" w:name="_Toc26326"/>
      <w:r>
        <w:rPr>
          <w:color w:val="000000"/>
        </w:rPr>
        <w:t>房间类型</w:t>
      </w:r>
      <w:bookmarkEnd w:id="87"/>
    </w:p>
    <w:p w14:paraId="5C6417D7">
      <w:pPr>
        <w:pStyle w:val="5"/>
        <w:widowControl w:val="0"/>
        <w:jc w:val="both"/>
        <w:rPr>
          <w:color w:val="000000"/>
        </w:rPr>
      </w:pPr>
      <w:bookmarkStart w:id="88" w:name="_Toc9658"/>
      <w:r>
        <w:rPr>
          <w:color w:val="000000"/>
        </w:rPr>
        <w:t>房间参数表</w:t>
      </w:r>
      <w:bookmarkEnd w:id="8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9630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0977B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089F9C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D5B6C9C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B48FEFD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047D3ED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90B3196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24400C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FE682D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3656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D429F2">
            <w:r>
              <w:t>会议室</w:t>
            </w:r>
          </w:p>
        </w:tc>
        <w:tc>
          <w:tcPr>
            <w:vAlign w:val="center"/>
          </w:tcPr>
          <w:p w14:paraId="0DC0C53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6BC46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057B58E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1AB2C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94AA6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BBC7ED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6B60754">
            <w:pPr>
              <w:jc w:val="center"/>
            </w:pPr>
            <w:r>
              <w:t>15(W/㎡)</w:t>
            </w:r>
          </w:p>
        </w:tc>
      </w:tr>
      <w:tr w14:paraId="774DF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73AC1">
            <w:r>
              <w:t>厨房</w:t>
            </w:r>
          </w:p>
        </w:tc>
        <w:tc>
          <w:tcPr>
            <w:vAlign w:val="center"/>
          </w:tcPr>
          <w:p w14:paraId="755EBD30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2BCFAF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84C782F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5ED2AD0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609F74F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0B79C69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F8F70B1">
            <w:pPr>
              <w:jc w:val="center"/>
            </w:pPr>
            <w:r>
              <w:t>15(W/㎡)</w:t>
            </w:r>
          </w:p>
        </w:tc>
      </w:tr>
      <w:tr w14:paraId="10971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70B7EC">
            <w:r>
              <w:t>大厅</w:t>
            </w:r>
          </w:p>
        </w:tc>
        <w:tc>
          <w:tcPr>
            <w:vAlign w:val="center"/>
          </w:tcPr>
          <w:p w14:paraId="78448C8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E77B9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9AEC57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9B453E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EC8F9C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1E846647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48B07160">
            <w:pPr>
              <w:jc w:val="center"/>
            </w:pPr>
            <w:r>
              <w:t>15(W/㎡)</w:t>
            </w:r>
          </w:p>
        </w:tc>
      </w:tr>
      <w:tr w14:paraId="1A742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A44A0">
            <w:r>
              <w:t>展示区</w:t>
            </w:r>
          </w:p>
        </w:tc>
        <w:tc>
          <w:tcPr>
            <w:vAlign w:val="center"/>
          </w:tcPr>
          <w:p w14:paraId="4663F8C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72FE03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2BDEB1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2550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54E98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793EA4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91D6398">
            <w:pPr>
              <w:jc w:val="center"/>
            </w:pPr>
            <w:r>
              <w:t>15(W/㎡)</w:t>
            </w:r>
          </w:p>
        </w:tc>
      </w:tr>
      <w:tr w14:paraId="26F77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75CAD9">
            <w:r>
              <w:t>库房</w:t>
            </w:r>
          </w:p>
        </w:tc>
        <w:tc>
          <w:tcPr>
            <w:vAlign w:val="center"/>
          </w:tcPr>
          <w:p w14:paraId="2B25AD3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0DA02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CC583A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EB442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B8673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49808A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8F52E5E">
            <w:pPr>
              <w:jc w:val="center"/>
            </w:pPr>
            <w:r>
              <w:t>15(W/㎡)</w:t>
            </w:r>
          </w:p>
        </w:tc>
      </w:tr>
      <w:tr w14:paraId="40F4B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8A1A2D">
            <w:r>
              <w:t>接待室</w:t>
            </w:r>
          </w:p>
        </w:tc>
        <w:tc>
          <w:tcPr>
            <w:vAlign w:val="center"/>
          </w:tcPr>
          <w:p w14:paraId="67B2F53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24488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6E7143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7AAE5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B173A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21FA7F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4112B44">
            <w:pPr>
              <w:jc w:val="center"/>
            </w:pPr>
            <w:r>
              <w:t>15(W/㎡)</w:t>
            </w:r>
          </w:p>
        </w:tc>
      </w:tr>
      <w:tr w14:paraId="23838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129C1">
            <w:r>
              <w:t>普通办公室</w:t>
            </w:r>
          </w:p>
        </w:tc>
        <w:tc>
          <w:tcPr>
            <w:vAlign w:val="center"/>
          </w:tcPr>
          <w:p w14:paraId="6A52D52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853150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15EB99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EDC00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BD3A0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E40A4B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747483B">
            <w:pPr>
              <w:jc w:val="center"/>
            </w:pPr>
            <w:r>
              <w:t>15(W/㎡)</w:t>
            </w:r>
          </w:p>
        </w:tc>
      </w:tr>
      <w:tr w14:paraId="37442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737430">
            <w:r>
              <w:t>楼梯间</w:t>
            </w:r>
          </w:p>
        </w:tc>
        <w:tc>
          <w:tcPr>
            <w:vAlign w:val="center"/>
          </w:tcPr>
          <w:p w14:paraId="205F0CA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F222F6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2D8724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04D99B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9E5C96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BABE722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7433A77">
            <w:pPr>
              <w:jc w:val="center"/>
            </w:pPr>
            <w:r>
              <w:t>15(W/㎡)</w:t>
            </w:r>
          </w:p>
        </w:tc>
      </w:tr>
      <w:tr w14:paraId="4B2F3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52718A">
            <w:r>
              <w:t>走廊</w:t>
            </w:r>
          </w:p>
        </w:tc>
        <w:tc>
          <w:tcPr>
            <w:vAlign w:val="center"/>
          </w:tcPr>
          <w:p w14:paraId="570540B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AA0B3CD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044B0EA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7F70F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ED9B03F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286CB50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47810C6">
            <w:pPr>
              <w:jc w:val="center"/>
            </w:pPr>
            <w:r>
              <w:t>15(W/㎡)</w:t>
            </w:r>
          </w:p>
        </w:tc>
      </w:tr>
      <w:tr w14:paraId="31D7B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CA8D1">
            <w:r>
              <w:t>阅览室</w:t>
            </w:r>
          </w:p>
        </w:tc>
        <w:tc>
          <w:tcPr>
            <w:vAlign w:val="center"/>
          </w:tcPr>
          <w:p w14:paraId="2BC837D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FDD72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E4389C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12765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A8FA2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29631D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3B3F9D3">
            <w:pPr>
              <w:jc w:val="center"/>
            </w:pPr>
            <w:r>
              <w:t>15(W/㎡)</w:t>
            </w:r>
          </w:p>
        </w:tc>
      </w:tr>
      <w:tr w14:paraId="5B889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1F35B9">
            <w:r>
              <w:t>陈列室</w:t>
            </w:r>
          </w:p>
        </w:tc>
        <w:tc>
          <w:tcPr>
            <w:vAlign w:val="center"/>
          </w:tcPr>
          <w:p w14:paraId="316868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5D1AF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65D816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D4F0C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F52FB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3C0306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D02EF23">
            <w:pPr>
              <w:jc w:val="center"/>
            </w:pPr>
            <w:r>
              <w:t>15(W/㎡)</w:t>
            </w:r>
          </w:p>
        </w:tc>
      </w:tr>
      <w:tr w14:paraId="66494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0EDE61">
            <w:r>
              <w:t>餐厅</w:t>
            </w:r>
          </w:p>
        </w:tc>
        <w:tc>
          <w:tcPr>
            <w:vAlign w:val="center"/>
          </w:tcPr>
          <w:p w14:paraId="74C2C1B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3AE16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94656A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CF93DD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615648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B8324C0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FD30843">
            <w:pPr>
              <w:jc w:val="center"/>
            </w:pPr>
            <w:r>
              <w:t>15(W/㎡)</w:t>
            </w:r>
          </w:p>
        </w:tc>
      </w:tr>
    </w:tbl>
    <w:p w14:paraId="3F9BC1E4">
      <w:pPr>
        <w:pStyle w:val="5"/>
        <w:widowControl w:val="0"/>
        <w:jc w:val="both"/>
        <w:rPr>
          <w:color w:val="000000"/>
        </w:rPr>
      </w:pPr>
      <w:bookmarkStart w:id="89" w:name="_Toc22515"/>
      <w:r>
        <w:rPr>
          <w:color w:val="000000"/>
        </w:rPr>
        <w:t>作息时间表</w:t>
      </w:r>
      <w:bookmarkEnd w:id="89"/>
    </w:p>
    <w:p w14:paraId="3C6742C2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7B32283C">
      <w:pPr>
        <w:pStyle w:val="4"/>
        <w:widowControl w:val="0"/>
        <w:jc w:val="both"/>
        <w:rPr>
          <w:color w:val="000000"/>
        </w:rPr>
      </w:pPr>
      <w:bookmarkStart w:id="90" w:name="_Toc15242"/>
      <w:r>
        <w:rPr>
          <w:color w:val="000000"/>
        </w:rPr>
        <w:t>制冷系统</w:t>
      </w:r>
      <w:bookmarkEnd w:id="9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52EFB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EF02B4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4911CABA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05F3F262">
            <w:pPr>
              <w:jc w:val="center"/>
            </w:pPr>
            <w:r>
              <w:t>耗电(kWh/a)</w:t>
            </w:r>
          </w:p>
        </w:tc>
      </w:tr>
      <w:tr w14:paraId="4C727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A9EFA2">
            <w:r>
              <w:t>70931</w:t>
            </w:r>
          </w:p>
        </w:tc>
        <w:tc>
          <w:tcPr>
            <w:vAlign w:val="center"/>
          </w:tcPr>
          <w:p w14:paraId="083C9738">
            <w:r>
              <w:t>2.50</w:t>
            </w:r>
          </w:p>
        </w:tc>
        <w:tc>
          <w:tcPr>
            <w:vAlign w:val="center"/>
          </w:tcPr>
          <w:p w14:paraId="5DA647ED">
            <w:r>
              <w:t>28373</w:t>
            </w:r>
          </w:p>
        </w:tc>
      </w:tr>
    </w:tbl>
    <w:p w14:paraId="5FDA74DE">
      <w:pPr>
        <w:pStyle w:val="4"/>
        <w:widowControl w:val="0"/>
        <w:jc w:val="both"/>
        <w:rPr>
          <w:color w:val="000000"/>
        </w:rPr>
      </w:pPr>
      <w:bookmarkStart w:id="91" w:name="_Toc3378"/>
      <w:r>
        <w:rPr>
          <w:color w:val="000000"/>
        </w:rPr>
        <w:t>供暖系统</w:t>
      </w:r>
      <w:bookmarkEnd w:id="9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7863AF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E685D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6F77F6F1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301C3410">
            <w:pPr>
              <w:jc w:val="center"/>
            </w:pPr>
            <w:r>
              <w:t>耗电(kWh/a)</w:t>
            </w:r>
          </w:p>
        </w:tc>
      </w:tr>
      <w:tr w14:paraId="6831B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9F47D8">
            <w:r>
              <w:t>55336</w:t>
            </w:r>
          </w:p>
        </w:tc>
        <w:tc>
          <w:tcPr>
            <w:vAlign w:val="center"/>
          </w:tcPr>
          <w:p w14:paraId="62BA122B">
            <w:r>
              <w:t>1.80</w:t>
            </w:r>
          </w:p>
        </w:tc>
        <w:tc>
          <w:tcPr>
            <w:vAlign w:val="center"/>
          </w:tcPr>
          <w:p w14:paraId="41F2FB6E">
            <w:r>
              <w:t>34585</w:t>
            </w:r>
          </w:p>
        </w:tc>
      </w:tr>
    </w:tbl>
    <w:p w14:paraId="0AB9732B">
      <w:pPr>
        <w:pStyle w:val="4"/>
        <w:widowControl w:val="0"/>
        <w:jc w:val="both"/>
        <w:rPr>
          <w:color w:val="000000"/>
        </w:rPr>
      </w:pPr>
      <w:bookmarkStart w:id="92" w:name="_Toc8548"/>
      <w:r>
        <w:rPr>
          <w:color w:val="000000"/>
        </w:rPr>
        <w:t>照明</w:t>
      </w:r>
      <w:bookmarkEnd w:id="92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7779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35E93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DD06641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215AB13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A39267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642AC829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8102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B644D1">
            <w:r>
              <w:t>会议室</w:t>
            </w:r>
          </w:p>
        </w:tc>
        <w:tc>
          <w:tcPr>
            <w:vAlign w:val="center"/>
          </w:tcPr>
          <w:p w14:paraId="3712E1D9">
            <w:r>
              <w:t>13.25</w:t>
            </w:r>
          </w:p>
        </w:tc>
        <w:tc>
          <w:tcPr>
            <w:vAlign w:val="center"/>
          </w:tcPr>
          <w:p w14:paraId="4A3F5F29">
            <w:r>
              <w:t>2</w:t>
            </w:r>
          </w:p>
        </w:tc>
        <w:tc>
          <w:tcPr>
            <w:vAlign w:val="center"/>
          </w:tcPr>
          <w:p w14:paraId="4BA3F53F">
            <w:r>
              <w:t>58</w:t>
            </w:r>
          </w:p>
        </w:tc>
        <w:tc>
          <w:tcPr>
            <w:vAlign w:val="center"/>
          </w:tcPr>
          <w:p w14:paraId="7DBA3FD6">
            <w:r>
              <w:t>770</w:t>
            </w:r>
          </w:p>
        </w:tc>
      </w:tr>
      <w:tr w14:paraId="3EE0F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121F90">
            <w:r>
              <w:t>厨房</w:t>
            </w:r>
          </w:p>
        </w:tc>
        <w:tc>
          <w:tcPr>
            <w:vAlign w:val="center"/>
          </w:tcPr>
          <w:p w14:paraId="75F9410B">
            <w:r>
              <w:t>13.25</w:t>
            </w:r>
          </w:p>
        </w:tc>
        <w:tc>
          <w:tcPr>
            <w:vAlign w:val="center"/>
          </w:tcPr>
          <w:p w14:paraId="07F91FBE">
            <w:r>
              <w:t>2</w:t>
            </w:r>
          </w:p>
        </w:tc>
        <w:tc>
          <w:tcPr>
            <w:vAlign w:val="center"/>
          </w:tcPr>
          <w:p w14:paraId="0732C326">
            <w:r>
              <w:t>53</w:t>
            </w:r>
          </w:p>
        </w:tc>
        <w:tc>
          <w:tcPr>
            <w:vAlign w:val="center"/>
          </w:tcPr>
          <w:p w14:paraId="4C09C2EA">
            <w:r>
              <w:t>708</w:t>
            </w:r>
          </w:p>
        </w:tc>
      </w:tr>
      <w:tr w14:paraId="5B92F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7D4C0A">
            <w:r>
              <w:t>大厅</w:t>
            </w:r>
          </w:p>
        </w:tc>
        <w:tc>
          <w:tcPr>
            <w:vAlign w:val="center"/>
          </w:tcPr>
          <w:p w14:paraId="7CAB4D50">
            <w:r>
              <w:t>16.19</w:t>
            </w:r>
          </w:p>
        </w:tc>
        <w:tc>
          <w:tcPr>
            <w:vAlign w:val="center"/>
          </w:tcPr>
          <w:p w14:paraId="40D31ABB">
            <w:r>
              <w:t>3</w:t>
            </w:r>
          </w:p>
        </w:tc>
        <w:tc>
          <w:tcPr>
            <w:vAlign w:val="center"/>
          </w:tcPr>
          <w:p w14:paraId="6FE0B020">
            <w:r>
              <w:t>223</w:t>
            </w:r>
          </w:p>
        </w:tc>
        <w:tc>
          <w:tcPr>
            <w:vAlign w:val="center"/>
          </w:tcPr>
          <w:p w14:paraId="03323569">
            <w:r>
              <w:t>3614</w:t>
            </w:r>
          </w:p>
        </w:tc>
      </w:tr>
      <w:tr w14:paraId="7203A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DFFC43">
            <w:r>
              <w:t>展示区</w:t>
            </w:r>
          </w:p>
        </w:tc>
        <w:tc>
          <w:tcPr>
            <w:vAlign w:val="center"/>
          </w:tcPr>
          <w:p w14:paraId="7B9876AF">
            <w:r>
              <w:t>13.25</w:t>
            </w:r>
          </w:p>
        </w:tc>
        <w:tc>
          <w:tcPr>
            <w:vAlign w:val="center"/>
          </w:tcPr>
          <w:p w14:paraId="57F50A5C">
            <w:r>
              <w:t>6</w:t>
            </w:r>
          </w:p>
        </w:tc>
        <w:tc>
          <w:tcPr>
            <w:vAlign w:val="center"/>
          </w:tcPr>
          <w:p w14:paraId="3C92C2E4">
            <w:r>
              <w:t>997</w:t>
            </w:r>
          </w:p>
        </w:tc>
        <w:tc>
          <w:tcPr>
            <w:vAlign w:val="center"/>
          </w:tcPr>
          <w:p w14:paraId="4B89631C">
            <w:r>
              <w:t>13212</w:t>
            </w:r>
          </w:p>
        </w:tc>
      </w:tr>
      <w:tr w14:paraId="30D7B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296225">
            <w:r>
              <w:t>库房</w:t>
            </w:r>
          </w:p>
        </w:tc>
        <w:tc>
          <w:tcPr>
            <w:vAlign w:val="center"/>
          </w:tcPr>
          <w:p w14:paraId="50749EB3">
            <w:r>
              <w:t>13.25</w:t>
            </w:r>
          </w:p>
        </w:tc>
        <w:tc>
          <w:tcPr>
            <w:vAlign w:val="center"/>
          </w:tcPr>
          <w:p w14:paraId="14DDFB74">
            <w:r>
              <w:t>1</w:t>
            </w:r>
          </w:p>
        </w:tc>
        <w:tc>
          <w:tcPr>
            <w:vAlign w:val="center"/>
          </w:tcPr>
          <w:p w14:paraId="39B5D595">
            <w:r>
              <w:t>23</w:t>
            </w:r>
          </w:p>
        </w:tc>
        <w:tc>
          <w:tcPr>
            <w:vAlign w:val="center"/>
          </w:tcPr>
          <w:p w14:paraId="20DF3939">
            <w:r>
              <w:t>306</w:t>
            </w:r>
          </w:p>
        </w:tc>
      </w:tr>
      <w:tr w14:paraId="6288F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56A33">
            <w:r>
              <w:t>接待室</w:t>
            </w:r>
          </w:p>
        </w:tc>
        <w:tc>
          <w:tcPr>
            <w:vAlign w:val="center"/>
          </w:tcPr>
          <w:p w14:paraId="1C166E47">
            <w:r>
              <w:t>13.25</w:t>
            </w:r>
          </w:p>
        </w:tc>
        <w:tc>
          <w:tcPr>
            <w:vAlign w:val="center"/>
          </w:tcPr>
          <w:p w14:paraId="0DBFA49F">
            <w:r>
              <w:t>2</w:t>
            </w:r>
          </w:p>
        </w:tc>
        <w:tc>
          <w:tcPr>
            <w:vAlign w:val="center"/>
          </w:tcPr>
          <w:p w14:paraId="3B19C6BC">
            <w:r>
              <w:t>228</w:t>
            </w:r>
          </w:p>
        </w:tc>
        <w:tc>
          <w:tcPr>
            <w:vAlign w:val="center"/>
          </w:tcPr>
          <w:p w14:paraId="2DE9373C">
            <w:r>
              <w:t>3025</w:t>
            </w:r>
          </w:p>
        </w:tc>
      </w:tr>
      <w:tr w14:paraId="7FDA9B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4883E">
            <w:r>
              <w:t>普通办公室</w:t>
            </w:r>
          </w:p>
        </w:tc>
        <w:tc>
          <w:tcPr>
            <w:vAlign w:val="center"/>
          </w:tcPr>
          <w:p w14:paraId="370B41A8">
            <w:r>
              <w:t>13.25</w:t>
            </w:r>
          </w:p>
        </w:tc>
        <w:tc>
          <w:tcPr>
            <w:vAlign w:val="center"/>
          </w:tcPr>
          <w:p w14:paraId="6A3AF36F">
            <w:r>
              <w:t>3</w:t>
            </w:r>
          </w:p>
        </w:tc>
        <w:tc>
          <w:tcPr>
            <w:vAlign w:val="center"/>
          </w:tcPr>
          <w:p w14:paraId="1319F01B">
            <w:r>
              <w:t>261</w:t>
            </w:r>
          </w:p>
        </w:tc>
        <w:tc>
          <w:tcPr>
            <w:vAlign w:val="center"/>
          </w:tcPr>
          <w:p w14:paraId="30EA632F">
            <w:r>
              <w:t>3461</w:t>
            </w:r>
          </w:p>
        </w:tc>
      </w:tr>
      <w:tr w14:paraId="78CB9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4EC669">
            <w:r>
              <w:t>楼梯间</w:t>
            </w:r>
          </w:p>
        </w:tc>
        <w:tc>
          <w:tcPr>
            <w:vAlign w:val="center"/>
          </w:tcPr>
          <w:p w14:paraId="2C17B462">
            <w:r>
              <w:t>14.45</w:t>
            </w:r>
          </w:p>
        </w:tc>
        <w:tc>
          <w:tcPr>
            <w:vAlign w:val="center"/>
          </w:tcPr>
          <w:p w14:paraId="4D7EF3C4">
            <w:r>
              <w:t>3</w:t>
            </w:r>
          </w:p>
        </w:tc>
        <w:tc>
          <w:tcPr>
            <w:vAlign w:val="center"/>
          </w:tcPr>
          <w:p w14:paraId="5BB37889">
            <w:r>
              <w:t>156</w:t>
            </w:r>
          </w:p>
        </w:tc>
        <w:tc>
          <w:tcPr>
            <w:vAlign w:val="center"/>
          </w:tcPr>
          <w:p w14:paraId="6DF56919">
            <w:r>
              <w:t>2260</w:t>
            </w:r>
          </w:p>
        </w:tc>
      </w:tr>
      <w:tr w14:paraId="2D08F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D20037">
            <w:r>
              <w:t>走廊</w:t>
            </w:r>
          </w:p>
        </w:tc>
        <w:tc>
          <w:tcPr>
            <w:vAlign w:val="center"/>
          </w:tcPr>
          <w:p w14:paraId="05C45BBB">
            <w:r>
              <w:t>10.35</w:t>
            </w:r>
          </w:p>
        </w:tc>
        <w:tc>
          <w:tcPr>
            <w:vAlign w:val="center"/>
          </w:tcPr>
          <w:p w14:paraId="12C273CC">
            <w:r>
              <w:t>3</w:t>
            </w:r>
          </w:p>
        </w:tc>
        <w:tc>
          <w:tcPr>
            <w:vAlign w:val="center"/>
          </w:tcPr>
          <w:p w14:paraId="23DF46D3">
            <w:r>
              <w:t>105</w:t>
            </w:r>
          </w:p>
        </w:tc>
        <w:tc>
          <w:tcPr>
            <w:vAlign w:val="center"/>
          </w:tcPr>
          <w:p w14:paraId="16F6F9F7">
            <w:r>
              <w:t>1083</w:t>
            </w:r>
          </w:p>
        </w:tc>
      </w:tr>
      <w:tr w14:paraId="51A1E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FBB2A7">
            <w:r>
              <w:t>阅览室</w:t>
            </w:r>
          </w:p>
        </w:tc>
        <w:tc>
          <w:tcPr>
            <w:vAlign w:val="center"/>
          </w:tcPr>
          <w:p w14:paraId="2FDB8B30">
            <w:r>
              <w:t>13.25</w:t>
            </w:r>
          </w:p>
        </w:tc>
        <w:tc>
          <w:tcPr>
            <w:vAlign w:val="center"/>
          </w:tcPr>
          <w:p w14:paraId="5BF50E16">
            <w:r>
              <w:t>2</w:t>
            </w:r>
          </w:p>
        </w:tc>
        <w:tc>
          <w:tcPr>
            <w:vAlign w:val="center"/>
          </w:tcPr>
          <w:p w14:paraId="0F3D170B">
            <w:r>
              <w:t>189</w:t>
            </w:r>
          </w:p>
        </w:tc>
        <w:tc>
          <w:tcPr>
            <w:vAlign w:val="center"/>
          </w:tcPr>
          <w:p w14:paraId="43417DD9">
            <w:r>
              <w:t>2498</w:t>
            </w:r>
          </w:p>
        </w:tc>
      </w:tr>
      <w:tr w14:paraId="7FD63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51BE3F">
            <w:r>
              <w:t>陈列室</w:t>
            </w:r>
          </w:p>
        </w:tc>
        <w:tc>
          <w:tcPr>
            <w:vAlign w:val="center"/>
          </w:tcPr>
          <w:p w14:paraId="04215F86">
            <w:r>
              <w:t>13.25</w:t>
            </w:r>
          </w:p>
        </w:tc>
        <w:tc>
          <w:tcPr>
            <w:vAlign w:val="center"/>
          </w:tcPr>
          <w:p w14:paraId="703EE6D7">
            <w:r>
              <w:t>3</w:t>
            </w:r>
          </w:p>
        </w:tc>
        <w:tc>
          <w:tcPr>
            <w:vAlign w:val="center"/>
          </w:tcPr>
          <w:p w14:paraId="528EE5D4">
            <w:r>
              <w:t>629</w:t>
            </w:r>
          </w:p>
        </w:tc>
        <w:tc>
          <w:tcPr>
            <w:vAlign w:val="center"/>
          </w:tcPr>
          <w:p w14:paraId="437A3ACF">
            <w:r>
              <w:t>8333</w:t>
            </w:r>
          </w:p>
        </w:tc>
      </w:tr>
      <w:tr w14:paraId="4625F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022793">
            <w:r>
              <w:t>餐厅</w:t>
            </w:r>
          </w:p>
        </w:tc>
        <w:tc>
          <w:tcPr>
            <w:vAlign w:val="center"/>
          </w:tcPr>
          <w:p w14:paraId="37B698BB">
            <w:r>
              <w:t>13.25</w:t>
            </w:r>
          </w:p>
        </w:tc>
        <w:tc>
          <w:tcPr>
            <w:vAlign w:val="center"/>
          </w:tcPr>
          <w:p w14:paraId="450F7FD8">
            <w:r>
              <w:t>2</w:t>
            </w:r>
          </w:p>
        </w:tc>
        <w:tc>
          <w:tcPr>
            <w:vAlign w:val="center"/>
          </w:tcPr>
          <w:p w14:paraId="4467D108">
            <w:r>
              <w:t>262</w:t>
            </w:r>
          </w:p>
        </w:tc>
        <w:tc>
          <w:tcPr>
            <w:vAlign w:val="center"/>
          </w:tcPr>
          <w:p w14:paraId="10A735B3">
            <w:r>
              <w:t>3476</w:t>
            </w:r>
          </w:p>
        </w:tc>
      </w:tr>
      <w:tr w14:paraId="20174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DEE8966">
            <w:r>
              <w:t>总计</w:t>
            </w:r>
          </w:p>
        </w:tc>
        <w:tc>
          <w:tcPr>
            <w:vAlign w:val="center"/>
          </w:tcPr>
          <w:p w14:paraId="629D969D">
            <w:r>
              <w:t>42747</w:t>
            </w:r>
          </w:p>
        </w:tc>
      </w:tr>
    </w:tbl>
    <w:p w14:paraId="1E6FC5BE">
      <w:pPr>
        <w:pStyle w:val="4"/>
        <w:widowControl w:val="0"/>
        <w:jc w:val="both"/>
        <w:rPr>
          <w:color w:val="000000"/>
        </w:rPr>
      </w:pPr>
      <w:bookmarkStart w:id="93" w:name="_Toc3583"/>
      <w:r>
        <w:rPr>
          <w:color w:val="000000"/>
        </w:rPr>
        <w:t>负荷分项统计</w:t>
      </w:r>
      <w:bookmarkEnd w:id="9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DD4AF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C8AD7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DF62878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1A244AD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34F3E6E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91B1DFA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850E1E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A522E24">
            <w:pPr>
              <w:jc w:val="center"/>
            </w:pPr>
            <w:r>
              <w:t>合计</w:t>
            </w:r>
          </w:p>
        </w:tc>
      </w:tr>
      <w:tr w14:paraId="36717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4E2705">
            <w:r>
              <w:t>供暖(kWh/㎡)</w:t>
            </w:r>
          </w:p>
        </w:tc>
        <w:tc>
          <w:tcPr>
            <w:vAlign w:val="center"/>
          </w:tcPr>
          <w:p w14:paraId="64C46E6E">
            <w:r>
              <w:t>-6.70</w:t>
            </w:r>
          </w:p>
        </w:tc>
        <w:tc>
          <w:tcPr>
            <w:vAlign w:val="center"/>
          </w:tcPr>
          <w:p w14:paraId="1597782F">
            <w:r>
              <w:t>6.93</w:t>
            </w:r>
          </w:p>
        </w:tc>
        <w:tc>
          <w:tcPr>
            <w:vAlign w:val="center"/>
          </w:tcPr>
          <w:p w14:paraId="3FAF68DD">
            <w:r>
              <w:t>0.40</w:t>
            </w:r>
          </w:p>
        </w:tc>
        <w:tc>
          <w:tcPr>
            <w:vAlign w:val="center"/>
          </w:tcPr>
          <w:p w14:paraId="51B089A5">
            <w:r>
              <w:t>-17.40</w:t>
            </w:r>
          </w:p>
        </w:tc>
        <w:tc>
          <w:tcPr>
            <w:vAlign w:val="center"/>
          </w:tcPr>
          <w:p w14:paraId="12BE79D8">
            <w:r>
              <w:t>0.00</w:t>
            </w:r>
          </w:p>
        </w:tc>
        <w:tc>
          <w:tcPr>
            <w:vAlign w:val="center"/>
          </w:tcPr>
          <w:p w14:paraId="0240B185">
            <w:r>
              <w:t>-16.78</w:t>
            </w:r>
          </w:p>
        </w:tc>
      </w:tr>
      <w:tr w14:paraId="264C2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1BC05C">
            <w:r>
              <w:t>供冷(kWh/㎡)</w:t>
            </w:r>
          </w:p>
        </w:tc>
        <w:tc>
          <w:tcPr>
            <w:vAlign w:val="center"/>
          </w:tcPr>
          <w:p w14:paraId="5A1FE109">
            <w:r>
              <w:t>1.00</w:t>
            </w:r>
          </w:p>
        </w:tc>
        <w:tc>
          <w:tcPr>
            <w:vAlign w:val="center"/>
          </w:tcPr>
          <w:p w14:paraId="335A2390">
            <w:r>
              <w:t>8.32</w:t>
            </w:r>
          </w:p>
        </w:tc>
        <w:tc>
          <w:tcPr>
            <w:vAlign w:val="center"/>
          </w:tcPr>
          <w:p w14:paraId="474568F8">
            <w:r>
              <w:t>0.61</w:t>
            </w:r>
          </w:p>
        </w:tc>
        <w:tc>
          <w:tcPr>
            <w:vAlign w:val="center"/>
          </w:tcPr>
          <w:p w14:paraId="6AE9D4A9">
            <w:r>
              <w:t>11.58</w:t>
            </w:r>
          </w:p>
        </w:tc>
        <w:tc>
          <w:tcPr>
            <w:vAlign w:val="center"/>
          </w:tcPr>
          <w:p w14:paraId="5827C915">
            <w:r>
              <w:t>0.00</w:t>
            </w:r>
          </w:p>
        </w:tc>
        <w:tc>
          <w:tcPr>
            <w:vAlign w:val="center"/>
          </w:tcPr>
          <w:p w14:paraId="3B5261A7">
            <w:r>
              <w:t>21.50</w:t>
            </w:r>
          </w:p>
        </w:tc>
      </w:tr>
    </w:tbl>
    <w:p w14:paraId="4C483037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5B900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9121C">
      <w:pPr>
        <w:pStyle w:val="4"/>
      </w:pPr>
      <w:bookmarkStart w:id="94" w:name="_Toc16003"/>
      <w:r>
        <w:t>逐月负荷表</w:t>
      </w:r>
      <w:bookmarkEnd w:id="9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718E2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017CDC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7BDFAFB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B371FAB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1B85B5C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47B9DEE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1B51BBF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D878E52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0715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DEF620">
            <w:r>
              <w:t>1月</w:t>
            </w:r>
          </w:p>
        </w:tc>
        <w:tc>
          <w:tcPr>
            <w:vAlign w:val="center"/>
          </w:tcPr>
          <w:p w14:paraId="1D17C850">
            <w:pPr>
              <w:jc w:val="right"/>
            </w:pPr>
            <w:r>
              <w:t>22811</w:t>
            </w:r>
          </w:p>
        </w:tc>
        <w:tc>
          <w:tcPr>
            <w:vAlign w:val="center"/>
          </w:tcPr>
          <w:p w14:paraId="4CCE54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D719A3">
            <w:pPr>
              <w:jc w:val="right"/>
            </w:pPr>
            <w:r>
              <w:rPr>
                <w:color w:val="FF0000"/>
              </w:rPr>
              <w:t>486.187</w:t>
            </w:r>
          </w:p>
        </w:tc>
        <w:tc>
          <w:tcPr>
            <w:vAlign w:val="center"/>
          </w:tcPr>
          <w:p w14:paraId="6D519955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32F1321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92C36F">
            <w:r>
              <w:t>--</w:t>
            </w:r>
          </w:p>
        </w:tc>
      </w:tr>
      <w:tr w14:paraId="2C7AD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551D1">
            <w:r>
              <w:t>2月</w:t>
            </w:r>
          </w:p>
        </w:tc>
        <w:tc>
          <w:tcPr>
            <w:vAlign w:val="center"/>
          </w:tcPr>
          <w:p w14:paraId="33818B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281B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47294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5B2175E">
            <w:r>
              <w:t>--</w:t>
            </w:r>
          </w:p>
        </w:tc>
        <w:tc>
          <w:tcPr>
            <w:vAlign w:val="center"/>
          </w:tcPr>
          <w:p w14:paraId="28E3975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4CD5EC">
            <w:r>
              <w:t>--</w:t>
            </w:r>
          </w:p>
        </w:tc>
      </w:tr>
      <w:tr w14:paraId="755067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313E76">
            <w:r>
              <w:t>3月</w:t>
            </w:r>
          </w:p>
        </w:tc>
        <w:tc>
          <w:tcPr>
            <w:vAlign w:val="center"/>
          </w:tcPr>
          <w:p w14:paraId="391860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91EEB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D2CB4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3A41AD9">
            <w:r>
              <w:t>--</w:t>
            </w:r>
          </w:p>
        </w:tc>
        <w:tc>
          <w:tcPr>
            <w:vAlign w:val="center"/>
          </w:tcPr>
          <w:p w14:paraId="153506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E167D7">
            <w:r>
              <w:t>--</w:t>
            </w:r>
          </w:p>
        </w:tc>
      </w:tr>
      <w:tr w14:paraId="25491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DA11C">
            <w:r>
              <w:t>4月</w:t>
            </w:r>
          </w:p>
        </w:tc>
        <w:tc>
          <w:tcPr>
            <w:vAlign w:val="center"/>
          </w:tcPr>
          <w:p w14:paraId="5A8E437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9496C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1F72C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71631A">
            <w:r>
              <w:t>--</w:t>
            </w:r>
          </w:p>
        </w:tc>
        <w:tc>
          <w:tcPr>
            <w:vAlign w:val="center"/>
          </w:tcPr>
          <w:p w14:paraId="219F544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C343A11">
            <w:r>
              <w:t>--</w:t>
            </w:r>
          </w:p>
        </w:tc>
      </w:tr>
      <w:tr w14:paraId="72107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3F2394">
            <w:r>
              <w:t>5月</w:t>
            </w:r>
          </w:p>
        </w:tc>
        <w:tc>
          <w:tcPr>
            <w:vAlign w:val="center"/>
          </w:tcPr>
          <w:p w14:paraId="577015F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B096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47C3F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380AF9">
            <w:r>
              <w:t>--</w:t>
            </w:r>
          </w:p>
        </w:tc>
        <w:tc>
          <w:tcPr>
            <w:vAlign w:val="center"/>
          </w:tcPr>
          <w:p w14:paraId="4F0B179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02C988D">
            <w:r>
              <w:t>--</w:t>
            </w:r>
          </w:p>
        </w:tc>
      </w:tr>
      <w:tr w14:paraId="6E3A3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3F006C">
            <w:r>
              <w:t>6月</w:t>
            </w:r>
          </w:p>
        </w:tc>
        <w:tc>
          <w:tcPr>
            <w:vAlign w:val="center"/>
          </w:tcPr>
          <w:p w14:paraId="2710C4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B184BE">
            <w:pPr>
              <w:jc w:val="right"/>
            </w:pPr>
            <w:r>
              <w:t>25575</w:t>
            </w:r>
          </w:p>
        </w:tc>
        <w:tc>
          <w:tcPr>
            <w:vAlign w:val="center"/>
          </w:tcPr>
          <w:p w14:paraId="1B6AC44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656412">
            <w:r>
              <w:t>--</w:t>
            </w:r>
          </w:p>
        </w:tc>
        <w:tc>
          <w:tcPr>
            <w:vAlign w:val="center"/>
          </w:tcPr>
          <w:p w14:paraId="4089430A">
            <w:pPr>
              <w:jc w:val="right"/>
            </w:pPr>
            <w:r>
              <w:t>306.717</w:t>
            </w:r>
          </w:p>
        </w:tc>
        <w:tc>
          <w:tcPr>
            <w:vAlign w:val="center"/>
          </w:tcPr>
          <w:p w14:paraId="14D5F6C1">
            <w:r>
              <w:t>6月28日15时</w:t>
            </w:r>
          </w:p>
        </w:tc>
      </w:tr>
      <w:tr w14:paraId="0BE1C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8C2512">
            <w:r>
              <w:t>7月</w:t>
            </w:r>
          </w:p>
        </w:tc>
        <w:tc>
          <w:tcPr>
            <w:vAlign w:val="center"/>
          </w:tcPr>
          <w:p w14:paraId="41D47F8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EBAA88">
            <w:pPr>
              <w:jc w:val="right"/>
            </w:pPr>
            <w:r>
              <w:t>31934</w:t>
            </w:r>
          </w:p>
        </w:tc>
        <w:tc>
          <w:tcPr>
            <w:vAlign w:val="center"/>
          </w:tcPr>
          <w:p w14:paraId="491487C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065B4E">
            <w:r>
              <w:t>--</w:t>
            </w:r>
          </w:p>
        </w:tc>
        <w:tc>
          <w:tcPr>
            <w:vAlign w:val="center"/>
          </w:tcPr>
          <w:p w14:paraId="4CE24273">
            <w:pPr>
              <w:jc w:val="right"/>
            </w:pPr>
            <w:r>
              <w:rPr>
                <w:color w:val="0000FF"/>
              </w:rPr>
              <w:t>399.115</w:t>
            </w:r>
          </w:p>
        </w:tc>
        <w:tc>
          <w:tcPr>
            <w:vAlign w:val="center"/>
          </w:tcPr>
          <w:p w14:paraId="147C769A">
            <w:r>
              <w:rPr>
                <w:color w:val="0000FF"/>
              </w:rPr>
              <w:t>7月2日9时</w:t>
            </w:r>
          </w:p>
        </w:tc>
      </w:tr>
      <w:tr w14:paraId="128DD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221714">
            <w:r>
              <w:t>8月</w:t>
            </w:r>
          </w:p>
        </w:tc>
        <w:tc>
          <w:tcPr>
            <w:vAlign w:val="center"/>
          </w:tcPr>
          <w:p w14:paraId="21D8A5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DFBA88">
            <w:pPr>
              <w:jc w:val="right"/>
            </w:pPr>
            <w:r>
              <w:t>13423</w:t>
            </w:r>
          </w:p>
        </w:tc>
        <w:tc>
          <w:tcPr>
            <w:vAlign w:val="center"/>
          </w:tcPr>
          <w:p w14:paraId="11824B9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5501E0A">
            <w:r>
              <w:t>--</w:t>
            </w:r>
          </w:p>
        </w:tc>
        <w:tc>
          <w:tcPr>
            <w:vAlign w:val="center"/>
          </w:tcPr>
          <w:p w14:paraId="75A4E418">
            <w:pPr>
              <w:jc w:val="right"/>
            </w:pPr>
            <w:r>
              <w:t>325.148</w:t>
            </w:r>
          </w:p>
        </w:tc>
        <w:tc>
          <w:tcPr>
            <w:vAlign w:val="center"/>
          </w:tcPr>
          <w:p w14:paraId="5A0E8351">
            <w:r>
              <w:t>8月30日16时</w:t>
            </w:r>
          </w:p>
        </w:tc>
      </w:tr>
      <w:tr w14:paraId="390D8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8D4B33">
            <w:r>
              <w:t>9月</w:t>
            </w:r>
          </w:p>
        </w:tc>
        <w:tc>
          <w:tcPr>
            <w:vAlign w:val="center"/>
          </w:tcPr>
          <w:p w14:paraId="5596AD4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1155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38B59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4031A1">
            <w:r>
              <w:t>--</w:t>
            </w:r>
          </w:p>
        </w:tc>
        <w:tc>
          <w:tcPr>
            <w:vAlign w:val="center"/>
          </w:tcPr>
          <w:p w14:paraId="5624FC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9FAFAF">
            <w:r>
              <w:t>--</w:t>
            </w:r>
          </w:p>
        </w:tc>
      </w:tr>
      <w:tr w14:paraId="7A1BD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B09953">
            <w:r>
              <w:t>10月</w:t>
            </w:r>
          </w:p>
        </w:tc>
        <w:tc>
          <w:tcPr>
            <w:vAlign w:val="center"/>
          </w:tcPr>
          <w:p w14:paraId="1AD694D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3E2BE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0EAA5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8625ED9">
            <w:r>
              <w:t>--</w:t>
            </w:r>
          </w:p>
        </w:tc>
        <w:tc>
          <w:tcPr>
            <w:vAlign w:val="center"/>
          </w:tcPr>
          <w:p w14:paraId="2D99893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A90C64">
            <w:r>
              <w:t>--</w:t>
            </w:r>
          </w:p>
        </w:tc>
      </w:tr>
      <w:tr w14:paraId="29F9E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93DB2">
            <w:r>
              <w:t>11月</w:t>
            </w:r>
          </w:p>
        </w:tc>
        <w:tc>
          <w:tcPr>
            <w:vAlign w:val="center"/>
          </w:tcPr>
          <w:p w14:paraId="2F3CC0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AF554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709CB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05AE98">
            <w:r>
              <w:t>--</w:t>
            </w:r>
          </w:p>
        </w:tc>
        <w:tc>
          <w:tcPr>
            <w:vAlign w:val="center"/>
          </w:tcPr>
          <w:p w14:paraId="69EABC2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A10841">
            <w:r>
              <w:t>--</w:t>
            </w:r>
          </w:p>
        </w:tc>
      </w:tr>
      <w:tr w14:paraId="2F33A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C56C1B">
            <w:r>
              <w:t>12月</w:t>
            </w:r>
          </w:p>
        </w:tc>
        <w:tc>
          <w:tcPr>
            <w:vAlign w:val="center"/>
          </w:tcPr>
          <w:p w14:paraId="7EF5340E">
            <w:pPr>
              <w:jc w:val="right"/>
            </w:pPr>
            <w:r>
              <w:t>32525</w:t>
            </w:r>
          </w:p>
        </w:tc>
        <w:tc>
          <w:tcPr>
            <w:vAlign w:val="center"/>
          </w:tcPr>
          <w:p w14:paraId="5C2AE98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43A261">
            <w:pPr>
              <w:jc w:val="right"/>
            </w:pPr>
            <w:r>
              <w:t>340.359</w:t>
            </w:r>
          </w:p>
        </w:tc>
        <w:tc>
          <w:tcPr>
            <w:vAlign w:val="center"/>
          </w:tcPr>
          <w:p w14:paraId="2CFC728F">
            <w:r>
              <w:t>12月2日8时</w:t>
            </w:r>
          </w:p>
        </w:tc>
        <w:tc>
          <w:tcPr>
            <w:vAlign w:val="center"/>
          </w:tcPr>
          <w:p w14:paraId="67B0884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3A243B">
            <w:r>
              <w:t>--</w:t>
            </w:r>
          </w:p>
        </w:tc>
      </w:tr>
    </w:tbl>
    <w:p w14:paraId="67A0F214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AEF6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6F471">
      <w:pPr>
        <w:pStyle w:val="4"/>
      </w:pPr>
      <w:bookmarkStart w:id="95" w:name="_Toc13354"/>
      <w:r>
        <w:t>逐月电耗</w:t>
      </w:r>
      <w:bookmarkEnd w:id="95"/>
    </w:p>
    <w:p w14:paraId="7738720B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17697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3600F7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608C99E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B40E610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6E3CC0AA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779D0D6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6CD8BE36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3D876197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3D887112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21A58C61">
            <w:pPr>
              <w:jc w:val="center"/>
            </w:pPr>
            <w:r>
              <w:t>热水</w:t>
            </w:r>
          </w:p>
        </w:tc>
      </w:tr>
      <w:tr w14:paraId="70DED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08D6B3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0313A1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01CF0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88A7C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7A4487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1AAF30D2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A98EC5A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5D91938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344DA30">
            <w:pPr>
              <w:jc w:val="right"/>
            </w:pPr>
            <w:r>
              <w:t>－</w:t>
            </w:r>
          </w:p>
        </w:tc>
      </w:tr>
      <w:tr w14:paraId="3472C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1CFB91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8CF660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C4D02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F470EC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7E92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3334F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F160631">
            <w:pPr>
              <w:jc w:val="right"/>
            </w:pPr>
          </w:p>
        </w:tc>
        <w:tc>
          <w:tcPr>
            <w:vMerge w:val="continue"/>
            <w:vAlign w:val="center"/>
          </w:tcPr>
          <w:p w14:paraId="00555603">
            <w:pPr>
              <w:jc w:val="right"/>
            </w:pPr>
          </w:p>
        </w:tc>
        <w:tc>
          <w:tcPr>
            <w:vMerge w:val="continue"/>
            <w:vAlign w:val="center"/>
          </w:tcPr>
          <w:p w14:paraId="4FB35C46">
            <w:pPr>
              <w:jc w:val="right"/>
            </w:pPr>
          </w:p>
        </w:tc>
      </w:tr>
      <w:tr w14:paraId="03B53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236210B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9748F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E5807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78ED0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7453EC">
            <w:pPr>
              <w:jc w:val="right"/>
            </w:pPr>
            <w:r>
              <w:t>1.18</w:t>
            </w:r>
          </w:p>
        </w:tc>
        <w:tc>
          <w:tcPr>
            <w:vAlign w:val="center"/>
          </w:tcPr>
          <w:p w14:paraId="78F789D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366D0E2">
            <w:pPr>
              <w:jc w:val="right"/>
            </w:pPr>
          </w:p>
        </w:tc>
        <w:tc>
          <w:tcPr>
            <w:vMerge w:val="continue"/>
            <w:vAlign w:val="center"/>
          </w:tcPr>
          <w:p w14:paraId="1D3FBB53">
            <w:pPr>
              <w:jc w:val="right"/>
            </w:pPr>
          </w:p>
        </w:tc>
        <w:tc>
          <w:tcPr>
            <w:vMerge w:val="continue"/>
            <w:vAlign w:val="center"/>
          </w:tcPr>
          <w:p w14:paraId="058D1DF3">
            <w:pPr>
              <w:jc w:val="right"/>
            </w:pPr>
          </w:p>
        </w:tc>
      </w:tr>
      <w:tr w14:paraId="55C4A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3C02BE2A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DB60C6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187C5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67833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2CDE22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3B15414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18EB685">
            <w:pPr>
              <w:jc w:val="right"/>
            </w:pPr>
          </w:p>
        </w:tc>
        <w:tc>
          <w:tcPr>
            <w:vMerge w:val="continue"/>
            <w:vAlign w:val="center"/>
          </w:tcPr>
          <w:p w14:paraId="33160A10">
            <w:pPr>
              <w:jc w:val="right"/>
            </w:pPr>
          </w:p>
        </w:tc>
        <w:tc>
          <w:tcPr>
            <w:vMerge w:val="continue"/>
            <w:vAlign w:val="center"/>
          </w:tcPr>
          <w:p w14:paraId="197DAAEB">
            <w:pPr>
              <w:jc w:val="right"/>
            </w:pPr>
          </w:p>
        </w:tc>
      </w:tr>
      <w:tr w14:paraId="371605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B99A4D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23FCA0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4D30E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DBF99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21842BF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36CC998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6E70D7B">
            <w:pPr>
              <w:jc w:val="right"/>
            </w:pPr>
          </w:p>
        </w:tc>
        <w:tc>
          <w:tcPr>
            <w:vMerge w:val="continue"/>
            <w:vAlign w:val="center"/>
          </w:tcPr>
          <w:p w14:paraId="3BC0FCE3">
            <w:pPr>
              <w:jc w:val="right"/>
            </w:pPr>
          </w:p>
        </w:tc>
        <w:tc>
          <w:tcPr>
            <w:vMerge w:val="continue"/>
            <w:vAlign w:val="center"/>
          </w:tcPr>
          <w:p w14:paraId="378FC831">
            <w:pPr>
              <w:jc w:val="right"/>
            </w:pPr>
          </w:p>
        </w:tc>
      </w:tr>
      <w:tr w14:paraId="40D2E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7BEEB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F1B96FD">
            <w:pPr>
              <w:jc w:val="right"/>
            </w:pPr>
            <w:r>
              <w:t>1.76</w:t>
            </w:r>
          </w:p>
        </w:tc>
        <w:tc>
          <w:tcPr>
            <w:vAlign w:val="center"/>
          </w:tcPr>
          <w:p w14:paraId="41BEF8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263AB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B2B2281">
            <w:pPr>
              <w:jc w:val="right"/>
            </w:pPr>
            <w:r>
              <w:t>1.12</w:t>
            </w:r>
          </w:p>
        </w:tc>
        <w:tc>
          <w:tcPr>
            <w:vAlign w:val="center"/>
          </w:tcPr>
          <w:p w14:paraId="3662583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E88AF78">
            <w:pPr>
              <w:jc w:val="right"/>
            </w:pPr>
          </w:p>
        </w:tc>
        <w:tc>
          <w:tcPr>
            <w:vMerge w:val="continue"/>
            <w:vAlign w:val="center"/>
          </w:tcPr>
          <w:p w14:paraId="7A78B95E">
            <w:pPr>
              <w:jc w:val="right"/>
            </w:pPr>
          </w:p>
        </w:tc>
        <w:tc>
          <w:tcPr>
            <w:vMerge w:val="continue"/>
            <w:vAlign w:val="center"/>
          </w:tcPr>
          <w:p w14:paraId="41FC1C3F">
            <w:pPr>
              <w:jc w:val="right"/>
            </w:pPr>
          </w:p>
        </w:tc>
      </w:tr>
      <w:tr w14:paraId="6681E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8C8516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C2F44BA">
            <w:pPr>
              <w:jc w:val="right"/>
            </w:pPr>
            <w:r>
              <w:t>2.20</w:t>
            </w:r>
          </w:p>
        </w:tc>
        <w:tc>
          <w:tcPr>
            <w:vAlign w:val="center"/>
          </w:tcPr>
          <w:p w14:paraId="76E48F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DD890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DEFDCC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708C8A2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8D388D0">
            <w:pPr>
              <w:jc w:val="right"/>
            </w:pPr>
          </w:p>
        </w:tc>
        <w:tc>
          <w:tcPr>
            <w:vMerge w:val="continue"/>
            <w:vAlign w:val="center"/>
          </w:tcPr>
          <w:p w14:paraId="3B88092B">
            <w:pPr>
              <w:jc w:val="right"/>
            </w:pPr>
          </w:p>
        </w:tc>
        <w:tc>
          <w:tcPr>
            <w:vMerge w:val="continue"/>
            <w:vAlign w:val="center"/>
          </w:tcPr>
          <w:p w14:paraId="1CC74512">
            <w:pPr>
              <w:jc w:val="right"/>
            </w:pPr>
          </w:p>
        </w:tc>
      </w:tr>
      <w:tr w14:paraId="3E352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1EE42F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7DD3967A">
            <w:pPr>
              <w:jc w:val="right"/>
            </w:pPr>
            <w:r>
              <w:t>0.92</w:t>
            </w:r>
          </w:p>
        </w:tc>
        <w:tc>
          <w:tcPr>
            <w:vAlign w:val="center"/>
          </w:tcPr>
          <w:p w14:paraId="17A820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90C23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DFCC53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5991DB2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81C5CD0">
            <w:pPr>
              <w:jc w:val="right"/>
            </w:pPr>
          </w:p>
        </w:tc>
        <w:tc>
          <w:tcPr>
            <w:vMerge w:val="continue"/>
            <w:vAlign w:val="center"/>
          </w:tcPr>
          <w:p w14:paraId="6E31FB29">
            <w:pPr>
              <w:jc w:val="right"/>
            </w:pPr>
          </w:p>
        </w:tc>
        <w:tc>
          <w:tcPr>
            <w:vMerge w:val="continue"/>
            <w:vAlign w:val="center"/>
          </w:tcPr>
          <w:p w14:paraId="08518420">
            <w:pPr>
              <w:jc w:val="right"/>
            </w:pPr>
          </w:p>
        </w:tc>
      </w:tr>
      <w:tr w14:paraId="7B05F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40D9D8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4C89BA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9EA88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5EBA2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629B4D">
            <w:pPr>
              <w:jc w:val="right"/>
            </w:pPr>
            <w:r>
              <w:t>1.18</w:t>
            </w:r>
          </w:p>
        </w:tc>
        <w:tc>
          <w:tcPr>
            <w:vAlign w:val="center"/>
          </w:tcPr>
          <w:p w14:paraId="3D3E5C4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F3D9430">
            <w:pPr>
              <w:jc w:val="right"/>
            </w:pPr>
          </w:p>
        </w:tc>
        <w:tc>
          <w:tcPr>
            <w:vMerge w:val="continue"/>
            <w:vAlign w:val="center"/>
          </w:tcPr>
          <w:p w14:paraId="1B52DD38">
            <w:pPr>
              <w:jc w:val="right"/>
            </w:pPr>
          </w:p>
        </w:tc>
        <w:tc>
          <w:tcPr>
            <w:vMerge w:val="continue"/>
            <w:vAlign w:val="center"/>
          </w:tcPr>
          <w:p w14:paraId="0B207687">
            <w:pPr>
              <w:jc w:val="right"/>
            </w:pPr>
          </w:p>
        </w:tc>
      </w:tr>
      <w:tr w14:paraId="3EEC2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D99524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2E0C3A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B58E9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FF714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847E3C8">
            <w:pPr>
              <w:jc w:val="right"/>
            </w:pPr>
            <w:r>
              <w:t>1.18</w:t>
            </w:r>
          </w:p>
        </w:tc>
        <w:tc>
          <w:tcPr>
            <w:vAlign w:val="center"/>
          </w:tcPr>
          <w:p w14:paraId="79CFE7C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FCF816D">
            <w:pPr>
              <w:jc w:val="right"/>
            </w:pPr>
          </w:p>
        </w:tc>
        <w:tc>
          <w:tcPr>
            <w:vMerge w:val="continue"/>
            <w:vAlign w:val="center"/>
          </w:tcPr>
          <w:p w14:paraId="21E4E2FE">
            <w:pPr>
              <w:jc w:val="right"/>
            </w:pPr>
          </w:p>
        </w:tc>
        <w:tc>
          <w:tcPr>
            <w:vMerge w:val="continue"/>
            <w:vAlign w:val="center"/>
          </w:tcPr>
          <w:p w14:paraId="550563B6">
            <w:pPr>
              <w:jc w:val="right"/>
            </w:pPr>
          </w:p>
        </w:tc>
      </w:tr>
      <w:tr w14:paraId="679C7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62FD8A18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2C830C2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6539F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9FA91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6AAF76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196C269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1569C22">
            <w:pPr>
              <w:jc w:val="right"/>
            </w:pPr>
          </w:p>
        </w:tc>
        <w:tc>
          <w:tcPr>
            <w:vMerge w:val="continue"/>
            <w:vAlign w:val="center"/>
          </w:tcPr>
          <w:p w14:paraId="40FF86DD">
            <w:pPr>
              <w:jc w:val="right"/>
            </w:pPr>
          </w:p>
        </w:tc>
        <w:tc>
          <w:tcPr>
            <w:vMerge w:val="continue"/>
            <w:vAlign w:val="center"/>
          </w:tcPr>
          <w:p w14:paraId="47B7C67F">
            <w:pPr>
              <w:jc w:val="right"/>
            </w:pPr>
          </w:p>
        </w:tc>
      </w:tr>
      <w:tr w14:paraId="7A945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DCD8CC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27F63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1C7C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4F4E27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BB470F4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01175AC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06E3384">
            <w:pPr>
              <w:jc w:val="right"/>
            </w:pPr>
          </w:p>
        </w:tc>
        <w:tc>
          <w:tcPr>
            <w:vMerge w:val="continue"/>
            <w:vAlign w:val="center"/>
          </w:tcPr>
          <w:p w14:paraId="6B423758">
            <w:pPr>
              <w:jc w:val="right"/>
            </w:pPr>
          </w:p>
        </w:tc>
        <w:tc>
          <w:tcPr>
            <w:vMerge w:val="continue"/>
            <w:vAlign w:val="center"/>
          </w:tcPr>
          <w:p w14:paraId="5D3C283C">
            <w:pPr>
              <w:jc w:val="right"/>
            </w:pPr>
          </w:p>
        </w:tc>
      </w:tr>
      <w:tr w14:paraId="25C4A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E0A742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3BA5FB4">
            <w:pPr>
              <w:jc w:val="right"/>
            </w:pPr>
            <w:r>
              <w:t>4.89</w:t>
            </w:r>
          </w:p>
        </w:tc>
        <w:tc>
          <w:tcPr>
            <w:vAlign w:val="center"/>
          </w:tcPr>
          <w:p w14:paraId="5C00798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1995B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C4057CD">
            <w:pPr>
              <w:jc w:val="right"/>
            </w:pPr>
            <w:r>
              <w:t>12.96</w:t>
            </w:r>
          </w:p>
        </w:tc>
        <w:tc>
          <w:tcPr>
            <w:vAlign w:val="center"/>
          </w:tcPr>
          <w:p w14:paraId="0D15353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C95F8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D673B8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B7C371D">
            <w:pPr>
              <w:jc w:val="right"/>
            </w:pPr>
            <w:r>
              <w:t>－</w:t>
            </w:r>
          </w:p>
        </w:tc>
      </w:tr>
    </w:tbl>
    <w:p w14:paraId="496531D1">
      <w:pPr>
        <w:pStyle w:val="2"/>
        <w:widowControl w:val="0"/>
        <w:jc w:val="both"/>
        <w:rPr>
          <w:color w:val="000000"/>
        </w:rPr>
      </w:pPr>
      <w:bookmarkStart w:id="96" w:name="_Toc16144"/>
      <w:r>
        <w:rPr>
          <w:color w:val="000000"/>
        </w:rPr>
        <w:t>计算结果</w:t>
      </w:r>
      <w:bookmarkEnd w:id="96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688A1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3EB8B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5E21DA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C043C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5EAD2A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2582CB1">
            <w:pPr>
              <w:ind w:firstLine="0" w:firstLineChars="0"/>
              <w:jc w:val="center"/>
              <w:rPr>
                <w:lang w:val="en-US"/>
              </w:rPr>
            </w:pPr>
            <w:bookmarkStart w:id="97" w:name="参照建筑别名"/>
            <w:r>
              <w:rPr>
                <w:rFonts w:hint="eastAsia"/>
                <w:lang w:val="en-US"/>
              </w:rPr>
              <w:t>参照建筑</w:t>
            </w:r>
            <w:bookmarkEnd w:id="97"/>
          </w:p>
          <w:p w14:paraId="2F5A56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6E6E3BC8">
            <w:pPr>
              <w:ind w:firstLine="0" w:firstLineChars="0"/>
              <w:jc w:val="center"/>
              <w:rPr>
                <w:lang w:val="en-US"/>
              </w:rPr>
            </w:pPr>
            <w:bookmarkStart w:id="98" w:name="节能率别名"/>
            <w:r>
              <w:rPr>
                <w:rFonts w:hint="eastAsia"/>
                <w:lang w:val="en-US"/>
              </w:rPr>
              <w:t>节能率</w:t>
            </w:r>
            <w:bookmarkEnd w:id="98"/>
          </w:p>
          <w:p w14:paraId="332F2A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258F0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B1697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0528BC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0D984359">
            <w:pPr>
              <w:ind w:firstLine="0" w:firstLineChars="0"/>
              <w:jc w:val="center"/>
              <w:rPr>
                <w:lang w:val="en-US"/>
              </w:rPr>
            </w:pPr>
            <w:bookmarkStart w:id="99" w:name="耗冷量2"/>
            <w:r>
              <w:rPr>
                <w:rFonts w:hint="eastAsia"/>
                <w:lang w:val="en-US"/>
              </w:rPr>
              <w:t>18.54</w:t>
            </w:r>
            <w:bookmarkEnd w:id="99"/>
          </w:p>
        </w:tc>
        <w:tc>
          <w:tcPr>
            <w:tcW w:w="877" w:type="pct"/>
            <w:vAlign w:val="center"/>
          </w:tcPr>
          <w:p w14:paraId="5D763982">
            <w:pPr>
              <w:ind w:firstLine="0" w:firstLineChars="0"/>
              <w:jc w:val="center"/>
              <w:rPr>
                <w:lang w:val="en-US"/>
              </w:rPr>
            </w:pPr>
            <w:bookmarkStart w:id="100" w:name="参照建筑耗冷量2"/>
            <w:r>
              <w:rPr>
                <w:rFonts w:hint="eastAsia"/>
                <w:lang w:val="en-US"/>
              </w:rPr>
              <w:t>21.50</w:t>
            </w:r>
            <w:bookmarkEnd w:id="100"/>
          </w:p>
        </w:tc>
        <w:tc>
          <w:tcPr>
            <w:tcW w:w="960" w:type="pct"/>
            <w:vMerge w:val="restart"/>
            <w:vAlign w:val="center"/>
          </w:tcPr>
          <w:p w14:paraId="78E1CC74">
            <w:pPr>
              <w:ind w:firstLine="0" w:firstLineChars="0"/>
              <w:jc w:val="center"/>
              <w:rPr>
                <w:lang w:val="en-US"/>
              </w:rPr>
            </w:pPr>
            <w:bookmarkStart w:id="101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7.26%</w:t>
            </w:r>
            <w:bookmarkEnd w:id="101"/>
          </w:p>
        </w:tc>
      </w:tr>
      <w:tr w14:paraId="0F30B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A0C1A3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7451FD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53B067A7">
            <w:pPr>
              <w:ind w:firstLine="0" w:firstLineChars="0"/>
              <w:jc w:val="center"/>
              <w:rPr>
                <w:lang w:val="en-US"/>
              </w:rPr>
            </w:pPr>
            <w:bookmarkStart w:id="102" w:name="耗热量2"/>
            <w:r>
              <w:rPr>
                <w:rFonts w:hint="eastAsia"/>
                <w:lang w:val="en-US"/>
              </w:rPr>
              <w:t>16.96</w:t>
            </w:r>
            <w:bookmarkEnd w:id="102"/>
          </w:p>
        </w:tc>
        <w:tc>
          <w:tcPr>
            <w:tcW w:w="877" w:type="pct"/>
            <w:vAlign w:val="center"/>
          </w:tcPr>
          <w:p w14:paraId="15E9D1A1">
            <w:pPr>
              <w:ind w:firstLine="0" w:firstLineChars="0"/>
              <w:jc w:val="center"/>
              <w:rPr>
                <w:lang w:val="en-US"/>
              </w:rPr>
            </w:pPr>
            <w:bookmarkStart w:id="103" w:name="参照建筑耗热量2"/>
            <w:r>
              <w:rPr>
                <w:rFonts w:hint="eastAsia"/>
                <w:lang w:val="en-US"/>
              </w:rPr>
              <w:t>16.78</w:t>
            </w:r>
            <w:bookmarkEnd w:id="103"/>
          </w:p>
        </w:tc>
        <w:tc>
          <w:tcPr>
            <w:tcW w:w="960" w:type="pct"/>
            <w:vMerge w:val="continue"/>
            <w:vAlign w:val="center"/>
          </w:tcPr>
          <w:p w14:paraId="18D27F6D">
            <w:pPr>
              <w:ind w:firstLine="420"/>
              <w:jc w:val="center"/>
              <w:rPr>
                <w:lang w:val="en-US"/>
              </w:rPr>
            </w:pPr>
          </w:p>
        </w:tc>
      </w:tr>
      <w:tr w14:paraId="3BBEB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657AA33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4FBA7AB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7B754977">
            <w:pPr>
              <w:ind w:firstLine="0" w:firstLineChars="0"/>
              <w:jc w:val="center"/>
              <w:rPr>
                <w:lang w:val="en-US"/>
              </w:rPr>
            </w:pPr>
            <w:bookmarkStart w:id="104" w:name="耗冷耗热量2"/>
            <w:r>
              <w:rPr>
                <w:rFonts w:hint="eastAsia"/>
                <w:lang w:val="en-US"/>
              </w:rPr>
              <w:t>35.50</w:t>
            </w:r>
            <w:bookmarkEnd w:id="104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03E14CEC">
            <w:pPr>
              <w:ind w:firstLine="0" w:firstLineChars="0"/>
              <w:jc w:val="center"/>
              <w:rPr>
                <w:lang w:val="en-US"/>
              </w:rPr>
            </w:pPr>
            <w:bookmarkStart w:id="105" w:name="参照建筑耗冷耗热量2"/>
            <w:r>
              <w:rPr>
                <w:rFonts w:hint="eastAsia"/>
                <w:lang w:val="en-US"/>
              </w:rPr>
              <w:t>38.28</w:t>
            </w:r>
            <w:bookmarkEnd w:id="105"/>
          </w:p>
        </w:tc>
        <w:tc>
          <w:tcPr>
            <w:tcW w:w="960" w:type="pct"/>
            <w:vMerge w:val="continue"/>
            <w:vAlign w:val="center"/>
          </w:tcPr>
          <w:p w14:paraId="607B82B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0E8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14CB5E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635D546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281C773">
            <w:pPr>
              <w:ind w:firstLine="0" w:firstLineChars="0"/>
              <w:jc w:val="center"/>
              <w:rPr>
                <w:lang w:val="en-US"/>
              </w:rPr>
            </w:pPr>
            <w:bookmarkStart w:id="106" w:name="热回收供冷负荷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60B29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70BFDB7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52E7B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7B4BFC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3068B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44868B">
            <w:pPr>
              <w:ind w:firstLine="0" w:firstLineChars="0"/>
              <w:jc w:val="center"/>
              <w:rPr>
                <w:lang w:val="en-US"/>
              </w:rPr>
            </w:pPr>
            <w:bookmarkStart w:id="107" w:name="热回收供暖负荷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B16EA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7520B00C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42551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2896E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4B08DB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540C9BF">
            <w:pPr>
              <w:ind w:firstLine="0" w:firstLineChars="0"/>
              <w:jc w:val="center"/>
              <w:rPr>
                <w:lang w:val="en-US"/>
              </w:rPr>
            </w:pPr>
            <w:bookmarkStart w:id="108" w:name="热回收负荷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FF5A3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D5CD54E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78D05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CC4DD0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2E9A96E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3708A2E4">
            <w:pPr>
              <w:ind w:firstLine="0" w:firstLineChars="0"/>
              <w:jc w:val="center"/>
              <w:rPr>
                <w:lang w:val="en-US"/>
              </w:rPr>
            </w:pPr>
            <w:bookmarkStart w:id="109" w:name="冷源能耗"/>
            <w:r>
              <w:rPr>
                <w:lang w:val="en-US"/>
              </w:rPr>
              <w:t>0.00</w:t>
            </w:r>
            <w:bookmarkEnd w:id="109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242765A7">
            <w:pPr>
              <w:ind w:firstLine="0" w:firstLineChars="0"/>
              <w:jc w:val="center"/>
              <w:rPr>
                <w:lang w:val="en-US"/>
              </w:rPr>
            </w:pPr>
            <w:bookmarkStart w:id="110" w:name="参照建筑冷源能耗"/>
            <w:r>
              <w:rPr>
                <w:lang w:val="en-US"/>
              </w:rPr>
              <w:t>－</w:t>
            </w:r>
            <w:bookmarkEnd w:id="110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41F24AB2">
            <w:pPr>
              <w:ind w:firstLine="0" w:firstLineChars="0"/>
              <w:jc w:val="center"/>
              <w:rPr>
                <w:lang w:val="en-US"/>
              </w:rPr>
            </w:pPr>
            <w:bookmarkStart w:id="111" w:name="节能率空调能耗"/>
            <w:r>
              <w:rPr>
                <w:lang w:val="en-US"/>
              </w:rPr>
              <w:t>60.08%</w:t>
            </w:r>
            <w:bookmarkEnd w:id="111"/>
          </w:p>
        </w:tc>
      </w:tr>
      <w:tr w14:paraId="74CDE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87FD5B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8DD3DD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7AB9653D">
            <w:pPr>
              <w:ind w:firstLine="0" w:firstLineChars="0"/>
              <w:jc w:val="center"/>
              <w:rPr>
                <w:lang w:val="en-US"/>
              </w:rPr>
            </w:pPr>
            <w:bookmarkStart w:id="112" w:name="冷却水泵能耗"/>
            <w:r>
              <w:rPr>
                <w:lang w:val="en-US"/>
              </w:rPr>
              <w:t>0.00</w:t>
            </w:r>
            <w:bookmarkEnd w:id="112"/>
          </w:p>
        </w:tc>
        <w:tc>
          <w:tcPr>
            <w:tcW w:w="877" w:type="pct"/>
            <w:vAlign w:val="center"/>
          </w:tcPr>
          <w:p w14:paraId="6F4EDC07">
            <w:pPr>
              <w:ind w:firstLine="0" w:firstLineChars="0"/>
              <w:jc w:val="center"/>
              <w:rPr>
                <w:lang w:val="en-US"/>
              </w:rPr>
            </w:pPr>
            <w:bookmarkStart w:id="113" w:name="参照建筑冷却水泵能耗"/>
            <w:r>
              <w:rPr>
                <w:lang w:val="en-US"/>
              </w:rPr>
              <w:t>－</w:t>
            </w:r>
            <w:bookmarkEnd w:id="113"/>
          </w:p>
        </w:tc>
        <w:tc>
          <w:tcPr>
            <w:tcW w:w="960" w:type="pct"/>
            <w:vMerge w:val="continue"/>
            <w:vAlign w:val="center"/>
          </w:tcPr>
          <w:p w14:paraId="0A5F455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F15E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100313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F50AB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59F033BA">
            <w:pPr>
              <w:ind w:firstLine="0" w:firstLineChars="0"/>
              <w:jc w:val="center"/>
              <w:rPr>
                <w:lang w:val="en-US"/>
              </w:rPr>
            </w:pPr>
            <w:bookmarkStart w:id="114" w:name="冷冻水泵能耗"/>
            <w:r>
              <w:rPr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3DF05571"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冷冻水泵能耗"/>
            <w:r>
              <w:rPr>
                <w:lang w:val="en-US"/>
              </w:rPr>
              <w:t>－</w:t>
            </w:r>
            <w:bookmarkEnd w:id="115"/>
          </w:p>
        </w:tc>
        <w:tc>
          <w:tcPr>
            <w:tcW w:w="960" w:type="pct"/>
            <w:vMerge w:val="continue"/>
            <w:vAlign w:val="center"/>
          </w:tcPr>
          <w:p w14:paraId="0E9BD74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E839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88EEBD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816B53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00773172">
            <w:pPr>
              <w:ind w:firstLine="0" w:firstLineChars="0"/>
              <w:jc w:val="center"/>
              <w:rPr>
                <w:lang w:val="en-US"/>
              </w:rPr>
            </w:pPr>
            <w:bookmarkStart w:id="116" w:name="冷却塔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14:paraId="72195AAE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冷却塔能耗"/>
            <w:r>
              <w:rPr>
                <w:rFonts w:hint="eastAsia"/>
                <w:lang w:val="en-US"/>
              </w:rPr>
              <w:t>－</w:t>
            </w:r>
            <w:bookmarkEnd w:id="117"/>
          </w:p>
        </w:tc>
        <w:tc>
          <w:tcPr>
            <w:tcW w:w="960" w:type="pct"/>
            <w:vMerge w:val="continue"/>
            <w:vAlign w:val="center"/>
          </w:tcPr>
          <w:p w14:paraId="21DB4D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1D63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866F5C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37946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01EA9F24">
            <w:pPr>
              <w:ind w:firstLine="0" w:firstLineChars="0"/>
              <w:jc w:val="center"/>
              <w:rPr>
                <w:lang w:val="en-US"/>
              </w:rPr>
            </w:pPr>
            <w:bookmarkStart w:id="118" w:name="单元式空调能耗"/>
            <w:r>
              <w:rPr>
                <w:lang w:val="en-US"/>
              </w:rPr>
              <w:t>3.43</w:t>
            </w:r>
            <w:bookmarkEnd w:id="118"/>
          </w:p>
        </w:tc>
        <w:tc>
          <w:tcPr>
            <w:tcW w:w="877" w:type="pct"/>
            <w:vAlign w:val="center"/>
          </w:tcPr>
          <w:p w14:paraId="703F37E9">
            <w:pPr>
              <w:ind w:firstLine="0" w:firstLineChars="0"/>
              <w:jc w:val="center"/>
              <w:rPr>
                <w:lang w:val="en-US"/>
              </w:rPr>
            </w:pPr>
            <w:bookmarkStart w:id="119" w:name="参照建筑单元式空调能耗"/>
            <w:r>
              <w:rPr>
                <w:lang w:val="en-US"/>
              </w:rPr>
              <w:t>－</w:t>
            </w:r>
            <w:bookmarkEnd w:id="119"/>
          </w:p>
        </w:tc>
        <w:tc>
          <w:tcPr>
            <w:tcW w:w="960" w:type="pct"/>
            <w:vMerge w:val="continue"/>
            <w:vAlign w:val="center"/>
          </w:tcPr>
          <w:p w14:paraId="4C49731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4988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1851CF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594676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462234D9">
            <w:pPr>
              <w:ind w:firstLine="0" w:firstLineChars="0"/>
              <w:jc w:val="center"/>
              <w:rPr>
                <w:lang w:val="en-US"/>
              </w:rPr>
            </w:pPr>
            <w:bookmarkStart w:id="120" w:name="空调能耗"/>
            <w:r>
              <w:rPr>
                <w:lang w:val="en-US"/>
              </w:rPr>
              <w:t>3.43</w:t>
            </w:r>
            <w:bookmarkEnd w:id="120"/>
          </w:p>
        </w:tc>
        <w:tc>
          <w:tcPr>
            <w:tcW w:w="877" w:type="pct"/>
            <w:vAlign w:val="center"/>
          </w:tcPr>
          <w:p w14:paraId="14047A7B"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空调能耗"/>
            <w:r>
              <w:rPr>
                <w:lang w:val="en-US"/>
              </w:rPr>
              <w:t>8.60</w:t>
            </w:r>
            <w:bookmarkEnd w:id="121"/>
          </w:p>
        </w:tc>
        <w:tc>
          <w:tcPr>
            <w:tcW w:w="960" w:type="pct"/>
            <w:vMerge w:val="continue"/>
            <w:vAlign w:val="center"/>
          </w:tcPr>
          <w:p w14:paraId="44247AA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D5E7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5A398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B388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66474F4">
            <w:pPr>
              <w:ind w:firstLine="0" w:firstLineChars="0"/>
              <w:jc w:val="center"/>
              <w:rPr>
                <w:lang w:val="en-US"/>
              </w:rPr>
            </w:pPr>
            <w:bookmarkStart w:id="122" w:name="热源能耗"/>
            <w:r>
              <w:rPr>
                <w:lang w:val="en-US"/>
              </w:rPr>
              <w:t>6.29</w:t>
            </w:r>
            <w:bookmarkEnd w:id="122"/>
          </w:p>
        </w:tc>
        <w:tc>
          <w:tcPr>
            <w:tcW w:w="877" w:type="pct"/>
            <w:vAlign w:val="center"/>
          </w:tcPr>
          <w:p w14:paraId="52C18927">
            <w:pPr>
              <w:ind w:firstLine="0" w:firstLineChars="0"/>
              <w:jc w:val="center"/>
              <w:rPr>
                <w:lang w:val="en-US"/>
              </w:rPr>
            </w:pPr>
            <w:bookmarkStart w:id="123" w:name="参照建筑热源能耗"/>
            <w:r>
              <w:rPr>
                <w:lang w:val="en-US"/>
              </w:rPr>
              <w:t>－</w:t>
            </w:r>
            <w:bookmarkEnd w:id="123"/>
          </w:p>
        </w:tc>
        <w:tc>
          <w:tcPr>
            <w:tcW w:w="960" w:type="pct"/>
            <w:vMerge w:val="restart"/>
            <w:vAlign w:val="center"/>
          </w:tcPr>
          <w:p w14:paraId="6E3BF4B4">
            <w:pPr>
              <w:ind w:firstLine="0" w:firstLineChars="0"/>
              <w:jc w:val="center"/>
              <w:rPr>
                <w:lang w:val="en-US"/>
              </w:rPr>
            </w:pPr>
            <w:bookmarkStart w:id="124" w:name="节能率供暖能耗"/>
            <w:r>
              <w:rPr>
                <w:rFonts w:hint="eastAsia"/>
                <w:lang w:val="en-US"/>
              </w:rPr>
              <w:t>39.30%</w:t>
            </w:r>
            <w:bookmarkEnd w:id="124"/>
          </w:p>
        </w:tc>
      </w:tr>
      <w:tr w14:paraId="4E6A7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9EFFBD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EEBD8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556F42C6">
            <w:pPr>
              <w:ind w:firstLine="0" w:firstLineChars="0"/>
              <w:jc w:val="center"/>
              <w:rPr>
                <w:lang w:val="en-US"/>
              </w:rPr>
            </w:pPr>
            <w:bookmarkStart w:id="125" w:name="热水泵能耗"/>
            <w:r>
              <w:rPr>
                <w:lang w:val="en-US"/>
              </w:rPr>
              <w:t>0.07</w:t>
            </w:r>
            <w:bookmarkEnd w:id="125"/>
          </w:p>
        </w:tc>
        <w:tc>
          <w:tcPr>
            <w:tcW w:w="877" w:type="pct"/>
            <w:vAlign w:val="center"/>
          </w:tcPr>
          <w:p w14:paraId="707B0E4B">
            <w:pPr>
              <w:ind w:firstLine="0" w:firstLineChars="0"/>
              <w:jc w:val="center"/>
              <w:rPr>
                <w:lang w:val="en-US"/>
              </w:rPr>
            </w:pPr>
            <w:bookmarkStart w:id="126" w:name="参照建筑热水泵能耗"/>
            <w:r>
              <w:rPr>
                <w:lang w:val="en-US"/>
              </w:rPr>
              <w:t>－</w:t>
            </w:r>
            <w:bookmarkEnd w:id="126"/>
          </w:p>
        </w:tc>
        <w:tc>
          <w:tcPr>
            <w:tcW w:w="960" w:type="pct"/>
            <w:vMerge w:val="continue"/>
            <w:vAlign w:val="center"/>
          </w:tcPr>
          <w:p w14:paraId="123E2FD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2E99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E6A8E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5F8F0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7B04B140">
            <w:pPr>
              <w:ind w:firstLine="0" w:firstLineChars="0"/>
              <w:jc w:val="center"/>
              <w:rPr>
                <w:lang w:val="en-US"/>
              </w:rPr>
            </w:pPr>
            <w:bookmarkStart w:id="127" w:name="供暖热源侧水泵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vAlign w:val="center"/>
          </w:tcPr>
          <w:p w14:paraId="36EFB1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78E1A30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120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559668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416D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55BEB132">
            <w:pPr>
              <w:ind w:firstLine="0" w:firstLineChars="0"/>
              <w:jc w:val="center"/>
              <w:rPr>
                <w:lang w:val="en-US"/>
              </w:rPr>
            </w:pPr>
            <w:bookmarkStart w:id="128" w:name="单元式热泵能耗"/>
            <w:r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5DE672D3"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单元式热泵能耗"/>
            <w:r>
              <w:rPr>
                <w:lang w:val="en-US"/>
              </w:rPr>
              <w:t>－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 w14:paraId="562D5D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D913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393A01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34B6B81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6F8C173D">
            <w:pPr>
              <w:ind w:firstLine="0" w:firstLineChars="0"/>
              <w:jc w:val="center"/>
              <w:rPr>
                <w:lang w:val="en-US"/>
              </w:rPr>
            </w:pPr>
            <w:bookmarkStart w:id="130" w:name="供暖能耗"/>
            <w:r>
              <w:rPr>
                <w:lang w:val="en-US"/>
              </w:rPr>
              <w:t>6.36</w:t>
            </w:r>
            <w:bookmarkEnd w:id="130"/>
          </w:p>
        </w:tc>
        <w:tc>
          <w:tcPr>
            <w:tcW w:w="877" w:type="pct"/>
            <w:vAlign w:val="center"/>
          </w:tcPr>
          <w:p w14:paraId="67D3199A"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供暖能耗"/>
            <w:r>
              <w:rPr>
                <w:lang w:val="en-US"/>
              </w:rPr>
              <w:t>10.48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 w14:paraId="01AD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E28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06EB0C0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6C0E19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32988F9F">
            <w:pPr>
              <w:ind w:firstLine="0" w:firstLineChars="0"/>
              <w:jc w:val="center"/>
              <w:rPr>
                <w:lang w:val="en-US"/>
              </w:rPr>
            </w:pPr>
            <w:bookmarkStart w:id="132" w:name="新排风系统能耗"/>
            <w:r>
              <w:rPr>
                <w:rFonts w:hint="eastAsia"/>
                <w:lang w:val="en-US"/>
              </w:rPr>
              <w:t>1.98</w:t>
            </w:r>
            <w:bookmarkEnd w:id="132"/>
          </w:p>
        </w:tc>
        <w:tc>
          <w:tcPr>
            <w:tcW w:w="877" w:type="pct"/>
            <w:vAlign w:val="center"/>
          </w:tcPr>
          <w:p w14:paraId="2C4F0F53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新排风系统能耗"/>
            <w:r>
              <w:rPr>
                <w:lang w:val="en-US"/>
              </w:rPr>
              <w:t>－</w:t>
            </w:r>
            <w:bookmarkEnd w:id="133"/>
          </w:p>
        </w:tc>
        <w:tc>
          <w:tcPr>
            <w:tcW w:w="960" w:type="pct"/>
            <w:vMerge w:val="restart"/>
            <w:vAlign w:val="center"/>
          </w:tcPr>
          <w:p w14:paraId="5282708A">
            <w:pPr>
              <w:ind w:firstLine="0" w:firstLineChars="0"/>
              <w:jc w:val="center"/>
              <w:rPr>
                <w:lang w:val="en-US"/>
              </w:rPr>
            </w:pPr>
            <w:bookmarkStart w:id="134" w:name="节能率空调动力能耗"/>
            <w:r>
              <w:rPr>
                <w:rFonts w:hint="eastAsia"/>
                <w:lang w:val="en-US"/>
              </w:rPr>
              <w:t>-</w:t>
            </w:r>
            <w:bookmarkEnd w:id="134"/>
          </w:p>
        </w:tc>
      </w:tr>
      <w:tr w14:paraId="17AA2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D9701C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1DDEE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7B2EDC0D">
            <w:pPr>
              <w:ind w:firstLine="0" w:firstLineChars="0"/>
              <w:jc w:val="center"/>
              <w:rPr>
                <w:lang w:val="en-US"/>
              </w:rPr>
            </w:pPr>
            <w:bookmarkStart w:id="135" w:name="风机盘管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71E2B88E"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风机盘管能耗"/>
            <w:r>
              <w:rPr>
                <w:rFonts w:hint="eastAsia"/>
                <w:lang w:val="en-US"/>
              </w:rPr>
              <w:t>－</w:t>
            </w:r>
            <w:bookmarkEnd w:id="136"/>
          </w:p>
        </w:tc>
        <w:tc>
          <w:tcPr>
            <w:tcW w:w="960" w:type="pct"/>
            <w:vMerge w:val="continue"/>
            <w:vAlign w:val="center"/>
          </w:tcPr>
          <w:p w14:paraId="1EA2D2B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58D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1C07D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8E10E2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0B723155">
            <w:pPr>
              <w:ind w:firstLine="0" w:firstLineChars="0"/>
              <w:jc w:val="center"/>
              <w:rPr>
                <w:lang w:val="en-US"/>
              </w:rPr>
            </w:pPr>
            <w:bookmarkStart w:id="137" w:name="全空气系统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17E327C8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全空气系统能耗"/>
            <w:r>
              <w:rPr>
                <w:rFonts w:hint="eastAsia"/>
                <w:lang w:val="en-US"/>
              </w:rPr>
              <w:t>－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 w14:paraId="39C472B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3F2B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58FDEE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002771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7B22AB0C">
            <w:pPr>
              <w:ind w:firstLine="0" w:firstLineChars="0"/>
              <w:jc w:val="center"/>
              <w:rPr>
                <w:lang w:val="en-US"/>
              </w:rPr>
            </w:pPr>
            <w:bookmarkStart w:id="139" w:name="空调动力能耗"/>
            <w:r>
              <w:rPr>
                <w:rFonts w:hint="eastAsia"/>
                <w:lang w:val="en-US"/>
              </w:rPr>
              <w:t>1.98</w:t>
            </w:r>
            <w:bookmarkEnd w:id="139"/>
          </w:p>
        </w:tc>
        <w:tc>
          <w:tcPr>
            <w:tcW w:w="877" w:type="pct"/>
            <w:vAlign w:val="center"/>
          </w:tcPr>
          <w:p w14:paraId="2CD63241"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空调动力能耗"/>
            <w:r>
              <w:rPr>
                <w:rFonts w:hint="eastAsia"/>
                <w:lang w:val="en-US"/>
              </w:rPr>
              <w:t>－</w:t>
            </w:r>
            <w:bookmarkEnd w:id="140"/>
          </w:p>
        </w:tc>
        <w:tc>
          <w:tcPr>
            <w:tcW w:w="960" w:type="pct"/>
            <w:vMerge w:val="continue"/>
            <w:vAlign w:val="center"/>
          </w:tcPr>
          <w:p w14:paraId="156C6AA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EE09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547BD3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3E417C32">
            <w:pPr>
              <w:ind w:firstLine="0" w:firstLineChars="0"/>
              <w:jc w:val="center"/>
              <w:rPr>
                <w:lang w:val="en-US"/>
              </w:rPr>
            </w:pPr>
            <w:bookmarkStart w:id="141" w:name="空调供暖风机能耗"/>
            <w:r>
              <w:rPr>
                <w:rFonts w:hint="eastAsia"/>
                <w:lang w:val="en-US"/>
              </w:rPr>
              <w:t>11.78</w:t>
            </w:r>
            <w:bookmarkEnd w:id="141"/>
          </w:p>
        </w:tc>
        <w:tc>
          <w:tcPr>
            <w:tcW w:w="877" w:type="pct"/>
            <w:vAlign w:val="center"/>
          </w:tcPr>
          <w:p w14:paraId="5EB80B39"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空调供暖风机能耗"/>
            <w:r>
              <w:rPr>
                <w:lang w:val="en-US"/>
              </w:rPr>
              <w:t>19.09</w:t>
            </w:r>
            <w:bookmarkEnd w:id="142"/>
          </w:p>
        </w:tc>
        <w:tc>
          <w:tcPr>
            <w:tcW w:w="960" w:type="pct"/>
            <w:vAlign w:val="center"/>
          </w:tcPr>
          <w:p w14:paraId="125D2EFF">
            <w:pPr>
              <w:ind w:firstLine="0" w:firstLineChars="0"/>
              <w:jc w:val="center"/>
              <w:rPr>
                <w:lang w:val="en-US"/>
              </w:rPr>
            </w:pPr>
            <w:bookmarkStart w:id="143" w:name="节能率空调供暖风机能耗"/>
            <w:r>
              <w:rPr>
                <w:rFonts w:hint="eastAsia"/>
                <w:lang w:val="en-US"/>
              </w:rPr>
              <w:t>38.29%</w:t>
            </w:r>
            <w:bookmarkEnd w:id="143"/>
          </w:p>
        </w:tc>
      </w:tr>
      <w:tr w14:paraId="54A24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4D6D64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6B50BB52">
            <w:pPr>
              <w:ind w:firstLine="0" w:firstLineChars="0"/>
              <w:jc w:val="center"/>
              <w:rPr>
                <w:lang w:val="en-US"/>
              </w:rPr>
            </w:pPr>
            <w:bookmarkStart w:id="144" w:name="照明能耗"/>
            <w:r>
              <w:rPr>
                <w:rFonts w:hint="eastAsia"/>
                <w:lang w:val="en-US"/>
              </w:rPr>
              <w:t>11.27</w:t>
            </w:r>
            <w:bookmarkEnd w:id="144"/>
          </w:p>
        </w:tc>
        <w:tc>
          <w:tcPr>
            <w:tcW w:w="877" w:type="pct"/>
            <w:vAlign w:val="center"/>
          </w:tcPr>
          <w:p w14:paraId="1B296276"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照明能耗"/>
            <w:r>
              <w:rPr>
                <w:rFonts w:hint="eastAsia"/>
                <w:lang w:val="en-US"/>
              </w:rPr>
              <w:t>12.96</w:t>
            </w:r>
            <w:bookmarkEnd w:id="145"/>
          </w:p>
        </w:tc>
        <w:tc>
          <w:tcPr>
            <w:tcW w:w="960" w:type="pct"/>
            <w:vAlign w:val="center"/>
          </w:tcPr>
          <w:p w14:paraId="4D4A99A0">
            <w:pPr>
              <w:ind w:firstLine="0" w:firstLineChars="0"/>
              <w:jc w:val="center"/>
              <w:rPr>
                <w:lang w:val="en-US"/>
              </w:rPr>
            </w:pPr>
            <w:bookmarkStart w:id="146" w:name="节能率照明能耗"/>
            <w:r>
              <w:rPr>
                <w:rFonts w:hint="eastAsia"/>
                <w:lang w:val="en-US"/>
              </w:rPr>
              <w:t>13.03%</w:t>
            </w:r>
            <w:bookmarkEnd w:id="146"/>
          </w:p>
        </w:tc>
      </w:tr>
      <w:tr w14:paraId="2C868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1D47F0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4F552537">
            <w:pPr>
              <w:ind w:firstLine="0" w:firstLineChars="0"/>
              <w:jc w:val="center"/>
              <w:rPr>
                <w:lang w:val="en-US"/>
              </w:rPr>
            </w:pPr>
            <w:bookmarkStart w:id="147" w:name="供暖空调照明风机能耗"/>
            <w:r>
              <w:rPr>
                <w:rFonts w:hint="eastAsia"/>
                <w:lang w:val="en-US"/>
              </w:rPr>
              <w:t>23.05</w:t>
            </w:r>
            <w:bookmarkEnd w:id="147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713FAEB1"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供暖空调照明风机能耗"/>
            <w:r>
              <w:rPr>
                <w:rFonts w:hint="eastAsia"/>
                <w:lang w:val="en-US"/>
              </w:rPr>
              <w:t>32.05</w:t>
            </w:r>
            <w:bookmarkEnd w:id="148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7A8F1E74">
            <w:pPr>
              <w:ind w:firstLine="0" w:firstLineChars="0"/>
              <w:jc w:val="center"/>
              <w:rPr>
                <w:lang w:val="en-US"/>
              </w:rPr>
            </w:pPr>
            <w:bookmarkStart w:id="149" w:name="节能率供暖空调照明风机能耗"/>
            <w:r>
              <w:rPr>
                <w:rFonts w:hint="eastAsia"/>
                <w:lang w:val="en-US"/>
              </w:rPr>
              <w:t>28.08%</w:t>
            </w:r>
            <w:bookmarkEnd w:id="149"/>
          </w:p>
        </w:tc>
      </w:tr>
    </w:tbl>
    <w:p w14:paraId="2DF3BA4C"/>
    <w:p w14:paraId="3E80BEC7">
      <w:pPr>
        <w:widowControl w:val="0"/>
        <w:jc w:val="both"/>
        <w:rPr>
          <w:color w:val="000000"/>
        </w:rPr>
      </w:pPr>
    </w:p>
    <w:p w14:paraId="356E5B65">
      <w:pPr>
        <w:pStyle w:val="2"/>
        <w:widowControl w:val="0"/>
        <w:jc w:val="both"/>
        <w:rPr>
          <w:color w:val="000000"/>
        </w:rPr>
      </w:pPr>
      <w:bookmarkStart w:id="150" w:name="_Toc5756"/>
      <w:r>
        <w:rPr>
          <w:color w:val="000000"/>
        </w:rPr>
        <w:t>绿色建筑性能评估得分</w:t>
      </w:r>
      <w:bookmarkEnd w:id="150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75827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5F3D9893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66CFD300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9A29122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5FD75568">
            <w:pPr>
              <w:jc w:val="center"/>
            </w:pPr>
            <w:r>
              <w:t>得分</w:t>
            </w:r>
          </w:p>
        </w:tc>
      </w:tr>
      <w:tr w14:paraId="2FCA1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4F1E2857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10407ADD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2F214389">
            <w:bookmarkStart w:id="151" w:name="节能率计算目标"/>
            <w:r>
              <w:t>28.08%</w:t>
            </w:r>
            <w:bookmarkEnd w:id="151"/>
          </w:p>
        </w:tc>
        <w:tc>
          <w:tcPr>
            <w:tcW w:w="706" w:type="dxa"/>
            <w:vAlign w:val="center"/>
          </w:tcPr>
          <w:p w14:paraId="091E6BD2">
            <w:bookmarkStart w:id="152" w:name="得分计算目标"/>
            <w:r>
              <w:t>10</w:t>
            </w:r>
            <w:bookmarkEnd w:id="152"/>
          </w:p>
        </w:tc>
      </w:tr>
      <w:tr w14:paraId="2F240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5676E76A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26508FF9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4FE45054"/>
    <w:p w14:paraId="4F0C7D4C">
      <w:pPr>
        <w:widowControl w:val="0"/>
        <w:jc w:val="both"/>
        <w:rPr>
          <w:color w:val="000000"/>
        </w:rPr>
      </w:pPr>
    </w:p>
    <w:p w14:paraId="7134CD69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6005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6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51104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5624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583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26E7F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27B8301E">
      <w:pPr>
        <w:pStyle w:val="2"/>
        <w:widowControl w:val="0"/>
        <w:jc w:val="both"/>
        <w:rPr>
          <w:color w:val="000000"/>
        </w:rPr>
      </w:pPr>
      <w:bookmarkStart w:id="153" w:name="_Toc13516"/>
      <w:r>
        <w:rPr>
          <w:color w:val="000000"/>
        </w:rPr>
        <w:t>附录</w:t>
      </w:r>
      <w:bookmarkEnd w:id="153"/>
    </w:p>
    <w:p w14:paraId="2814AD70">
      <w:pPr>
        <w:widowControl w:val="0"/>
        <w:jc w:val="both"/>
        <w:rPr>
          <w:color w:val="000000"/>
        </w:rPr>
      </w:pPr>
    </w:p>
    <w:p w14:paraId="082D21E2">
      <w:r>
        <w:t>暑假:7.15~8.25; 寒假：1.15~3.1</w:t>
      </w:r>
    </w:p>
    <w:p w14:paraId="4185CCCA">
      <w:pPr>
        <w:pStyle w:val="4"/>
      </w:pPr>
      <w:bookmarkStart w:id="154" w:name="_Toc1358"/>
      <w:r>
        <w:t>工作日/节假日人员逐时在室率(%)</w:t>
      </w:r>
      <w:bookmarkEnd w:id="154"/>
    </w:p>
    <w:p w14:paraId="4354C6A8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71F03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DD3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6B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3E9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8A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F2D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2AE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DAE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1DF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DB4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857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D72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B9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86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2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65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28B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94B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EFC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3DD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20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780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02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80C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E0F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EF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436F0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E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3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8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9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3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3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E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8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2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9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D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1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2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4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F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2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E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F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2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9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A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A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E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2412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0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6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5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8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6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D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4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1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1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7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8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A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F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6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6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7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0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8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F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B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2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6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9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D6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8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A82A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B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0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6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C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0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E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0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7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A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5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6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A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3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D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2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1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D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7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6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5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6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2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D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437F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3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A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3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0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A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5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4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9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2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1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8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E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4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C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6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2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6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3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9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A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1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1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C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D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D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68B5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5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8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A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6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C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D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6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C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9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0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6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B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5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4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0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8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8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6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1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A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F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3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1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3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D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CCD8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4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A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6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9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B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8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F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A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B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C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B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E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4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D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C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C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7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C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8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4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6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2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EBF1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F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B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4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5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9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B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9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7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5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2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4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C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C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5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7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9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6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7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0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4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E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2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8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6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F608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3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F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2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7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7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6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6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3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8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F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4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3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1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3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D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E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7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A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C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6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8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6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DB91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6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3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0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2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2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D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B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5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3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D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7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E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2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4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E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2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B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B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7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2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4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1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6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7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D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6ACC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8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5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4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9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6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4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A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1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A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5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2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9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2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9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4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5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2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0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0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0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1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9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D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4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4811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F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5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0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1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1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3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F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7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2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7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4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E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1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9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7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B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1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C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1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1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8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F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6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E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6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ABA4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4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1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3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0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E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C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6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0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1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B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5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C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2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1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E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6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C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4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8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0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F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7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3607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D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9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D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0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D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D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C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5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4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6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6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0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E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A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C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3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9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6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F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8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E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F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9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4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9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B7A9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B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7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A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A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3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D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3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5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2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3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D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5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2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3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2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B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8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C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8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1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8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3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2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C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7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6C92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7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1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6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6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5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F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D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F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C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E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B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1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8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9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A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5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6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3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5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A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0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0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9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D65D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5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9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8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C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2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D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D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4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3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2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B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E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1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8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F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A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9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4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3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E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9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E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C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D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9865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0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6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D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C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D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D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E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0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E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1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C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7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8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3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C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B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9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E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1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3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0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B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9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8A44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E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7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1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9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B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D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B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D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3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3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D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A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1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D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6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1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5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E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0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4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7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7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8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0381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C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2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9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9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2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0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4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9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B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6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E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C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1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F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E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1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8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B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4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0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1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5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C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C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DD92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1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0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8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1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A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8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D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C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B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4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8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6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F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2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1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B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4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4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3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C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3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2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8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3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BC1E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0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D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E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E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F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6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8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4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B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4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9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4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2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4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2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9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9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E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7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2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0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4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7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8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E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E368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C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B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5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F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3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7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8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F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F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0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6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2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E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8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6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8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4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F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9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C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3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2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2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2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C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D955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0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4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E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0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3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2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7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F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A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E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3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F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5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7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D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2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A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7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B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2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5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F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4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2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42D2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F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C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F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B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6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1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A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4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8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B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6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B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5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E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B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A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4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E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F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D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5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9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5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DF84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9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3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A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E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B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5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8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4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C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F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2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4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2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B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C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9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7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3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0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A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7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4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1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26CE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3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B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4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C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C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E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C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D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9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0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B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E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B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5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3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3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4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8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0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4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5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9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1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7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EF38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C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6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9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C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4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0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2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3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4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B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F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5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3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E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A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E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D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3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9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1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0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1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B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A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7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70DA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8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8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6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8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D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3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E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1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F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9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7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B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4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9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2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0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E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3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2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C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9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C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3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B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5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DDDC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6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0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5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C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A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0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6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F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F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F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7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E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D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C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B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F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A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F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1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F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2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0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4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A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9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C830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0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0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C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4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2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D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1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9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9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D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9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2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3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C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3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7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8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E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9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E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2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4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5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6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1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710C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D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2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0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B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E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7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8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2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1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4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3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9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1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6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6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6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5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4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2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4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0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F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D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5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C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07CB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7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3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3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0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3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5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D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6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D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8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4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F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7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F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D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6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3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1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5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5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9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4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8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0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1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E0A2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9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F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4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8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5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7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9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2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F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E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A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9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D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1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E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7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E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3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9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A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3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3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8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C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4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9FC6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E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0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E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F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C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9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E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1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5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C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4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7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0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0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5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1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E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3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1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F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3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A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1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5CED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1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A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7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C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E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8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C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B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0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6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4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2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1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8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B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3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3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8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C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A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3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6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B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1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7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F802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5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1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3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1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6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1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E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F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9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A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7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C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6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B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B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D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2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D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C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E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5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8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7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5A73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F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1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B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9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0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4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0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9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1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3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7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F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F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B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B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1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3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B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4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A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7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2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8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1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B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5802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C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4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F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9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9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F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B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6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3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D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6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3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9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2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F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3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5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7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6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9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9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1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7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7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30AD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4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D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D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9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5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4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8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5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B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3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F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0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5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8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F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8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0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4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9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D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A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1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F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A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0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A0CD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B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C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1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5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7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7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4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0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B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2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6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7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9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4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7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0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A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7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D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A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D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C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8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1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EA1C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E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5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A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2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4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A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3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D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4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7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6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C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5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7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B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9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C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A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8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8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2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C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1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4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E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9D5B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3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6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F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2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0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E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4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C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B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5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1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C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2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A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A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C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1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7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4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F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D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7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F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A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873F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E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C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1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B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0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9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4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4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5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9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5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2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7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5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B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3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E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5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E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A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8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9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3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A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2C21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D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8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A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9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E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A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7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8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E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C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9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5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2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B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9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9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7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2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3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1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0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9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E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7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B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FF16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F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8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6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3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3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B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C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F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8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D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4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D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B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4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9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C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F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9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3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9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8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2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9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9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14B9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3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7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2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D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3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1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E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6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7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D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8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B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C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C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0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6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8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2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F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5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6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5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E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8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8BE3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1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7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8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F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3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4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3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C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5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F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4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A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2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8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4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4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1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7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C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A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7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B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9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D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2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0643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C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E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A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0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F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B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1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4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4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2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1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9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9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4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E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0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F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D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9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F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6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1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A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7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7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01711F8"/>
    <w:p w14:paraId="0B380C12">
      <w:r>
        <w:t>注：第一行：工作日；第二行：节假日；第三行：寒假；第四行：暑假</w:t>
      </w:r>
    </w:p>
    <w:p w14:paraId="106D40F4">
      <w:pPr>
        <w:pStyle w:val="4"/>
      </w:pPr>
      <w:bookmarkStart w:id="155" w:name="_Toc1505"/>
      <w:r>
        <w:t>工作日/节假日照明开关时间表(%)</w:t>
      </w:r>
      <w:bookmarkEnd w:id="155"/>
    </w:p>
    <w:p w14:paraId="1C9F302A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212B8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72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6A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30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25F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ABA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27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BB1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AEC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F6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E5E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220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DB0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547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C3A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88F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3FE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8D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88E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4F8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220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13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42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992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700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A8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800FB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4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A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B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3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C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2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5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3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C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0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C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3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9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5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A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5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C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6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C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A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2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A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7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2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7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89BF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7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E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C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B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4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B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B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F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4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7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9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B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7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0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E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F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1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6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B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F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E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1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6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2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EA9D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1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8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B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3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0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5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E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B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4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A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F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E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8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0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9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5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2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4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B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2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9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0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D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E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2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1114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F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5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2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3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B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7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4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E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D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1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2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E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F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C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8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F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B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6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3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C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B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B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5D17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4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7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F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B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7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3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2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3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C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1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9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9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4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5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0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E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D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B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B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B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6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F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AD19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8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F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F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4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8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A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1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7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4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C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4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7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A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6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4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0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1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4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F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E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F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5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2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F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3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3A3D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3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E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5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E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4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C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D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D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2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A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C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0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E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4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8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7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C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8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8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4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C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F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4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E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0062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1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9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F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B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0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4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F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1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9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7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8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1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8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4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1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B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0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6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9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6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6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5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0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1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9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A0F8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5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3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1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1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1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E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C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3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9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9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1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B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8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F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9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E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9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A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3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C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5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C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F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8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E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00EF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2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8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2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3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1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5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7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1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E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4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F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3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9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5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F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0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8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E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D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5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9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F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9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B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E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3015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6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C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E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5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2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F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3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6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C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A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5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3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8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2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0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2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E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8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1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9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2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A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B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0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3B4F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B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A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1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E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6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6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2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4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F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C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C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F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9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D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2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0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2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B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5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A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B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9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B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5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F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18B4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A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0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5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E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7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7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8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B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7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5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B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E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6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4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B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4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3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0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6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B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4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5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0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0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88DD1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6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7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E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8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C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D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8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6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A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C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D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A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3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0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3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6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F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1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6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A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8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A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9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64D2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B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A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2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B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8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2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6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1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3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8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6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4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5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C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4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3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4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0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4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0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9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E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6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A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F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EFF1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B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2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8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0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C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9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B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A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A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E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A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8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C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B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2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E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8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8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D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8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D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B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3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3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1803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4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7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C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F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1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D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1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0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6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9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E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C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1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4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A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D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B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1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7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B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A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D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3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5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A25E3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D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9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2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0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C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A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9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5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3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A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4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4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3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D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C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4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A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4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0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1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3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9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5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5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F4A8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D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D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B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7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9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F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9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6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C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0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F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6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2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8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C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B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0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C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B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6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8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7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7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6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E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0B46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B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0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E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7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D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7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D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6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4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E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2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2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3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B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6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2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F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C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7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F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9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B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0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4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9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EF8F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E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5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9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8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1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6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F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C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3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2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6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C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1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0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F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5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7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0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6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E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9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6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6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A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F7DBA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6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D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3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5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7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A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B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0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7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E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8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2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4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4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5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F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D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A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8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C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D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C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C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0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6291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D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2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D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7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3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6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2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2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C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5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C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9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6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1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0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9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9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3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4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6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2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A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9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E1E5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E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C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3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9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3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9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6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2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E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A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F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C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B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1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F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8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F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5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1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2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6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F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F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8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9F94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5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2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A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D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0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E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6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0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9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F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6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E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A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5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7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8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F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8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D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8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3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1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C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C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E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D7AB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8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2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8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B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0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E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B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1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7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1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B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7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4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8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2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3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F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7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D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6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7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E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F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6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6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C9E2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4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5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F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1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B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0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8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7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4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9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B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9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A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F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5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C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5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9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C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B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4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E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F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4F16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E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5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2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A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7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2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0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4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4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7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5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7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B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5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E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1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B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B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4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5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6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3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D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0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3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9EA5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6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8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E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F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7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C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F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5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E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2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0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F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F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7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C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F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3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6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3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D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6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E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0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F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6F05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C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9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3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E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0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E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D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C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0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6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8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2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9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6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9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1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5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C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6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D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A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0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4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8331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5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E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6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0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9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E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3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1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0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E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9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0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6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D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1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A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F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9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0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6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8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D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2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81F0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B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C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6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B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4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2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7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A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2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7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D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9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A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4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2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D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2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7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C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5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9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5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4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9219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1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B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3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8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9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6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6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5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D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B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B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6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5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B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8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7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6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C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A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B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A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B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B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A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A3E0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E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8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0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7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6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6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C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B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5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0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C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7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D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B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0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B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F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F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0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7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B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2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2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5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A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B8B5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6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7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4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1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2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F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3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54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4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B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5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E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6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7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C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8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8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0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E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B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F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9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C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9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A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45AA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A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5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1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4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F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6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6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B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F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8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B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9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D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E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3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6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1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7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2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E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D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6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D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1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B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3448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0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0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A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4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C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1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2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D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1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3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B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5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8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A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F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F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A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B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6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B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8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B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7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4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0A3B6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A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4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6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4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E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4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6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E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C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A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2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E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3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3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7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A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0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4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8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2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C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C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C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A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E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F911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A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C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8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8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D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9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1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7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0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A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0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B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4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5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A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9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9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9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F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9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6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3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F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C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A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7D38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4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9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E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F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B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D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F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8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F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9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B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0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0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E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5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6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5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6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F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D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9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D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8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C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F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ABB0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A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7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A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D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0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E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8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3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E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7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D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0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5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F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D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F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A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0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E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4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2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E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8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0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ABE1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4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6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7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A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B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8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8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6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9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8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D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5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F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E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8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F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F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3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8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8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C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7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6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7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9D16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7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E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B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2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8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E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E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3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5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9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3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B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B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E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4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B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2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9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1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B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5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F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6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C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E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DE6E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C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A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F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A3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0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8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E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7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D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3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6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E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0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B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2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C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A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A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C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B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2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0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2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3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2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CEBD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E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F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B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7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6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5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9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4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A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A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9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9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4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5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7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3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A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E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A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4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B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1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0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6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6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C9D70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0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7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4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B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9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5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D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0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F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1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9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9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3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7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9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F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8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B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0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E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D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9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9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0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A31C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E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D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A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A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2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5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5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B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8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4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A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7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A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5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C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F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A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E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4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F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6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A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3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A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253A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6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C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9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9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D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8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C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1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6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9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5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0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5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1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4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5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8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6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4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3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B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F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1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3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5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91DEAA8"/>
    <w:p w14:paraId="51EF3E26">
      <w:r>
        <w:t>注：第一行：工作日；第二行：节假日；第三行：寒假；第四行：暑假</w:t>
      </w:r>
    </w:p>
    <w:p w14:paraId="51C87065">
      <w:pPr>
        <w:pStyle w:val="4"/>
      </w:pPr>
      <w:bookmarkStart w:id="156" w:name="_Toc4238"/>
      <w:r>
        <w:t>工作日/节假日设备逐时使用率(%)</w:t>
      </w:r>
      <w:bookmarkEnd w:id="156"/>
    </w:p>
    <w:p w14:paraId="32860FE5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3AAF7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295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9C9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14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9E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B5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55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116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C3C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16C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7F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F93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97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0AA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13C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AC4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8AD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267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F00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D1E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7E0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88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3C1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F4F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6E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26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0A595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D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9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9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9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C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0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B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7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2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7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7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F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5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7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5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A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3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6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7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D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E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8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0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399C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D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0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8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0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6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D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F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1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8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F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6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3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F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D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C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8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9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A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3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D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B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B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D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7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A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D99C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3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1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9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A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E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2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0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4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5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0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4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9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2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E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9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B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1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1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A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B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A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1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C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1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1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1661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D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4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2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A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B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8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9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9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F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4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A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1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C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8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F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E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0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C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F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0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D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0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B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4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F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DA71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C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F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B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6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8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6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E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3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2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A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A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8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2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B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6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0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0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6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B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8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4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B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A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E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6803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4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7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4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8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5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C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1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7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6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1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C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9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9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9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6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1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F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E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F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E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3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7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E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7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C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FF24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7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C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5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9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E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5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7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8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D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1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D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A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C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0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C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C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6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B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8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3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9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6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F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9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3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51BE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5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0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A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9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9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9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C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F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1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1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5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2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0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C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5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2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D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A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7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7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3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E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7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E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3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360D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D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C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E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A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6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3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4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2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8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2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8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A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A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5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D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D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A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0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F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0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1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B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3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B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9788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A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0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F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6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F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2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6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6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4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C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0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E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9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8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3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8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3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0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2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C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9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E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9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71D6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D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1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2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9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4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B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B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9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E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2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4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6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7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8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6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C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F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7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A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0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F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E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D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2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8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1A5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D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9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3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9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5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0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0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D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1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4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0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E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4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9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7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3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8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0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A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7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8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7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4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A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C5DB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A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4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A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0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9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B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3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2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6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3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D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3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C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E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5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6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3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3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A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0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1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D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4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A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E34E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4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E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D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1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4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D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F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2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A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D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B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5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0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E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0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5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2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8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3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A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7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2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D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D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2D3E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F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1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E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C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B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7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E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6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9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2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9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6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0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B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0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8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7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4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E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E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1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F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4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1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BEF6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E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7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3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E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7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9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F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A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7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5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9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2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2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2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8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F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D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6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F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F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F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A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D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A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8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4871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6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3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1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0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0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A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4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6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5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6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C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4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8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6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F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5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A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2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B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4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9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5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4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8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0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C9DA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D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7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8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1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E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2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1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2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5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1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B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7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7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B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A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F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C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9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8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F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D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7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5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4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0B27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1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A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E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1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4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2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0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F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E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D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4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2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3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7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5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F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0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1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F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1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8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8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C653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4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F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4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4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E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4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2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E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F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3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0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B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B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6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F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2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0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7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1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8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E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A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D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3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886E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B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7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1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6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F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5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B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3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C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1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D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7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1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0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6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7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3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D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6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D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3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F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6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E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0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014E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6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A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4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A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6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5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0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0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C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F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2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E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9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F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D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5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2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0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D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2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2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0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E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F14B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9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4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8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4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C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4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2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1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4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F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9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4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8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E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F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7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0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6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F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D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0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2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A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F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E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A008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C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7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F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F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B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2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5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F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1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9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8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1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A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C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9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9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0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2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2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8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E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4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0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7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D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2EDA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1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3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5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E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1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6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4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A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2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B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C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A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4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9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0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C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3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F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6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6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6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7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D45A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4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5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0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6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6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2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A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A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B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F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F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5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0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5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E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5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F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2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4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F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8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C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E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A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E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36F1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B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6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9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0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6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B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4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C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D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4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4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5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E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2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8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A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F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5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3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C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0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4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B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0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8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F463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8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F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8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B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C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6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F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F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E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5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D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A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2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3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4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1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A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B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1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E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C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A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C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7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D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F177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0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9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9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A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D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7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A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A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2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A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5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5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A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A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1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2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F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7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3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D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7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7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B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A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F3D1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8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8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3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F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2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9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9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0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D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7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B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8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9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4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5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E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0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2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5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D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A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4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B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2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D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8355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0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B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0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F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E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1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1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A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3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8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3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D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D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1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D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8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D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D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2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9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4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E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1C99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2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B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2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6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8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B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0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0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D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7A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C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1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2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6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1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1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D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E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E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C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8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B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4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1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B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D8C5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F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C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0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2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1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8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0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5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2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F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E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C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E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9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3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2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5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E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1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7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8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1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C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275E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8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F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C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8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E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3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7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4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6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A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E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2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7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6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0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6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6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F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1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F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D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E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6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C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2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E957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F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C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D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1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A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6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2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9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3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2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8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6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F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8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7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E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5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C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4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0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6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7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3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4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2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9467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5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CE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4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4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A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6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C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9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F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F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A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B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0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3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4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7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C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B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4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C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4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3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7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4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B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B64E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A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4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E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C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1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9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B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6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9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4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0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C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1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2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5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1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8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3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C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A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A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8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1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0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0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FE00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1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B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1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7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8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D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B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0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5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B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6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A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A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6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B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9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E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8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2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3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6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4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C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9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E051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5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3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8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C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5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8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C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2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0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D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3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5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5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1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3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6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4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8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7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7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7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E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5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2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4F1C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0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A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5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F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3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6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3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D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9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2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1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C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C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4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9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5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5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6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C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0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2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8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E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C7F4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C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6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C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E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F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D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8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4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6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A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B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2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C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9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A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A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6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E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6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D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A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8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7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6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85EE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B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C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5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0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4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9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9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0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C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1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2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A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B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0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D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A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2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C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5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4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A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6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7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A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A914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3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3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7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8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A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A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3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1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D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7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D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B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7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A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B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0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D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8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9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4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E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2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0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D3DB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3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7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4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2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7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8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9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8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3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9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7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C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6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1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1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F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3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E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3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8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B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5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6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6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9593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F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4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2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7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8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7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5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5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3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4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A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D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E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A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0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B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5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D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7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4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1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6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0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A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4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CFE8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5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5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D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5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A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E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7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1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E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7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7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C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5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4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4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A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4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8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5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A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0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0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8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F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7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D299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6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7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5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4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E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8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8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E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3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1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D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B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B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8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B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D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D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D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0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7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F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9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D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3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F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0C2B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0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0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E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9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2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D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D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4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4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4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D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C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5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C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2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9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C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A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9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B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C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D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6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C5441EF"/>
    <w:p w14:paraId="66283C4F">
      <w:r>
        <w:t>注：第一行：工作日；第二行：节假日；第三行：寒假；第四行：暑假</w:t>
      </w:r>
    </w:p>
    <w:p w14:paraId="361DBD01">
      <w:pPr>
        <w:pStyle w:val="4"/>
      </w:pPr>
      <w:bookmarkStart w:id="157" w:name="_Toc25417"/>
      <w:r>
        <w:t>工作日/节假日空调系统运行时间表(1:开,0:关)</w:t>
      </w:r>
      <w:bookmarkEnd w:id="157"/>
    </w:p>
    <w:p w14:paraId="5899241D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7BD3D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A65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40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5B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BF3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CF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E9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D0D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B6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699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A6D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7A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6DF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2A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384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53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9A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0BA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FD4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002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8EF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DE1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461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D8E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832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417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304C7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5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E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C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3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6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0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6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0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1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B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B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8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F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D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A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3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C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C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B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2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C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2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F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0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CA89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9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8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5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6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D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3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8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C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2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C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8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8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2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6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B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E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D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9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3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1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F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4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4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EE28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2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E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F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1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7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9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6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5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5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D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F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F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A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4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D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B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3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5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3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9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D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C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F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4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ED17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F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9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9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D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C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A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E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8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C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D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E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0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B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A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3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A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B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4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C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8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B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4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E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976992">
      <w:r>
        <w:t>供冷期：</w:t>
      </w:r>
    </w:p>
    <w:p w14:paraId="4BC22251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BCF78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B23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756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349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B6C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AC2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2F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026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3D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22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061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E4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DB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996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85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AC7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5E5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2B9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7D0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C23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72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958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F7D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08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933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183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A96A5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0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4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9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D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C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6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A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7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F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C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3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C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E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7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A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7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6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B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E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5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D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6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7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1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5D89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D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A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C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9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1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6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F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9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2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B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9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8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9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E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F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2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8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D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1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7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E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6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9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B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D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5787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0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5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2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9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A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0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2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0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9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5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9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E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1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2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C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3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3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2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4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F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785A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8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2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B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A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C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C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8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4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0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0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3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3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E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2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4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F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A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9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6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9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E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E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7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6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B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2406613"/>
    <w:p w14:paraId="1FE23C98">
      <w:r>
        <w:t>注：第一行：工作日；第二行：节假日；第三行：寒假；第四行：暑假</w:t>
      </w:r>
    </w:p>
    <w:p w14:paraId="1E28C1D3">
      <w:pPr>
        <w:pStyle w:val="4"/>
      </w:pPr>
      <w:bookmarkStart w:id="158" w:name="_Toc2822"/>
      <w:r>
        <w:t>工作日/节假日新风运行时间表(%)</w:t>
      </w:r>
      <w:bookmarkEnd w:id="158"/>
    </w:p>
    <w:p w14:paraId="09727F6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AB9EA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DF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0A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50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BF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F2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55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A3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77A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87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93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6E9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367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497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95E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9FC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212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ACE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91F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DB7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33F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0B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7DE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D4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BB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6A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BDD70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A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7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9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6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F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A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3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A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9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E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E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0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A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D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8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2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A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3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0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2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1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E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C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EDCF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7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1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1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A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9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0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D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C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8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D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D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5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C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6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C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A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3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9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1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6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3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5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1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E3C2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4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F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1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5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2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C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4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D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E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E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4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1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3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2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6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B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7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3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3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D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D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3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B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4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4F7E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3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0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D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D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E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6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D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8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A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0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F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2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9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6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D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9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F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0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7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3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D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3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2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4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F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81A1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2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5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E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1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1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3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B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2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3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5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0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9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6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D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B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E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2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2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5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5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B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C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7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3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A4F3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8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8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8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0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E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4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7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B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3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0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F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9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2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3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2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9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E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7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E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2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9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E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6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1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4F95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C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0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8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0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9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B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5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5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C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C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4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F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9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A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5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D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6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B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4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7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2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8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0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C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37BE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D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4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B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E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F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D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1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6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5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A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F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F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0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F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F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7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1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D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9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D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2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9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F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5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8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394F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D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B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A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F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C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B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B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A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7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F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7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3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B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1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4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8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C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F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2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D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6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6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9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C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7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09DF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D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A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8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A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7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C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2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7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3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5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5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5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8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9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3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2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C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F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B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B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0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9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1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6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D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C703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0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F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3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B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F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9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0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4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7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D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E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C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2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F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D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3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5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B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D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D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4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C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D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D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1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788D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8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0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7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9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F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B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B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5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7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0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A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B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F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C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1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1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A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4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4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7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1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2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8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B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3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CACC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6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2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A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D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F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E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E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F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0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7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E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D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A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2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3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9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4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4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A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2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C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4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9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F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6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78A9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B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8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D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6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9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5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5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3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3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0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F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1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F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B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3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2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C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4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A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6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1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B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1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E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1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FDEA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E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D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E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7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E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D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2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3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6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2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6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A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8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2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3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8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7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8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E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4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F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B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A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EFF0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0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C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3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1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D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5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A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9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8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2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7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B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B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0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4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0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A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F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6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8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9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7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B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7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2027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2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B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1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B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A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8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5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1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8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6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B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C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4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6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6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E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2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9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5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1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6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8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E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F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8C13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C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0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2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7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9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A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B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C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5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A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1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3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3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3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9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3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4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B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9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3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B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B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D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9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D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3B07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8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7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C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B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8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3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D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0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D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B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B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C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4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E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0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A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F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6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4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7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A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B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F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A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4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9886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E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8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8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F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0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D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8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2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C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E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B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C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4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B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C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1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7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E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D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F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A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5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2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D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CE5C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8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3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0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F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D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5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A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6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5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8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4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2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2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4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1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3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3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0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7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9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B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F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D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C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3D53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9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C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B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E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1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C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5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D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9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6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5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8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6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1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A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A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5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6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C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6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2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6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5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1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1923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5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5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D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D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F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8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7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1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5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B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E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8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B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4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6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5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C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5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B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D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C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B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8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E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C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0B05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3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F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5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E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C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B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F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4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5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E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C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D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D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B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2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B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3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A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F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A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8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D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3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5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7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74ED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A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3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1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C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A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A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6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D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E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5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6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8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A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1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C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8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B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5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8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D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4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E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2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C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0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134A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1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5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6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0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4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C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2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5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8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A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B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5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E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1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4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0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E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B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9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7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5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B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6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3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1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BEAA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F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7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F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C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F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A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7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4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5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3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7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4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A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2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9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E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0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6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2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2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E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7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D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F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F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E7FD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E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2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B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9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1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8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F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7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B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3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8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1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B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1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C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0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3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D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8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5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A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F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4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F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7980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5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5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4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F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9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B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1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C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0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4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C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A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5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1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5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3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7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A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8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A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9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1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8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E1FF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9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F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1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5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3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4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6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D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2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7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3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D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1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F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B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6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A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8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E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E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F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B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9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5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EEE1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6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8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6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7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B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A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E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F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8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E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9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3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6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0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9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8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E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1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A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0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7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2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F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7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9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033B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5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8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F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7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D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6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8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8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5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0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8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2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B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7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4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D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5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2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E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9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F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0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E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A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B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E087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2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B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B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F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4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1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6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A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6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A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8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E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F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6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F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2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6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D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B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5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7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D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9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3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4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7D5C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C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C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E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A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D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B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1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3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4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6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B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C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D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0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8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E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0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5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8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F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0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F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7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F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7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2BFF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B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3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F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A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A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7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B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E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B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E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D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D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5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C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B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7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2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3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8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E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4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D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A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1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E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B7C5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1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1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9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9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A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E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C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7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B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5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B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4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3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0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E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C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F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F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C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2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E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9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D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3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A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AC23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D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6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D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5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5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0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4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3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2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0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0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D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7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5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3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E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2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0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9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1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F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F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0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9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3640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2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9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1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4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2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5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B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0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B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D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6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A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3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2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C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8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B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1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C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2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4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D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8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2A58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F3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8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7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3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F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A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3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3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2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4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8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2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9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4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6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3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6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3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7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C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3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8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2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B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95C4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0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6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1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5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7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0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D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B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F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7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B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8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6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9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E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A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6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A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0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6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D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8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D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3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0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BD6F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C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2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F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B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3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F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2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1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9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C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5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8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2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3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3D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3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9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4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0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2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D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0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9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4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C72B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F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0A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6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C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9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9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3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A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4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7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8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2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6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9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C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1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0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9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F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B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F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3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0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D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4807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7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D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F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3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A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3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D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C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E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0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4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0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2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7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D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1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E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E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5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2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1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A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6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8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1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59FF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8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E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3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1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0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7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0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3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0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0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4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7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8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F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4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4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A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5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3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7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E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E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7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8CE1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5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A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3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B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B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6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9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8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0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7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E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3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9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E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0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B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0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C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F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D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5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9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1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B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070A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1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9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7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1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5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B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E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0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E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3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A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2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B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D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5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5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3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1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B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E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C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E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C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6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8559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F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C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0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3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B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D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0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1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7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4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F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C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B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9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A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E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4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E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8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9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C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2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4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A059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8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E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B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C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4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1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1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0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7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3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B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C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8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B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4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B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8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6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4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6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9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A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8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6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2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E57B8A4"/>
    <w:p w14:paraId="19B2513C">
      <w:r>
        <w:t>注：第一行：工作日；第二行：节假日；第三行：寒假；第四行：暑假</w:t>
      </w:r>
    </w:p>
    <w:p w14:paraId="7A84F8A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A4442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470B1EF4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2B23B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1E5CED35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D25A4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422C1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56DF0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42B15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53EF4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24AE3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71001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2730"/>
    <w:rsid w:val="00B44635"/>
    <w:rsid w:val="00B55B22"/>
    <w:rsid w:val="00B60841"/>
    <w:rsid w:val="00B84642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  <w:rsid w:val="2AF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335;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27</Pages>
  <Words>8843</Words>
  <Characters>12743</Characters>
  <Lines>48</Lines>
  <Paragraphs>13</Paragraphs>
  <TotalTime>4</TotalTime>
  <ScaleCrop>false</ScaleCrop>
  <LinksUpToDate>false</LinksUpToDate>
  <CharactersWithSpaces>23319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2024-12-21T13:41:00Z</dcterms:created>
  <dc:creator>路博文</dc:creator>
  <cp:lastModifiedBy>路博文</cp:lastModifiedBy>
  <dcterms:modified xsi:type="dcterms:W3CDTF">2024-12-21T13:45:39Z</dcterms:modified>
  <dc:title>绿色建筑空调照明系统节能率计算书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2AEA094389EC4DD7A379642F662D23FB_11</vt:lpwstr>
  </property>
  <property fmtid="{D5CDD505-2E9C-101B-9397-08002B2CF9AE}" pid="3" name="KSOProductBuildVer">
    <vt:lpwstr>2052-12.1.0.18912</vt:lpwstr>
  </property>
</Properties>
</file>