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E0C54">
      <w:pPr>
        <w:rPr>
          <w:rFonts w:hint="eastAsia"/>
        </w:rPr>
      </w:pPr>
      <w:r>
        <w:rPr>
          <w:rFonts w:hint="eastAsia"/>
        </w:rPr>
        <w:t>康养中心门窗水密性及抗风压性能检测报告</w:t>
      </w:r>
    </w:p>
    <w:p w14:paraId="30F92726">
      <w:pPr>
        <w:numPr>
          <w:ilvl w:val="0"/>
          <w:numId w:val="0"/>
        </w:numPr>
        <w:rPr>
          <w:rFonts w:hint="eastAsi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一、</w:t>
      </w:r>
      <w:r>
        <w:rPr>
          <w:rFonts w:hint="eastAsia"/>
        </w:rPr>
        <w:t>检测基本信息</w:t>
      </w:r>
    </w:p>
    <w:p w14:paraId="2FD851C3">
      <w:pPr>
        <w:numPr>
          <w:numId w:val="0"/>
        </w:numPr>
      </w:pPr>
      <w:r>
        <w:drawing>
          <wp:inline distT="0" distB="0" distL="114300" distR="114300">
            <wp:extent cx="5270500" cy="200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B535">
      <w:pPr>
        <w:numPr>
          <w:numId w:val="0"/>
        </w:numPr>
        <w:rPr>
          <w:rFonts w:hint="eastAsia"/>
        </w:rPr>
      </w:pPr>
      <w:r>
        <w:rPr>
          <w:rFonts w:hint="eastAsia"/>
        </w:rPr>
        <w:t>二、检测项目与结果</w:t>
      </w:r>
    </w:p>
    <w:p w14:paraId="50F8F454">
      <w:pPr>
        <w:numPr>
          <w:numId w:val="0"/>
        </w:numPr>
        <w:rPr>
          <w:rFonts w:hint="eastAsia"/>
        </w:rPr>
      </w:pPr>
      <w:r>
        <w:rPr>
          <w:rFonts w:hint="eastAsia"/>
        </w:rPr>
        <w:t>1. 抗风压性能检测</w:t>
      </w:r>
    </w:p>
    <w:p w14:paraId="66BB2353">
      <w:pPr>
        <w:numPr>
          <w:numId w:val="0"/>
        </w:numPr>
      </w:pPr>
      <w:r>
        <w:drawing>
          <wp:inline distT="0" distB="0" distL="114300" distR="114300">
            <wp:extent cx="5267325" cy="135382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52829">
      <w:pPr>
        <w:numPr>
          <w:ilvl w:val="0"/>
          <w:numId w:val="0"/>
        </w:numPr>
        <w:rPr>
          <w:rFonts w:hint="eastAsi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</w:t>
      </w:r>
      <w:r>
        <w:rPr>
          <w:rFonts w:hint="eastAsia"/>
        </w:rPr>
        <w:t>水密性检测</w:t>
      </w:r>
    </w:p>
    <w:p w14:paraId="7055A3F0">
      <w:pPr>
        <w:numPr>
          <w:numId w:val="0"/>
        </w:numPr>
      </w:pPr>
      <w:r>
        <w:drawing>
          <wp:inline distT="0" distB="0" distL="114300" distR="114300">
            <wp:extent cx="5269865" cy="15367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7B0A">
      <w:pPr>
        <w:numPr>
          <w:numId w:val="0"/>
        </w:numPr>
        <w:rPr>
          <w:rFonts w:hint="eastAsia"/>
        </w:rPr>
      </w:pPr>
      <w:r>
        <w:rPr>
          <w:rFonts w:hint="eastAsia"/>
        </w:rPr>
        <w:t>三、检测方法说明</w:t>
      </w:r>
    </w:p>
    <w:p w14:paraId="6D9D8A21">
      <w:pPr>
        <w:numPr>
          <w:numId w:val="0"/>
        </w:numPr>
        <w:rPr>
          <w:rFonts w:hint="eastAsia"/>
        </w:rPr>
      </w:pPr>
      <w:r>
        <w:rPr>
          <w:rFonts w:hint="eastAsia"/>
        </w:rPr>
        <w:t>抗风压性能</w:t>
      </w:r>
    </w:p>
    <w:p w14:paraId="4325C884">
      <w:pPr>
        <w:numPr>
          <w:numId w:val="0"/>
        </w:numPr>
        <w:rPr>
          <w:rFonts w:hint="eastAsia"/>
        </w:rPr>
      </w:pPr>
    </w:p>
    <w:p w14:paraId="29E55F6C">
      <w:pPr>
        <w:numPr>
          <w:numId w:val="0"/>
        </w:numPr>
        <w:rPr>
          <w:rFonts w:hint="eastAsia"/>
        </w:rPr>
      </w:pPr>
      <w:r>
        <w:rPr>
          <w:rFonts w:hint="eastAsia"/>
        </w:rPr>
        <w:t>采用气压箱法，逐步加压至设计风压的1.5倍，记录杆件挠度及结构损坏情况。</w:t>
      </w:r>
    </w:p>
    <w:p w14:paraId="6DEB34F8">
      <w:pPr>
        <w:numPr>
          <w:numId w:val="0"/>
        </w:numPr>
        <w:rPr>
          <w:rFonts w:hint="eastAsia"/>
        </w:rPr>
      </w:pPr>
    </w:p>
    <w:p w14:paraId="6452DDE1">
      <w:pPr>
        <w:numPr>
          <w:numId w:val="0"/>
        </w:numPr>
        <w:rPr>
          <w:rFonts w:hint="eastAsia"/>
        </w:rPr>
      </w:pPr>
      <w:r>
        <w:rPr>
          <w:rFonts w:hint="eastAsia"/>
        </w:rPr>
        <w:t>变形允许值：窗框竖向挠度≤L/150，横向≤L/200（L为杆件长度）。</w:t>
      </w:r>
    </w:p>
    <w:p w14:paraId="510D2FD3">
      <w:pPr>
        <w:numPr>
          <w:numId w:val="0"/>
        </w:numPr>
        <w:rPr>
          <w:rFonts w:hint="eastAsia"/>
        </w:rPr>
      </w:pPr>
    </w:p>
    <w:p w14:paraId="009E1C01">
      <w:pPr>
        <w:numPr>
          <w:numId w:val="0"/>
        </w:numPr>
        <w:rPr>
          <w:rFonts w:hint="eastAsia"/>
        </w:rPr>
      </w:pPr>
      <w:r>
        <w:rPr>
          <w:rFonts w:hint="eastAsia"/>
        </w:rPr>
        <w:t>水密性检测</w:t>
      </w:r>
    </w:p>
    <w:p w14:paraId="0CD7D1E2">
      <w:pPr>
        <w:numPr>
          <w:numId w:val="0"/>
        </w:numPr>
        <w:rPr>
          <w:rFonts w:hint="eastAsia"/>
        </w:rPr>
      </w:pPr>
    </w:p>
    <w:p w14:paraId="0C17FC89">
      <w:pPr>
        <w:numPr>
          <w:numId w:val="0"/>
        </w:numPr>
        <w:rPr>
          <w:rFonts w:hint="eastAsia"/>
        </w:rPr>
      </w:pPr>
      <w:r>
        <w:rPr>
          <w:rFonts w:hint="eastAsia"/>
        </w:rPr>
        <w:t>稳定加压：每级加压100Pa，持压5分钟，观察内侧面渗漏情况。</w:t>
      </w:r>
    </w:p>
    <w:p w14:paraId="4AAA6C06">
      <w:pPr>
        <w:numPr>
          <w:numId w:val="0"/>
        </w:numPr>
        <w:rPr>
          <w:rFonts w:hint="eastAsia"/>
        </w:rPr>
      </w:pPr>
    </w:p>
    <w:p w14:paraId="20F516A2">
      <w:pPr>
        <w:numPr>
          <w:numId w:val="0"/>
        </w:numPr>
        <w:rPr>
          <w:rFonts w:hint="eastAsia"/>
        </w:rPr>
      </w:pPr>
      <w:r>
        <w:rPr>
          <w:rFonts w:hint="eastAsia"/>
        </w:rPr>
        <w:t>波动加压：模拟阵风降雨（加压频率1Hz），持续15分钟。</w:t>
      </w:r>
    </w:p>
    <w:p w14:paraId="3977E983">
      <w:pPr>
        <w:numPr>
          <w:numId w:val="0"/>
        </w:numPr>
        <w:rPr>
          <w:rFonts w:hint="eastAsia"/>
        </w:rPr>
      </w:pPr>
    </w:p>
    <w:p w14:paraId="3A0CC680">
      <w:pPr>
        <w:numPr>
          <w:numId w:val="0"/>
        </w:numPr>
        <w:rPr>
          <w:rFonts w:hint="eastAsia"/>
        </w:rPr>
      </w:pPr>
      <w:r>
        <w:rPr>
          <w:rFonts w:hint="eastAsia"/>
        </w:rPr>
        <w:t>四、关键问题与改进建议</w:t>
      </w:r>
    </w:p>
    <w:p w14:paraId="29E89365">
      <w:pPr>
        <w:numPr>
          <w:numId w:val="0"/>
        </w:numPr>
        <w:rPr>
          <w:rFonts w:hint="eastAsia"/>
        </w:rPr>
      </w:pPr>
      <w:r>
        <w:rPr>
          <w:rFonts w:hint="eastAsia"/>
        </w:rPr>
        <w:t>1. 问题清单</w:t>
      </w:r>
    </w:p>
    <w:p w14:paraId="1E23B919">
      <w:pPr>
        <w:numPr>
          <w:numId w:val="0"/>
        </w:numPr>
        <w:rPr>
          <w:rFonts w:hint="eastAsia"/>
        </w:rPr>
      </w:pPr>
      <w:r>
        <w:rPr>
          <w:rFonts w:hint="eastAsia"/>
        </w:rPr>
        <w:t>密封胶局部开裂：3处窗框与墙体接缝处密封胶老化开裂（见附图1）。</w:t>
      </w:r>
    </w:p>
    <w:p w14:paraId="5930A56A">
      <w:pPr>
        <w:numPr>
          <w:numId w:val="0"/>
        </w:numPr>
        <w:rPr>
          <w:rFonts w:hint="eastAsia"/>
        </w:rPr>
      </w:pPr>
    </w:p>
    <w:p w14:paraId="68CCFE48">
      <w:pPr>
        <w:numPr>
          <w:numId w:val="0"/>
        </w:numPr>
        <w:rPr>
          <w:rFonts w:hint="eastAsia"/>
        </w:rPr>
      </w:pPr>
      <w:r>
        <w:rPr>
          <w:rFonts w:hint="eastAsia"/>
        </w:rPr>
        <w:t>五金件松动：5扇窗户执手紧固螺栓扭矩不足（标准≥5N·m，实测3.2~4.1N·m）。</w:t>
      </w:r>
    </w:p>
    <w:p w14:paraId="6CBB2897">
      <w:pPr>
        <w:numPr>
          <w:numId w:val="0"/>
        </w:numPr>
        <w:rPr>
          <w:rFonts w:hint="eastAsia"/>
        </w:rPr>
      </w:pPr>
    </w:p>
    <w:p w14:paraId="55DC42A9">
      <w:pPr>
        <w:numPr>
          <w:numId w:val="0"/>
        </w:numPr>
        <w:rPr>
          <w:rFonts w:hint="eastAsia"/>
        </w:rPr>
      </w:pPr>
      <w:r>
        <w:rPr>
          <w:rFonts w:hint="eastAsia"/>
        </w:rPr>
        <w:t>2. 整改建议</w:t>
      </w:r>
    </w:p>
    <w:p w14:paraId="16216461">
      <w:pPr>
        <w:numPr>
          <w:numId w:val="0"/>
        </w:numPr>
        <w:rPr>
          <w:rFonts w:hint="eastAsia"/>
        </w:rPr>
      </w:pPr>
      <w:r>
        <w:rPr>
          <w:rFonts w:hint="eastAsia"/>
        </w:rPr>
        <w:t>密封修复：清除原失效密封胶，重新注胶（采用硅酮耐候密封胶），养护48小时。</w:t>
      </w:r>
    </w:p>
    <w:p w14:paraId="30EC0833">
      <w:pPr>
        <w:numPr>
          <w:numId w:val="0"/>
        </w:numPr>
        <w:rPr>
          <w:rFonts w:hint="eastAsia"/>
        </w:rPr>
      </w:pPr>
    </w:p>
    <w:p w14:paraId="665784FF">
      <w:pPr>
        <w:numPr>
          <w:numId w:val="0"/>
        </w:numPr>
        <w:rPr>
          <w:rFonts w:hint="eastAsia"/>
        </w:rPr>
      </w:pPr>
      <w:r>
        <w:rPr>
          <w:rFonts w:hint="eastAsia"/>
        </w:rPr>
        <w:t>五金加固：按规范扭矩拧紧执手螺栓，并抽查10%进行二次复检。</w:t>
      </w:r>
    </w:p>
    <w:p w14:paraId="7C1ED551">
      <w:pPr>
        <w:numPr>
          <w:numId w:val="0"/>
        </w:numPr>
        <w:rPr>
          <w:rFonts w:hint="eastAsia"/>
        </w:rPr>
      </w:pPr>
    </w:p>
    <w:p w14:paraId="43733903">
      <w:pPr>
        <w:numPr>
          <w:numId w:val="0"/>
        </w:numPr>
        <w:rPr>
          <w:rFonts w:hint="eastAsia"/>
        </w:rPr>
      </w:pPr>
      <w:r>
        <w:rPr>
          <w:rFonts w:hint="eastAsia"/>
        </w:rPr>
        <w:t>适老化补充：加装窗户限位器（开启角度≤15cm），防止老年人意外探出。</w:t>
      </w:r>
    </w:p>
    <w:p w14:paraId="1C271C08">
      <w:pPr>
        <w:numPr>
          <w:numId w:val="0"/>
        </w:numPr>
        <w:rPr>
          <w:rFonts w:hint="eastAsia"/>
        </w:rPr>
      </w:pPr>
    </w:p>
    <w:p w14:paraId="7FAACBE2">
      <w:pPr>
        <w:numPr>
          <w:numId w:val="0"/>
        </w:numPr>
        <w:rPr>
          <w:rFonts w:hint="eastAsia"/>
        </w:rPr>
      </w:pPr>
      <w:r>
        <w:rPr>
          <w:rFonts w:hint="eastAsia"/>
        </w:rPr>
        <w:t>五、检测结论</w:t>
      </w:r>
    </w:p>
    <w:p w14:paraId="47CBEEAD">
      <w:pPr>
        <w:numPr>
          <w:numId w:val="0"/>
        </w:numPr>
        <w:rPr>
          <w:rFonts w:hint="eastAsia"/>
        </w:rPr>
      </w:pPr>
      <w:r>
        <w:rPr>
          <w:rFonts w:hint="eastAsia"/>
        </w:rPr>
        <w:t>综合判定：受检门窗抗风压性能达到6级（GB/T 7106-2019），水密性达到4级，符合康养设施使用要求。</w:t>
      </w:r>
    </w:p>
    <w:p w14:paraId="278937CC">
      <w:pPr>
        <w:numPr>
          <w:numId w:val="0"/>
        </w:numPr>
        <w:rPr>
          <w:rFonts w:hint="eastAsia"/>
        </w:rPr>
      </w:pPr>
    </w:p>
    <w:p w14:paraId="5BE8F7B2">
      <w:pPr>
        <w:numPr>
          <w:numId w:val="0"/>
        </w:numPr>
        <w:rPr>
          <w:rFonts w:hint="eastAsia"/>
        </w:rPr>
      </w:pPr>
      <w:r>
        <w:rPr>
          <w:rFonts w:hint="eastAsia"/>
        </w:rPr>
        <w:t>附加说明：需在7日内完成密封与五金件整改，并提交修复证明。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2025-03-09T12:35:24Z</dcterms:created>
  <dc:creator>Administrator</dc:creator>
  <cp:lastModifiedBy>向日葵开过旧夏天</cp:lastModifiedBy>
  <dcterms:modified xsi:type="dcterms:W3CDTF">2025-03-09T12:36:45Z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eyJoZGlkIjoiMzE5ZjA5NmE2YjYwMmI5Mzc5N2Q2MTgwMGY1OGE5Y2IiLCJ1c2VySWQiOiI4MzY2NjI1MDQifQ==</vt:lpwstr>
  </property>
  <property fmtid="{D5CDD505-2E9C-101B-9397-08002B2CF9AE}" pid="4" name="ICV">
    <vt:lpwstr>C0D8DB2542D0488E951EB0B01A123203_12</vt:lpwstr>
  </property>
</Properties>
</file>