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8.jpg" ContentType="image/jpg"/>
  <Override PartName="/word/media/image9.jpg" ContentType="image/jpg"/>
  <Override PartName="/word/media/image10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FB8D" w14:textId="77777777" w:rsidR="00D8730F" w:rsidRDefault="00D8730F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</w:p>
    <w:p w14:paraId="6E0034A0" w14:textId="77777777" w:rsidR="004E058C" w:rsidRDefault="004E058C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14:paraId="18EFC741" w14:textId="77777777" w:rsidR="00F87D86" w:rsidRPr="00A3057F" w:rsidRDefault="00F87D86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14:paraId="41BBB618" w14:textId="77777777" w:rsidR="00F87D86" w:rsidRPr="00081740" w:rsidRDefault="0089249E" w:rsidP="00F87D86">
      <w:pPr>
        <w:jc w:val="center"/>
        <w:rPr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5CE5CFD4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9459A5F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5E401EAE" w14:textId="77777777"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szCs w:val="21"/>
              </w:rPr>
            </w:pPr>
            <w:bookmarkStart w:id="0" w:name="项目名称"/>
            <w:proofErr w:type="gramStart"/>
            <w:r>
              <w:t>柿染馆设计</w:t>
            </w:r>
            <w:bookmarkEnd w:id="0"/>
            <w:proofErr w:type="gramEnd"/>
          </w:p>
        </w:tc>
      </w:tr>
      <w:tr w:rsidR="00F87D86" w:rsidRPr="00DA635C" w14:paraId="35720A4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62D0F4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4F711C9" w14:textId="77777777" w:rsidR="00F87D86" w:rsidRPr="00DA635C" w:rsidRDefault="00F87D86" w:rsidP="00FB58E6">
            <w:pPr>
              <w:rPr>
                <w:szCs w:val="21"/>
              </w:rPr>
            </w:pPr>
            <w:bookmarkStart w:id="1" w:name="项目地点"/>
            <w:r w:rsidRPr="00DA635C">
              <w:t>福州</w:t>
            </w:r>
            <w:bookmarkEnd w:id="1"/>
          </w:p>
        </w:tc>
      </w:tr>
      <w:tr w:rsidR="00F87D86" w:rsidRPr="00DA635C" w14:paraId="559C8E5A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016A2F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8537AD9" w14:textId="77777777" w:rsidR="00F87D86" w:rsidRPr="00DA635C" w:rsidRDefault="00F87D86" w:rsidP="00FB58E6">
            <w:pPr>
              <w:rPr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14:paraId="337F922B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0E0362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EA4CE00" w14:textId="77777777" w:rsidR="00F87D86" w:rsidRPr="00DA635C" w:rsidRDefault="00F87D86" w:rsidP="00FB58E6">
            <w:pPr>
              <w:rPr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14:paraId="01349282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0174FFE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9648AFB" w14:textId="77777777" w:rsidR="00F87D86" w:rsidRPr="00DA635C" w:rsidRDefault="00F87D86" w:rsidP="00FB58E6">
            <w:pPr>
              <w:rPr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14:paraId="3CC3B28B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E5381A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6CA62419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4F844F3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AA541DB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70DC53B6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0C31E69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DF2887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09228416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2DFEDA2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67AA82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310528E6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6138849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5038812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387F116" w14:textId="77777777" w:rsidR="00F87D86" w:rsidRPr="00DA635C" w:rsidRDefault="00F87D86" w:rsidP="00FB58E6">
            <w:pPr>
              <w:rPr>
                <w:szCs w:val="21"/>
              </w:rPr>
            </w:pPr>
            <w:bookmarkStart w:id="5" w:name="报告日期"/>
            <w:r w:rsidRPr="00DA635C">
              <w:rPr>
                <w:rFonts w:hint="eastAsia"/>
                <w:szCs w:val="21"/>
              </w:rPr>
              <w:t>2025年02月24日</w:t>
            </w:r>
            <w:bookmarkEnd w:id="5"/>
          </w:p>
        </w:tc>
      </w:tr>
    </w:tbl>
    <w:p w14:paraId="5043D6D8" w14:textId="77777777" w:rsidR="00F87D86" w:rsidRPr="00DA635C" w:rsidRDefault="00F87D86" w:rsidP="00D102D6">
      <w:pPr>
        <w:jc w:val="center"/>
        <w:rPr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77613104" wp14:editId="66A255A5">
            <wp:extent cx="1628946" cy="1628946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60092" w14:textId="77777777"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257CAF13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6A0D4A7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30AEEED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:rsidR="004E058C" w:rsidRPr="00D40158" w14:paraId="2F56BB87" w14:textId="77777777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552F7D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E0BA21B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20240430(SP1)</w:t>
            </w:r>
            <w:bookmarkEnd w:id="8"/>
          </w:p>
        </w:tc>
      </w:tr>
      <w:tr w:rsidR="004E058C" w:rsidRPr="00D40158" w14:paraId="11056EB2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64FC17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27D43A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2ECB56F6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7449EE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044E9D5" w14:textId="77777777" w:rsidR="004E058C" w:rsidRPr="00D40158" w:rsidRDefault="004E058C" w:rsidP="00A540CC">
            <w:pPr>
              <w:rPr>
                <w:szCs w:val="18"/>
              </w:rPr>
            </w:pPr>
            <w:bookmarkStart w:id="9" w:name="加密锁号"/>
            <w:r>
              <w:t>T18850754328</w:t>
            </w:r>
            <w:bookmarkEnd w:id="9"/>
          </w:p>
        </w:tc>
      </w:tr>
    </w:tbl>
    <w:p w14:paraId="49D3F941" w14:textId="77777777" w:rsidR="00F87D86" w:rsidRDefault="00F87D86" w:rsidP="00F87D86">
      <w:pPr>
        <w:jc w:val="center"/>
        <w:rPr>
          <w:b/>
          <w:sz w:val="56"/>
        </w:rPr>
      </w:pPr>
    </w:p>
    <w:p w14:paraId="640DFCF1" w14:textId="77777777" w:rsidR="00F87D86" w:rsidRPr="00026621" w:rsidRDefault="00F87D86" w:rsidP="00F87D86">
      <w:pPr>
        <w:tabs>
          <w:tab w:val="left" w:pos="1052"/>
        </w:tabs>
      </w:pPr>
    </w:p>
    <w:p w14:paraId="07AD8A96" w14:textId="77777777" w:rsidR="00F87D86" w:rsidRDefault="00F87D86" w:rsidP="004E058C">
      <w:pPr>
        <w:widowControl/>
        <w:spacing w:line="240" w:lineRule="atLeast"/>
      </w:pPr>
      <w:r w:rsidRPr="00026621">
        <w:br w:type="page"/>
      </w:r>
    </w:p>
    <w:p w14:paraId="27AA5896" w14:textId="77777777" w:rsidR="00F87D86" w:rsidRPr="004E058C" w:rsidRDefault="00F87D86" w:rsidP="00F87D86"/>
    <w:p w14:paraId="4D153FE5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14:paraId="43410005" w14:textId="77777777" w:rsidR="00BD2A15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91308942" w:history="1">
        <w:r w:rsidR="00BD2A15" w:rsidRPr="005300DA">
          <w:rPr>
            <w:rStyle w:val="a7"/>
            <w:rFonts w:ascii="黑体" w:eastAsia="黑体" w:hAnsi="黑体"/>
            <w:noProof/>
            <w:kern w:val="32"/>
          </w:rPr>
          <w:t>1.</w:t>
        </w:r>
        <w:r w:rsidR="00BD2A1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D2A15" w:rsidRPr="005300DA">
          <w:rPr>
            <w:rStyle w:val="a7"/>
            <w:rFonts w:ascii="黑体" w:eastAsia="黑体" w:hAnsi="黑体"/>
            <w:noProof/>
            <w:kern w:val="32"/>
          </w:rPr>
          <w:t>项目概况</w:t>
        </w:r>
        <w:r w:rsidR="00BD2A15">
          <w:rPr>
            <w:noProof/>
            <w:webHidden/>
          </w:rPr>
          <w:tab/>
        </w:r>
        <w:r w:rsidR="00BD2A15">
          <w:rPr>
            <w:noProof/>
            <w:webHidden/>
          </w:rPr>
          <w:fldChar w:fldCharType="begin"/>
        </w:r>
        <w:r w:rsidR="00BD2A15">
          <w:rPr>
            <w:noProof/>
            <w:webHidden/>
          </w:rPr>
          <w:instrText xml:space="preserve"> PAGEREF _Toc191308942 \h </w:instrText>
        </w:r>
        <w:r w:rsidR="00BD2A15">
          <w:rPr>
            <w:noProof/>
            <w:webHidden/>
          </w:rPr>
        </w:r>
        <w:r w:rsidR="00BD2A15">
          <w:rPr>
            <w:noProof/>
            <w:webHidden/>
          </w:rPr>
          <w:fldChar w:fldCharType="separate"/>
        </w:r>
        <w:r w:rsidR="00BD2A15">
          <w:rPr>
            <w:noProof/>
            <w:webHidden/>
          </w:rPr>
          <w:t>3</w:t>
        </w:r>
        <w:r w:rsidR="00BD2A15">
          <w:rPr>
            <w:noProof/>
            <w:webHidden/>
          </w:rPr>
          <w:fldChar w:fldCharType="end"/>
        </w:r>
      </w:hyperlink>
    </w:p>
    <w:p w14:paraId="2FAA92C3" w14:textId="77777777" w:rsidR="00BD2A15" w:rsidRDefault="00BD2A15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91308943" w:history="1">
        <w:r w:rsidRPr="005300DA">
          <w:rPr>
            <w:rStyle w:val="a7"/>
            <w:rFonts w:ascii="黑体" w:hAnsi="黑体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300DA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_Toc191308943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DCD1F9A" w14:textId="77777777" w:rsidR="00BD2A15" w:rsidRDefault="00BD2A15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91308944" w:history="1">
        <w:r w:rsidRPr="005300DA">
          <w:rPr>
            <w:rStyle w:val="a7"/>
            <w:rFonts w:ascii="黑体" w:hAnsi="黑体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300DA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_Toc191308944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1422BD8" w14:textId="77777777" w:rsidR="00BD2A15" w:rsidRDefault="00BD2A15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91308945" w:history="1">
        <w:r w:rsidRPr="005300DA">
          <w:rPr>
            <w:rStyle w:val="a7"/>
            <w:rFonts w:ascii="黑体" w:hAnsi="黑体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300DA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_Toc191308945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298A93A" w14:textId="77777777" w:rsidR="00BD2A15" w:rsidRDefault="00BD2A1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308946" w:history="1">
        <w:r w:rsidRPr="005300DA">
          <w:rPr>
            <w:rStyle w:val="a7"/>
            <w:rFonts w:ascii="Arial" w:eastAsia="黑体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300DA">
          <w:rPr>
            <w:rStyle w:val="a7"/>
            <w:rFonts w:ascii="黑体" w:eastAsia="黑体" w:hAnsi="黑体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_Toc191308946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A0F2E9" w14:textId="77777777" w:rsidR="00BD2A15" w:rsidRDefault="00BD2A1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308947" w:history="1">
        <w:r w:rsidRPr="005300DA">
          <w:rPr>
            <w:rStyle w:val="a7"/>
            <w:rFonts w:ascii="Arial" w:eastAsia="黑体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300DA">
          <w:rPr>
            <w:rStyle w:val="a7"/>
            <w:rFonts w:ascii="黑体" w:eastAsia="黑体" w:hAnsi="黑体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_Toc191308947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A93959B" w14:textId="77777777" w:rsidR="00BD2A15" w:rsidRDefault="00BD2A1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308948" w:history="1">
        <w:r w:rsidRPr="005300DA">
          <w:rPr>
            <w:rStyle w:val="a7"/>
            <w:rFonts w:ascii="Arial" w:eastAsia="黑体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300DA">
          <w:rPr>
            <w:rStyle w:val="a7"/>
            <w:rFonts w:ascii="黑体" w:eastAsia="黑体" w:hAnsi="黑体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_Toc191308948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ADF47A7" w14:textId="77777777" w:rsidR="00BD2A15" w:rsidRDefault="00BD2A1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308949" w:history="1">
        <w:r w:rsidRPr="005300DA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300DA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_Toc191308949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2CCC489" w14:textId="77777777" w:rsidR="00BD2A15" w:rsidRDefault="00BD2A15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91308950" w:history="1">
        <w:r w:rsidRPr="005300DA">
          <w:rPr>
            <w:rStyle w:val="a7"/>
            <w:rFonts w:ascii="黑体" w:hAnsi="黑体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300DA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_Toc191308950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49C80C7" w14:textId="77777777" w:rsidR="00BD2A15" w:rsidRDefault="00BD2A15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91308951" w:history="1">
        <w:r w:rsidRPr="005300DA">
          <w:rPr>
            <w:rStyle w:val="a7"/>
            <w:rFonts w:ascii="黑体" w:hAnsi="黑体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300DA">
          <w:rPr>
            <w:rStyle w:val="a7"/>
            <w:noProof/>
          </w:rPr>
          <w:t>室内颗粒物源强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_Toc191308951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305374D" w14:textId="77777777" w:rsidR="00BD2A15" w:rsidRDefault="00BD2A15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91308952" w:history="1">
        <w:r w:rsidRPr="005300DA">
          <w:rPr>
            <w:rStyle w:val="a7"/>
            <w:rFonts w:ascii="黑体" w:hAnsi="黑体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300DA">
          <w:rPr>
            <w:rStyle w:val="a7"/>
            <w:noProof/>
          </w:rPr>
          <w:t>室外颗粒物污染源浓度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_Toc191308952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A2732C1" w14:textId="77777777" w:rsidR="00BD2A15" w:rsidRDefault="00BD2A15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91308953" w:history="1">
        <w:r w:rsidRPr="005300DA">
          <w:rPr>
            <w:rStyle w:val="a7"/>
            <w:rFonts w:ascii="黑体" w:hAnsi="黑体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300DA">
          <w:rPr>
            <w:rStyle w:val="a7"/>
            <w:noProof/>
          </w:rPr>
          <w:t>房间通风净化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_Toc191308953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CD2EF47" w14:textId="77777777" w:rsidR="00BD2A15" w:rsidRDefault="00BD2A1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308954" w:history="1">
        <w:r w:rsidRPr="005300DA">
          <w:rPr>
            <w:rStyle w:val="a7"/>
            <w:rFonts w:ascii="Arial" w:eastAsia="黑体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300DA">
          <w:rPr>
            <w:rStyle w:val="a7"/>
            <w:rFonts w:ascii="黑体" w:eastAsia="黑体" w:hAnsi="黑体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_Toc191308954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332567A" w14:textId="77777777" w:rsidR="00BD2A15" w:rsidRDefault="00BD2A15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91308955" w:history="1">
        <w:r w:rsidRPr="005300DA">
          <w:rPr>
            <w:rStyle w:val="a7"/>
            <w:rFonts w:ascii="黑体" w:hAnsi="黑体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300DA">
          <w:rPr>
            <w:rStyle w:val="a7"/>
            <w:noProof/>
          </w:rPr>
          <w:t>颗粒物年均值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_Toc191308955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D2C5E6F" w14:textId="77777777" w:rsidR="00BD2A15" w:rsidRDefault="00BD2A15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91308956" w:history="1">
        <w:r w:rsidRPr="005300DA">
          <w:rPr>
            <w:rStyle w:val="a7"/>
            <w:rFonts w:ascii="黑体" w:hAnsi="黑体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300DA">
          <w:rPr>
            <w:rStyle w:val="a7"/>
            <w:noProof/>
          </w:rPr>
          <w:t>颗粒物日均值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_Toc191308956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A2FB98B" w14:textId="77777777" w:rsidR="00BD2A15" w:rsidRDefault="00BD2A1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1308957" w:history="1">
        <w:r w:rsidRPr="005300DA">
          <w:rPr>
            <w:rStyle w:val="a7"/>
            <w:rFonts w:ascii="Arial" w:eastAsia="黑体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5300DA">
          <w:rPr>
            <w:rStyle w:val="a7"/>
            <w:rFonts w:ascii="黑体" w:eastAsia="黑体" w:hAnsi="黑体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_Toc191308957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3EDCE94" w14:textId="77777777"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FB58E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14:paraId="351AEFBD" w14:textId="77777777" w:rsidR="00F87D86" w:rsidRPr="007B127D" w:rsidRDefault="00F87D86" w:rsidP="00F87D86">
      <w:pPr>
        <w:spacing w:before="156"/>
      </w:pPr>
    </w:p>
    <w:p w14:paraId="656BF5AE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1" w:name="_Toc191308942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14:paraId="79BD141C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191308943"/>
      <w:proofErr w:type="spellStart"/>
      <w:r w:rsidRPr="00A86763">
        <w:rPr>
          <w:rFonts w:hint="eastAsia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1B7147EB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65B978B2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7582EB1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2D03F09A" w14:textId="77777777"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B32158C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地区"/>
            <w:r>
              <w:t>福州</w:t>
            </w:r>
            <w:bookmarkEnd w:id="13"/>
          </w:p>
        </w:tc>
      </w:tr>
      <w:tr w:rsidR="002372AD" w:rsidRPr="004368DB" w14:paraId="3E6DAFE2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63E0D4B7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34D6239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面积"/>
            <w:r>
              <w:t>1261.95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0ABDF436" w14:textId="77777777"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44E6461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5" w:name="建筑层高"/>
            <w:r>
              <w:t>5.500</w:t>
            </w:r>
            <w:bookmarkEnd w:id="15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14:paraId="18A00B81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1101585B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BA75A12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5E375B86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CBF0E9B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4EE61A5F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6" w:name="_Toc191308944"/>
      <w:proofErr w:type="spellStart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proofErr w:type="spellEnd"/>
      <w:r w:rsidR="00F87D86" w:rsidRPr="00913966">
        <w:rPr>
          <w:rFonts w:hint="eastAsia"/>
          <w:sz w:val="24"/>
          <w:szCs w:val="24"/>
        </w:rPr>
        <w:t>图</w:t>
      </w:r>
      <w:bookmarkEnd w:id="16"/>
    </w:p>
    <w:p w14:paraId="6C8E856D" w14:textId="77777777" w:rsidR="00FB58E6" w:rsidRPr="00FB58E6" w:rsidRDefault="00FB58E6" w:rsidP="00FB58E6">
      <w:pPr>
        <w:rPr>
          <w:highlight w:val="red"/>
          <w:lang w:val="x-none" w:eastAsia="x-none"/>
        </w:rPr>
      </w:pPr>
    </w:p>
    <w:p w14:paraId="32A19B69" w14:textId="77777777" w:rsidR="00C81D9A" w:rsidRDefault="00C81D9A" w:rsidP="00F134A0">
      <w:pPr>
        <w:jc w:val="center"/>
        <w:rPr>
          <w:lang w:val="x-none" w:eastAsia="x-none"/>
        </w:rPr>
      </w:pPr>
    </w:p>
    <w:p w14:paraId="7CD3EBE0" w14:textId="77777777"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lastRenderedPageBreak/>
        <w:drawing>
          <wp:inline distT="0" distB="0" distL="0" distR="0" wp14:anchorId="53220E79" wp14:editId="5C920821">
            <wp:extent cx="4467225" cy="80105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CDD52" w14:textId="77777777" w:rsidR="002542EB" w:rsidRDefault="00D416F4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14:paraId="2D9370D3" w14:textId="77777777" w:rsidR="002542EB" w:rsidRDefault="00D416F4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694EC176" wp14:editId="0D60C627">
            <wp:extent cx="5667375" cy="49625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C26EC" w14:textId="77777777" w:rsidR="002542EB" w:rsidRDefault="00D416F4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14:paraId="464DDE29" w14:textId="77777777" w:rsidR="002542EB" w:rsidRDefault="002542EB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14:paraId="3450AE1A" w14:textId="77777777" w:rsidR="00F87D86" w:rsidRPr="00986806" w:rsidRDefault="00F87D86" w:rsidP="00F87D86">
      <w:pPr>
        <w:jc w:val="center"/>
        <w:rPr>
          <w:lang w:val="x-none" w:eastAsia="x-none"/>
        </w:rPr>
      </w:pPr>
    </w:p>
    <w:p w14:paraId="1633E1CE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8" w:name="_Toc191308945"/>
      <w:proofErr w:type="spellStart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8"/>
      <w:proofErr w:type="spellEnd"/>
    </w:p>
    <w:p w14:paraId="5F6A64D1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1A7B994F" w14:textId="77777777" w:rsidTr="00E43770">
        <w:tc>
          <w:tcPr>
            <w:tcW w:w="8277" w:type="dxa"/>
          </w:tcPr>
          <w:p w14:paraId="0FAA7C9F" w14:textId="77777777"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12B5325C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4C59B1E9" w14:textId="77777777" w:rsidR="00F87D86" w:rsidRPr="007A1985" w:rsidRDefault="00F87D86" w:rsidP="007A198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0" w:name="_Toc191308946"/>
      <w:r w:rsidRPr="007A1985">
        <w:rPr>
          <w:rFonts w:ascii="黑体" w:eastAsia="黑体" w:hAnsi="黑体" w:hint="eastAsia"/>
          <w:kern w:val="32"/>
          <w:sz w:val="28"/>
          <w:szCs w:val="28"/>
        </w:rPr>
        <w:t>参考标准</w:t>
      </w:r>
      <w:bookmarkEnd w:id="20"/>
    </w:p>
    <w:p w14:paraId="280B2438" w14:textId="77777777" w:rsidR="00254A03" w:rsidRDefault="00254A03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《福建省绿色建筑设计标准》</w:t>
      </w:r>
      <w:r>
        <w:t>DBJ/T 13-197-2022</w:t>
      </w:r>
      <w:bookmarkEnd w:id="21"/>
    </w:p>
    <w:p w14:paraId="4E793363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1AB53BE7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35C7C5B7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4BF8CB2E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lastRenderedPageBreak/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22978B6A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2ACC23F9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748CBF5A" w14:textId="77777777" w:rsidR="00F87D86" w:rsidRPr="00AD1884" w:rsidRDefault="00F87D86" w:rsidP="00F87D86"/>
    <w:p w14:paraId="5695CCDD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2" w:name="_Toc191308947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22"/>
    </w:p>
    <w:p w14:paraId="4BE12D26" w14:textId="77777777" w:rsidR="00F87D86" w:rsidRPr="00697653" w:rsidRDefault="00F87D86" w:rsidP="00A00A4C">
      <w:pPr>
        <w:spacing w:before="156"/>
        <w:ind w:firstLineChars="200" w:firstLine="420"/>
        <w:rPr>
          <w:rFonts w:cs="新宋体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23" w:name="标准名称1"/>
      <w:r>
        <w:t>《福建省绿色建筑设计标准》DBJ/T 13-197-2022</w:t>
      </w:r>
      <w:bookmarkEnd w:id="23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0D3C43F4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188DF61B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1927217C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14:paraId="27105059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5C079A11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14:paraId="2AAE6162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7EDAB2F5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14:paraId="082B545A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37E73D2D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14:paraId="3D22AED4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7699DFCB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14:paraId="014FBFDD" w14:textId="77777777" w:rsidR="00485A99" w:rsidRPr="00485A99" w:rsidRDefault="00485A99" w:rsidP="001F4195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中室内可吸入颗粒物浓度</w:t>
      </w:r>
      <w:r w:rsidRPr="00485A99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要求，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中规定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0.1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mg/m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3 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 w:hint="eastAsia"/>
          <w:b/>
          <w:color w:val="000000"/>
          <w:kern w:val="0"/>
          <w:szCs w:val="21"/>
          <w:vertAlign w:val="subscript"/>
        </w:rPr>
        <w:t>2.5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0.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5 mg/m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</w:p>
    <w:p w14:paraId="6B80397B" w14:textId="77777777" w:rsidR="00485A99" w:rsidRPr="00485A99" w:rsidRDefault="00485A99" w:rsidP="00485A99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浓度降低比例可作为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技术要求项的评价指标，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浓度要求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2551"/>
        <w:gridCol w:w="2218"/>
      </w:tblGrid>
      <w:tr w:rsidR="00485A99" w:rsidRPr="00485A99" w14:paraId="2150F433" w14:textId="77777777" w:rsidTr="001F4195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312A065E" w14:textId="77777777" w:rsidR="00485A99" w:rsidRPr="00485A99" w:rsidRDefault="00485A99" w:rsidP="001F4195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430BB5" w14:textId="77777777" w:rsidR="00485A99" w:rsidRPr="00485A99" w:rsidRDefault="00485A99" w:rsidP="001F4195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4E424" w14:textId="77777777" w:rsidR="00485A99" w:rsidRPr="00485A99" w:rsidRDefault="00485A99" w:rsidP="001F4195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2.5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485A99" w:rsidRPr="00485A99" w14:paraId="2F68606B" w14:textId="77777777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39B50811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proofErr w:type="gramStart"/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</w:t>
            </w:r>
            <w:proofErr w:type="gramEnd"/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4F36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09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2BF0F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0.045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485A99" w:rsidRPr="004368DB" w14:paraId="5B2A97D8" w14:textId="77777777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5247A4AA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E5A7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08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AED9F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0.040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485A99" w:rsidRPr="004368DB" w14:paraId="6ACC6E9A" w14:textId="77777777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0C102453" w14:textId="77777777" w:rsidR="00485A99" w:rsidRPr="00485A99" w:rsidRDefault="00485A99" w:rsidP="001F4195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624E2904" w14:textId="77777777" w:rsidR="00485A99" w:rsidRPr="00485A99" w:rsidRDefault="00485A99" w:rsidP="001F4195">
            <w:pPr>
              <w:jc w:val="center"/>
              <w:rPr>
                <w:rFonts w:ascii="等线" w:eastAsia="等线" w:hAnsi="等线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vAlign w:val="center"/>
          </w:tcPr>
          <w:p w14:paraId="6B886660" w14:textId="77777777" w:rsidR="00485A99" w:rsidRPr="004368DB" w:rsidRDefault="00485A99" w:rsidP="001F4195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14:paraId="3FBC025B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4" w:name="_Toc191308948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4"/>
    </w:p>
    <w:p w14:paraId="2AB33301" w14:textId="77777777"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14:paraId="37B86DF4" w14:textId="77777777" w:rsidR="00E853C4" w:rsidRDefault="00FB25BC" w:rsidP="00E853C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49E8A6D" wp14:editId="613163A4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EF325" w14:textId="77777777"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14:paraId="0AA2B38D" w14:textId="77777777" w:rsidR="00E853C4" w:rsidRPr="00C4087C" w:rsidRDefault="00E853C4" w:rsidP="00E853C4">
      <w:pPr>
        <w:spacing w:before="156"/>
        <w:rPr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</w:t>
      </w:r>
      <w:proofErr w:type="gramStart"/>
      <w:r>
        <w:rPr>
          <w:rFonts w:hint="eastAsia"/>
          <w:lang w:val="x-none"/>
        </w:rPr>
        <w:t>颗粒物</w:t>
      </w:r>
      <w:r w:rsidRPr="00C4087C">
        <w:rPr>
          <w:rFonts w:hint="eastAsia"/>
          <w:lang w:val="x-none"/>
        </w:rPr>
        <w:t>预评估</w:t>
      </w:r>
      <w:proofErr w:type="gramEnd"/>
      <w:r w:rsidRPr="00C4087C">
        <w:rPr>
          <w:rFonts w:hint="eastAsia"/>
          <w:lang w:val="x-none"/>
        </w:rPr>
        <w:t>模型方程如下：</w:t>
      </w:r>
    </w:p>
    <w:p w14:paraId="1ECEEB49" w14:textId="77777777" w:rsidR="00E853C4" w:rsidRPr="0057737D" w:rsidRDefault="00E853C4" w:rsidP="00E853C4">
      <w:pPr>
        <w:spacing w:before="156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1435E6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8.5pt" o:ole="">
            <v:imagedata r:id="rId16" o:title=""/>
          </v:shape>
          <o:OLEObject Type="Embed" ProgID="Equation.DSMT4" ShapeID="_x0000_i1025" DrawAspect="Content" ObjectID="_1801921730" r:id="rId17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proofErr w:type="spellStart"/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proofErr w:type="spellEnd"/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032518CE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机械通风新、回风量，单位为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41353CAD" w14:textId="77777777" w:rsidR="00E853C4" w:rsidRPr="00FB285B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新、回风一次通过净化效率，无量纲</w:t>
      </w:r>
      <w:proofErr w:type="spellEnd"/>
      <w:r>
        <w:rPr>
          <w:rFonts w:hint="eastAsia"/>
          <w:lang w:val="x-none"/>
        </w:rPr>
        <w:t>；</w:t>
      </w:r>
    </w:p>
    <w:p w14:paraId="32658846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proofErr w:type="spellStart"/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proofErr w:type="spellEnd"/>
      <w:r>
        <w:rPr>
          <w:rFonts w:hint="eastAsia"/>
          <w:lang w:val="x-none"/>
        </w:rPr>
        <w:t>，——</w:t>
      </w:r>
      <w:proofErr w:type="spellStart"/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7C29C496" w14:textId="77777777" w:rsidR="00E853C4" w:rsidRPr="00465382" w:rsidRDefault="00E853C4" w:rsidP="00E853C4">
      <w:pPr>
        <w:spacing w:before="156"/>
        <w:rPr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6967A28E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为净化器洁净空气量，单位为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47D4095D" w14:textId="77777777" w:rsidR="00E853C4" w:rsidRDefault="006E7BB0" w:rsidP="0024270B">
      <w:pPr>
        <w:spacing w:before="156"/>
        <w:ind w:leftChars="100" w:left="1470" w:rightChars="100" w:right="210" w:hangingChars="600" w:hanging="1260"/>
        <w:rPr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</w:t>
      </w:r>
      <w:proofErr w:type="spellStart"/>
      <w:r w:rsidR="00E853C4">
        <w:rPr>
          <w:rFonts w:hint="eastAsia"/>
          <w:lang w:val="x-none"/>
        </w:rPr>
        <w:t>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proofErr w:type="spellEnd"/>
      <w:r w:rsidR="00E853C4">
        <w:rPr>
          <w:rFonts w:hint="eastAsia"/>
          <w:lang w:val="x-none"/>
        </w:rPr>
        <w:t>；</w:t>
      </w:r>
    </w:p>
    <w:p w14:paraId="2C77FE37" w14:textId="77777777" w:rsidR="00E853C4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</w:t>
      </w:r>
      <w:proofErr w:type="spellEnd"/>
      <w:r w:rsidRPr="008605F9">
        <w:rPr>
          <w:rFonts w:hint="eastAsia"/>
          <w:lang w:val="x-none"/>
        </w:rPr>
        <w:t>g/h</w:t>
      </w:r>
      <w:r>
        <w:rPr>
          <w:rFonts w:hint="eastAsia"/>
          <w:lang w:val="x-none"/>
        </w:rPr>
        <w:t>；</w:t>
      </w:r>
    </w:p>
    <w:p w14:paraId="12605E1F" w14:textId="77777777" w:rsidR="00E853C4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沉降速率</w:t>
      </w:r>
      <w:proofErr w:type="spellEnd"/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14:paraId="16079272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房间体积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3B89E852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kern w:val="32"/>
          <w:sz w:val="28"/>
          <w:szCs w:val="28"/>
        </w:rPr>
      </w:pPr>
      <w:bookmarkStart w:id="25" w:name="_Toc191308949"/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5"/>
    </w:p>
    <w:p w14:paraId="34A26184" w14:textId="77777777" w:rsidR="00D30F45" w:rsidRDefault="00F87D86" w:rsidP="0089249E">
      <w:pPr>
        <w:ind w:firstLineChars="200" w:firstLine="420"/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14:paraId="5483C29E" w14:textId="77777777" w:rsidR="00906195" w:rsidRPr="00002BA3" w:rsidRDefault="00906195" w:rsidP="00F87D86">
      <w:pPr>
        <w:pStyle w:val="2"/>
        <w:rPr>
          <w:sz w:val="24"/>
          <w:szCs w:val="24"/>
        </w:rPr>
      </w:pPr>
      <w:bookmarkStart w:id="26" w:name="_Toc191308950"/>
      <w:proofErr w:type="spellStart"/>
      <w:r w:rsidRPr="00002BA3">
        <w:rPr>
          <w:rFonts w:hint="eastAsia"/>
          <w:sz w:val="24"/>
          <w:szCs w:val="24"/>
        </w:rPr>
        <w:lastRenderedPageBreak/>
        <w:t>渗透风量</w:t>
      </w:r>
      <w:bookmarkEnd w:id="26"/>
      <w:proofErr w:type="spellEnd"/>
    </w:p>
    <w:p w14:paraId="5DCE140B" w14:textId="77777777" w:rsidR="00906195" w:rsidRDefault="00D10E98" w:rsidP="0089249E">
      <w:pPr>
        <w:ind w:leftChars="-17" w:left="-36" w:firstLineChars="200" w:firstLine="420"/>
        <w:rPr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14:paraId="45E3D25F" w14:textId="77777777" w:rsidR="0097797E" w:rsidRPr="00474233" w:rsidRDefault="0097797E" w:rsidP="0097797E">
      <w:pPr>
        <w:ind w:leftChars="-17" w:left="-36" w:firstLineChars="200" w:firstLine="420"/>
        <w:rPr>
          <w:lang w:val="x-none"/>
        </w:rPr>
      </w:pPr>
      <w:bookmarkStart w:id="27" w:name="渗透风量"/>
      <w:r>
        <w:t>本项目忽略渗透风量的影响。</w:t>
      </w:r>
      <w:bookmarkEnd w:id="27"/>
    </w:p>
    <w:p w14:paraId="500A6153" w14:textId="77777777" w:rsidR="00F87D86" w:rsidRDefault="00F87D86" w:rsidP="00ED2CB7">
      <w:pPr>
        <w:pStyle w:val="2"/>
        <w:rPr>
          <w:sz w:val="24"/>
          <w:szCs w:val="24"/>
        </w:rPr>
      </w:pPr>
      <w:bookmarkStart w:id="28" w:name="_Toc191308951"/>
      <w:proofErr w:type="spellStart"/>
      <w:r w:rsidRPr="00002BA3">
        <w:rPr>
          <w:rFonts w:hint="eastAsia"/>
          <w:sz w:val="24"/>
          <w:szCs w:val="24"/>
        </w:rPr>
        <w:t>室内颗粒物源强</w:t>
      </w:r>
      <w:bookmarkEnd w:id="28"/>
      <w:proofErr w:type="spellEnd"/>
    </w:p>
    <w:p w14:paraId="39448CB0" w14:textId="77777777" w:rsidR="00316D96" w:rsidRDefault="00316D96" w:rsidP="00316D96">
      <w:pPr>
        <w:widowControl/>
        <w:ind w:firstLine="420"/>
        <w:jc w:val="left"/>
        <w:rPr>
          <w:rFonts w:cs="宋体"/>
          <w:kern w:val="0"/>
          <w:sz w:val="24"/>
          <w:szCs w:val="24"/>
        </w:rPr>
      </w:pPr>
      <w:bookmarkStart w:id="29" w:name="室内颗粒物源强表"/>
      <w:r w:rsidRPr="00316D96">
        <w:rPr>
          <w:rFonts w:hint="eastAsia"/>
          <w:kern w:val="0"/>
        </w:rPr>
        <w:t>室内颗粒物主要源自于人员活动。 因此，本项目主要功能房间人员密度小于0.4</w:t>
      </w:r>
      <w:r w:rsidRPr="00316D96">
        <w:rPr>
          <w:rStyle w:val="af3"/>
          <w:kern w:val="0"/>
        </w:rPr>
        <w:footnoteReference w:id="1"/>
      </w:r>
      <w:r w:rsidRPr="00316D96">
        <w:rPr>
          <w:rFonts w:hint="eastAsia"/>
          <w:kern w:val="0"/>
        </w:rPr>
        <w:t>（人/m2），因此其室内颗粒物源强忽略不计。</w:t>
      </w:r>
      <w:r>
        <w:rPr>
          <w:rFonts w:cs="宋体" w:hint="eastAsia"/>
          <w:kern w:val="0"/>
          <w:sz w:val="24"/>
          <w:szCs w:val="24"/>
        </w:rPr>
        <w:t xml:space="preserve"> </w:t>
      </w:r>
    </w:p>
    <w:bookmarkEnd w:id="29"/>
    <w:p w14:paraId="15D6061F" w14:textId="77777777" w:rsidR="005C0EFF" w:rsidRPr="005C0EFF" w:rsidRDefault="005C0EFF" w:rsidP="00913966">
      <w:pPr>
        <w:jc w:val="center"/>
      </w:pPr>
    </w:p>
    <w:p w14:paraId="4EB57FFE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30" w:name="_Toc191308952"/>
      <w:proofErr w:type="spellStart"/>
      <w:r w:rsidRPr="00002BA3">
        <w:rPr>
          <w:rFonts w:hint="eastAsia"/>
          <w:sz w:val="24"/>
          <w:szCs w:val="24"/>
        </w:rPr>
        <w:t>室外颗粒物污染源浓度</w:t>
      </w:r>
      <w:bookmarkEnd w:id="30"/>
      <w:proofErr w:type="spellEnd"/>
    </w:p>
    <w:p w14:paraId="23FC1DF9" w14:textId="77777777"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14:paraId="1A16A61C" w14:textId="77777777"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31" w:name="室外颗粒物逐时浓度图"/>
      <w:bookmarkEnd w:id="31"/>
      <w:r>
        <w:rPr>
          <w:noProof/>
        </w:rPr>
        <w:drawing>
          <wp:inline distT="0" distB="0" distL="0" distR="0" wp14:anchorId="2E13B13E" wp14:editId="4483740F">
            <wp:extent cx="5667375" cy="28860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F530A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14:paraId="0551A2CB" w14:textId="77777777" w:rsidR="00F87D86" w:rsidRDefault="00A921EA" w:rsidP="00ED2CB7">
      <w:pPr>
        <w:pStyle w:val="2"/>
        <w:rPr>
          <w:sz w:val="24"/>
          <w:szCs w:val="24"/>
        </w:rPr>
      </w:pPr>
      <w:bookmarkStart w:id="32" w:name="_Toc191308953"/>
      <w:proofErr w:type="spellStart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2"/>
      <w:proofErr w:type="spellEnd"/>
    </w:p>
    <w:p w14:paraId="27DEF879" w14:textId="77777777" w:rsidR="00D5581C" w:rsidRPr="00CD0F6C" w:rsidRDefault="00D5581C" w:rsidP="00D5581C">
      <w:pPr>
        <w:jc w:val="center"/>
      </w:pPr>
    </w:p>
    <w:p w14:paraId="2FEF12AC" w14:textId="77777777" w:rsidR="00D5581C" w:rsidRPr="00CD0F6C" w:rsidRDefault="00D5581C" w:rsidP="00D5581C">
      <w:pPr>
        <w:rPr>
          <w:lang w:val="x-none" w:eastAsia="x-none"/>
        </w:rPr>
      </w:pPr>
    </w:p>
    <w:p w14:paraId="01AC2CBA" w14:textId="77777777" w:rsidR="00D2407D" w:rsidRPr="00CD0F6C" w:rsidRDefault="00D2407D" w:rsidP="00D2407D">
      <w:pPr>
        <w:jc w:val="center"/>
      </w:pPr>
      <w:bookmarkStart w:id="33" w:name="通风净化表"/>
      <w:bookmarkEnd w:id="33"/>
      <w:r>
        <w:rPr>
          <w:sz w:val="20"/>
          <w:szCs w:val="20"/>
        </w:rPr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2542EB" w14:paraId="3041CD8B" w14:textId="77777777">
        <w:tc>
          <w:tcPr>
            <w:tcW w:w="905" w:type="dxa"/>
            <w:shd w:val="clear" w:color="auto" w:fill="E6E6E6"/>
            <w:vAlign w:val="center"/>
          </w:tcPr>
          <w:p w14:paraId="453C7FB0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CFB4B8C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F8E04B7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5657A590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开窗通风量（</w:t>
            </w:r>
            <w:r>
              <w:rPr>
                <w:b/>
                <w:szCs w:val="21"/>
              </w:rPr>
              <w:t>m³/h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7B77714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空气净化量（</w:t>
            </w:r>
            <w:r>
              <w:rPr>
                <w:b/>
                <w:szCs w:val="21"/>
              </w:rPr>
              <w:t>m³/h</w:t>
            </w:r>
            <w:r>
              <w:rPr>
                <w:b/>
                <w:szCs w:val="21"/>
              </w:rPr>
              <w:t>）</w:t>
            </w:r>
          </w:p>
        </w:tc>
      </w:tr>
      <w:tr w:rsidR="002542EB" w14:paraId="18697C00" w14:textId="77777777">
        <w:tc>
          <w:tcPr>
            <w:tcW w:w="905" w:type="dxa"/>
            <w:vMerge w:val="restart"/>
            <w:vAlign w:val="center"/>
          </w:tcPr>
          <w:p w14:paraId="67772709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6121606E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1011</w:t>
            </w:r>
          </w:p>
        </w:tc>
        <w:tc>
          <w:tcPr>
            <w:tcW w:w="1358" w:type="dxa"/>
            <w:vAlign w:val="center"/>
          </w:tcPr>
          <w:p w14:paraId="587D45D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2433" w:type="dxa"/>
            <w:vAlign w:val="center"/>
          </w:tcPr>
          <w:p w14:paraId="58ECEF7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264.9</w:t>
            </w:r>
          </w:p>
        </w:tc>
        <w:tc>
          <w:tcPr>
            <w:tcW w:w="2433" w:type="dxa"/>
            <w:vAlign w:val="center"/>
          </w:tcPr>
          <w:p w14:paraId="14ABA870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1177.2</w:t>
            </w:r>
          </w:p>
        </w:tc>
      </w:tr>
      <w:tr w:rsidR="002542EB" w14:paraId="037F3F84" w14:textId="77777777">
        <w:tc>
          <w:tcPr>
            <w:tcW w:w="905" w:type="dxa"/>
            <w:vMerge/>
            <w:vAlign w:val="center"/>
          </w:tcPr>
          <w:p w14:paraId="21C6BF07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609B3DC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1009</w:t>
            </w:r>
          </w:p>
        </w:tc>
        <w:tc>
          <w:tcPr>
            <w:tcW w:w="1358" w:type="dxa"/>
            <w:vAlign w:val="center"/>
          </w:tcPr>
          <w:p w14:paraId="3E9D7A52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景观区</w:t>
            </w:r>
          </w:p>
        </w:tc>
        <w:tc>
          <w:tcPr>
            <w:tcW w:w="2433" w:type="dxa"/>
            <w:vAlign w:val="center"/>
          </w:tcPr>
          <w:p w14:paraId="3A6A67C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43.7</w:t>
            </w:r>
          </w:p>
        </w:tc>
        <w:tc>
          <w:tcPr>
            <w:tcW w:w="2433" w:type="dxa"/>
            <w:vAlign w:val="center"/>
          </w:tcPr>
          <w:p w14:paraId="1F1BAB16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194.0</w:t>
            </w:r>
          </w:p>
        </w:tc>
      </w:tr>
      <w:tr w:rsidR="002542EB" w14:paraId="355BEFF9" w14:textId="77777777">
        <w:tc>
          <w:tcPr>
            <w:tcW w:w="905" w:type="dxa"/>
            <w:vMerge/>
            <w:vAlign w:val="center"/>
          </w:tcPr>
          <w:p w14:paraId="43B45A3C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78F67ADF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</w:t>
            </w:r>
          </w:p>
        </w:tc>
        <w:tc>
          <w:tcPr>
            <w:tcW w:w="1358" w:type="dxa"/>
            <w:vAlign w:val="center"/>
          </w:tcPr>
          <w:p w14:paraId="22D4BD5E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酿酒区</w:t>
            </w:r>
          </w:p>
        </w:tc>
        <w:tc>
          <w:tcPr>
            <w:tcW w:w="2433" w:type="dxa"/>
            <w:vAlign w:val="center"/>
          </w:tcPr>
          <w:p w14:paraId="5671787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53.0</w:t>
            </w:r>
          </w:p>
        </w:tc>
        <w:tc>
          <w:tcPr>
            <w:tcW w:w="2433" w:type="dxa"/>
            <w:vAlign w:val="center"/>
          </w:tcPr>
          <w:p w14:paraId="5A276BB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235.6</w:t>
            </w:r>
          </w:p>
        </w:tc>
      </w:tr>
      <w:tr w:rsidR="002542EB" w14:paraId="2BC0AB7F" w14:textId="77777777">
        <w:tc>
          <w:tcPr>
            <w:tcW w:w="905" w:type="dxa"/>
            <w:vMerge w:val="restart"/>
            <w:vAlign w:val="center"/>
          </w:tcPr>
          <w:p w14:paraId="2311E88B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0112E21C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</w:t>
            </w:r>
          </w:p>
        </w:tc>
        <w:tc>
          <w:tcPr>
            <w:tcW w:w="1358" w:type="dxa"/>
            <w:vAlign w:val="center"/>
          </w:tcPr>
          <w:p w14:paraId="4C78F5D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刷染区</w:t>
            </w:r>
          </w:p>
        </w:tc>
        <w:tc>
          <w:tcPr>
            <w:tcW w:w="2433" w:type="dxa"/>
            <w:vAlign w:val="center"/>
          </w:tcPr>
          <w:p w14:paraId="577BC5EB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148.9</w:t>
            </w:r>
          </w:p>
        </w:tc>
        <w:tc>
          <w:tcPr>
            <w:tcW w:w="2433" w:type="dxa"/>
            <w:vAlign w:val="center"/>
          </w:tcPr>
          <w:p w14:paraId="4264AFFF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661.9</w:t>
            </w:r>
          </w:p>
        </w:tc>
      </w:tr>
      <w:tr w:rsidR="002542EB" w14:paraId="0E846FB1" w14:textId="77777777">
        <w:tc>
          <w:tcPr>
            <w:tcW w:w="905" w:type="dxa"/>
            <w:vMerge/>
            <w:vAlign w:val="center"/>
          </w:tcPr>
          <w:p w14:paraId="197FE32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5A3A3BF6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</w:p>
        </w:tc>
        <w:tc>
          <w:tcPr>
            <w:tcW w:w="1358" w:type="dxa"/>
            <w:vAlign w:val="center"/>
          </w:tcPr>
          <w:p w14:paraId="071B42AF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浸染区</w:t>
            </w:r>
          </w:p>
        </w:tc>
        <w:tc>
          <w:tcPr>
            <w:tcW w:w="2433" w:type="dxa"/>
            <w:vAlign w:val="center"/>
          </w:tcPr>
          <w:p w14:paraId="3BD9DFC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164.5</w:t>
            </w:r>
          </w:p>
        </w:tc>
        <w:tc>
          <w:tcPr>
            <w:tcW w:w="2433" w:type="dxa"/>
            <w:vAlign w:val="center"/>
          </w:tcPr>
          <w:p w14:paraId="306ADBF1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731.2</w:t>
            </w:r>
          </w:p>
        </w:tc>
      </w:tr>
      <w:tr w:rsidR="002542EB" w14:paraId="1859F937" w14:textId="77777777">
        <w:tc>
          <w:tcPr>
            <w:tcW w:w="905" w:type="dxa"/>
            <w:vMerge/>
            <w:vAlign w:val="center"/>
          </w:tcPr>
          <w:p w14:paraId="09BD8330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465E908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2022</w:t>
            </w:r>
          </w:p>
        </w:tc>
        <w:tc>
          <w:tcPr>
            <w:tcW w:w="1358" w:type="dxa"/>
            <w:vAlign w:val="center"/>
          </w:tcPr>
          <w:p w14:paraId="34DB0E1E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2433" w:type="dxa"/>
            <w:vAlign w:val="center"/>
          </w:tcPr>
          <w:p w14:paraId="52B9598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98.2</w:t>
            </w:r>
          </w:p>
        </w:tc>
        <w:tc>
          <w:tcPr>
            <w:tcW w:w="2433" w:type="dxa"/>
            <w:vAlign w:val="center"/>
          </w:tcPr>
          <w:p w14:paraId="2BAC9EEF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436.2</w:t>
            </w:r>
          </w:p>
        </w:tc>
      </w:tr>
      <w:tr w:rsidR="002542EB" w14:paraId="5E1BD893" w14:textId="77777777">
        <w:tc>
          <w:tcPr>
            <w:tcW w:w="905" w:type="dxa"/>
            <w:vMerge/>
            <w:vAlign w:val="center"/>
          </w:tcPr>
          <w:p w14:paraId="4EBA63E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5F97AC92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</w:t>
            </w:r>
          </w:p>
        </w:tc>
        <w:tc>
          <w:tcPr>
            <w:tcW w:w="1358" w:type="dxa"/>
            <w:vAlign w:val="center"/>
          </w:tcPr>
          <w:p w14:paraId="58C44F7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观影区</w:t>
            </w:r>
          </w:p>
        </w:tc>
        <w:tc>
          <w:tcPr>
            <w:tcW w:w="2433" w:type="dxa"/>
            <w:vAlign w:val="center"/>
          </w:tcPr>
          <w:p w14:paraId="7E28FCFD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54.0</w:t>
            </w:r>
          </w:p>
        </w:tc>
        <w:tc>
          <w:tcPr>
            <w:tcW w:w="2433" w:type="dxa"/>
            <w:vAlign w:val="center"/>
          </w:tcPr>
          <w:p w14:paraId="057E6CAD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240.2</w:t>
            </w:r>
          </w:p>
        </w:tc>
      </w:tr>
    </w:tbl>
    <w:p w14:paraId="6D50744A" w14:textId="77777777" w:rsidR="002542EB" w:rsidRDefault="002542EB">
      <w:pPr>
        <w:jc w:val="center"/>
      </w:pPr>
    </w:p>
    <w:p w14:paraId="428A2282" w14:textId="77777777" w:rsidR="002542EB" w:rsidRDefault="00D416F4">
      <w:pPr>
        <w:jc w:val="center"/>
      </w:pPr>
      <w:r>
        <w:rPr>
          <w:sz w:val="20"/>
          <w:szCs w:val="20"/>
        </w:rPr>
        <w:t>表</w:t>
      </w:r>
      <w:r>
        <w:rPr>
          <w:sz w:val="20"/>
          <w:szCs w:val="20"/>
        </w:rPr>
        <w:t xml:space="preserve">5.4-2 </w:t>
      </w:r>
      <w:r>
        <w:rPr>
          <w:sz w:val="20"/>
          <w:szCs w:val="20"/>
        </w:rPr>
        <w:t>新风加回风系统及对应参数表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32"/>
        <w:gridCol w:w="1698"/>
        <w:gridCol w:w="1132"/>
        <w:gridCol w:w="1132"/>
        <w:gridCol w:w="1132"/>
        <w:gridCol w:w="1132"/>
      </w:tblGrid>
      <w:tr w:rsidR="002542EB" w14:paraId="31897C3D" w14:textId="77777777">
        <w:tc>
          <w:tcPr>
            <w:tcW w:w="905" w:type="dxa"/>
            <w:shd w:val="clear" w:color="auto" w:fill="E6E6E6"/>
            <w:vAlign w:val="center"/>
          </w:tcPr>
          <w:p w14:paraId="485AB72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3162E1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0AB3A6B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3ECC4D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新风量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（</w:t>
            </w:r>
            <w:r>
              <w:rPr>
                <w:b/>
                <w:szCs w:val="21"/>
              </w:rPr>
              <w:t>m³/h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47EE6D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新风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净化效率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92BDA3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回风量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（</w:t>
            </w:r>
            <w:r>
              <w:rPr>
                <w:b/>
                <w:szCs w:val="21"/>
              </w:rPr>
              <w:t>m³/h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8201BC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回风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净化效率</w:t>
            </w:r>
          </w:p>
        </w:tc>
      </w:tr>
      <w:tr w:rsidR="002542EB" w14:paraId="09B5A1FE" w14:textId="77777777">
        <w:tc>
          <w:tcPr>
            <w:tcW w:w="905" w:type="dxa"/>
            <w:vAlign w:val="center"/>
          </w:tcPr>
          <w:p w14:paraId="026FFC11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1D25CBBB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1008</w:t>
            </w:r>
          </w:p>
        </w:tc>
        <w:tc>
          <w:tcPr>
            <w:tcW w:w="1697" w:type="dxa"/>
            <w:vAlign w:val="center"/>
          </w:tcPr>
          <w:p w14:paraId="4E057736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展览室</w:t>
            </w:r>
          </w:p>
        </w:tc>
        <w:tc>
          <w:tcPr>
            <w:tcW w:w="1131" w:type="dxa"/>
            <w:vAlign w:val="center"/>
          </w:tcPr>
          <w:p w14:paraId="42BB3EE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3822.8</w:t>
            </w:r>
          </w:p>
        </w:tc>
        <w:tc>
          <w:tcPr>
            <w:tcW w:w="1131" w:type="dxa"/>
            <w:vAlign w:val="center"/>
          </w:tcPr>
          <w:p w14:paraId="2468765D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14:paraId="569196D7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15291.4</w:t>
            </w:r>
          </w:p>
        </w:tc>
        <w:tc>
          <w:tcPr>
            <w:tcW w:w="1131" w:type="dxa"/>
            <w:vAlign w:val="center"/>
          </w:tcPr>
          <w:p w14:paraId="2A5493C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</w:tbl>
    <w:p w14:paraId="1814544F" w14:textId="77777777" w:rsidR="002542EB" w:rsidRDefault="002542EB">
      <w:pPr>
        <w:jc w:val="center"/>
      </w:pPr>
    </w:p>
    <w:p w14:paraId="5EF315AB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34" w:name="_Toc191308954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4"/>
    </w:p>
    <w:p w14:paraId="2E931917" w14:textId="77777777" w:rsidR="00E656ED" w:rsidRPr="00E656ED" w:rsidRDefault="00E656ED" w:rsidP="00E656ED">
      <w:pPr>
        <w:pStyle w:val="2"/>
        <w:rPr>
          <w:sz w:val="24"/>
        </w:rPr>
      </w:pPr>
      <w:bookmarkStart w:id="35" w:name="_Toc191308955"/>
      <w:r w:rsidRPr="00E656ED">
        <w:rPr>
          <w:rFonts w:hint="eastAsia"/>
          <w:sz w:val="24"/>
          <w:lang w:eastAsia="zh-CN"/>
        </w:rPr>
        <w:t>颗粒物年均值</w:t>
      </w:r>
      <w:bookmarkEnd w:id="35"/>
    </w:p>
    <w:p w14:paraId="5C364445" w14:textId="77777777" w:rsidR="00117508" w:rsidRPr="00117508" w:rsidRDefault="00117508" w:rsidP="00117508">
      <w:pPr>
        <w:spacing w:afterLines="50" w:after="156"/>
        <w:ind w:firstLineChars="200" w:firstLine="420"/>
      </w:pPr>
      <w:r>
        <w:rPr>
          <w:rFonts w:hint="eastAsia"/>
        </w:rPr>
        <w:t>颗粒物年均值为标准</w:t>
      </w:r>
      <w:r w:rsidRPr="00614DFE">
        <w:rPr>
          <w:rFonts w:hint="eastAsia"/>
          <w:b/>
        </w:rPr>
        <w:t>评分项</w:t>
      </w:r>
      <w:r>
        <w:rPr>
          <w:rFonts w:hint="eastAsia"/>
        </w:rPr>
        <w:t>要求，</w:t>
      </w:r>
      <w:r w:rsidRPr="00DA635C">
        <w:rPr>
          <w:rFonts w:hint="eastAsia"/>
        </w:rPr>
        <w:t>本项目按照标准对参评房间颗粒物</w:t>
      </w:r>
      <w:r>
        <w:rPr>
          <w:rFonts w:hint="eastAsia"/>
        </w:rPr>
        <w:t>年平均浓度</w:t>
      </w:r>
      <w:r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Pr="00DA635C">
        <w:rPr>
          <w:rFonts w:hint="eastAsia"/>
        </w:rPr>
        <w:t>达标判定，结果如下：</w:t>
      </w:r>
    </w:p>
    <w:p w14:paraId="28E5FEC2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2542EB" w14:paraId="6A8F96E8" w14:textId="77777777">
        <w:tc>
          <w:tcPr>
            <w:tcW w:w="905" w:type="dxa"/>
            <w:shd w:val="clear" w:color="auto" w:fill="E6E6E6"/>
            <w:vAlign w:val="center"/>
          </w:tcPr>
          <w:p w14:paraId="1A6B1D57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514350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900A16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DFC66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CB6A83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1FC1D831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评分项是否达标</w:t>
            </w:r>
            <w:r>
              <w:rPr>
                <w:b/>
                <w:szCs w:val="21"/>
              </w:rPr>
              <w:br/>
              <w:t>PM2.5≤25 PM10≤50</w:t>
            </w:r>
          </w:p>
        </w:tc>
      </w:tr>
      <w:tr w:rsidR="002542EB" w14:paraId="240A3EFA" w14:textId="77777777">
        <w:tc>
          <w:tcPr>
            <w:tcW w:w="905" w:type="dxa"/>
            <w:vMerge w:val="restart"/>
            <w:vAlign w:val="center"/>
          </w:tcPr>
          <w:p w14:paraId="219D2A9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257769FA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1011</w:t>
            </w:r>
          </w:p>
        </w:tc>
        <w:tc>
          <w:tcPr>
            <w:tcW w:w="1131" w:type="dxa"/>
            <w:vAlign w:val="center"/>
          </w:tcPr>
          <w:p w14:paraId="7129591C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1131" w:type="dxa"/>
            <w:vAlign w:val="center"/>
          </w:tcPr>
          <w:p w14:paraId="5A4C7757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428B1B4C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30" w:type="dxa"/>
            <w:vAlign w:val="center"/>
          </w:tcPr>
          <w:p w14:paraId="6DA3128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658B16AD" w14:textId="77777777">
        <w:tc>
          <w:tcPr>
            <w:tcW w:w="905" w:type="dxa"/>
            <w:vMerge/>
            <w:vAlign w:val="center"/>
          </w:tcPr>
          <w:p w14:paraId="381EBB63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0E07922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1009</w:t>
            </w:r>
          </w:p>
        </w:tc>
        <w:tc>
          <w:tcPr>
            <w:tcW w:w="1131" w:type="dxa"/>
            <w:vAlign w:val="center"/>
          </w:tcPr>
          <w:p w14:paraId="537E4C5D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景观区</w:t>
            </w:r>
          </w:p>
        </w:tc>
        <w:tc>
          <w:tcPr>
            <w:tcW w:w="1131" w:type="dxa"/>
            <w:vAlign w:val="center"/>
          </w:tcPr>
          <w:p w14:paraId="2F446B1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6ECD535B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30" w:type="dxa"/>
            <w:vAlign w:val="center"/>
          </w:tcPr>
          <w:p w14:paraId="5603A98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26EB94C2" w14:textId="77777777">
        <w:tc>
          <w:tcPr>
            <w:tcW w:w="905" w:type="dxa"/>
            <w:vMerge/>
            <w:vAlign w:val="center"/>
          </w:tcPr>
          <w:p w14:paraId="23F1D001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0EC57216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</w:t>
            </w:r>
          </w:p>
        </w:tc>
        <w:tc>
          <w:tcPr>
            <w:tcW w:w="1131" w:type="dxa"/>
            <w:vAlign w:val="center"/>
          </w:tcPr>
          <w:p w14:paraId="47B6608D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酿酒区</w:t>
            </w:r>
          </w:p>
        </w:tc>
        <w:tc>
          <w:tcPr>
            <w:tcW w:w="1131" w:type="dxa"/>
            <w:vAlign w:val="center"/>
          </w:tcPr>
          <w:p w14:paraId="3AA2E1A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15B7BB1B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30" w:type="dxa"/>
            <w:vAlign w:val="center"/>
          </w:tcPr>
          <w:p w14:paraId="4491C2D1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7A85ECF0" w14:textId="77777777">
        <w:tc>
          <w:tcPr>
            <w:tcW w:w="905" w:type="dxa"/>
            <w:vMerge/>
            <w:vAlign w:val="center"/>
          </w:tcPr>
          <w:p w14:paraId="36B69F3C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17078296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1008</w:t>
            </w:r>
          </w:p>
        </w:tc>
        <w:tc>
          <w:tcPr>
            <w:tcW w:w="1131" w:type="dxa"/>
            <w:vAlign w:val="center"/>
          </w:tcPr>
          <w:p w14:paraId="16297A67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展览室</w:t>
            </w:r>
          </w:p>
        </w:tc>
        <w:tc>
          <w:tcPr>
            <w:tcW w:w="1131" w:type="dxa"/>
            <w:vAlign w:val="center"/>
          </w:tcPr>
          <w:p w14:paraId="504986F3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14:paraId="2FCB07B2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2830" w:type="dxa"/>
            <w:vAlign w:val="center"/>
          </w:tcPr>
          <w:p w14:paraId="1AF3155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0DA93D9D" w14:textId="77777777">
        <w:tc>
          <w:tcPr>
            <w:tcW w:w="905" w:type="dxa"/>
            <w:vMerge w:val="restart"/>
            <w:vAlign w:val="center"/>
          </w:tcPr>
          <w:p w14:paraId="7EDFA09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6420557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</w:t>
            </w:r>
          </w:p>
        </w:tc>
        <w:tc>
          <w:tcPr>
            <w:tcW w:w="1131" w:type="dxa"/>
            <w:vAlign w:val="center"/>
          </w:tcPr>
          <w:p w14:paraId="477B67E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刷染区</w:t>
            </w:r>
          </w:p>
        </w:tc>
        <w:tc>
          <w:tcPr>
            <w:tcW w:w="1131" w:type="dxa"/>
            <w:vAlign w:val="center"/>
          </w:tcPr>
          <w:p w14:paraId="644E1987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23363F9D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30" w:type="dxa"/>
            <w:vAlign w:val="center"/>
          </w:tcPr>
          <w:p w14:paraId="73332F4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2AB75A0D" w14:textId="77777777">
        <w:tc>
          <w:tcPr>
            <w:tcW w:w="905" w:type="dxa"/>
            <w:vMerge/>
            <w:vAlign w:val="center"/>
          </w:tcPr>
          <w:p w14:paraId="30AD77E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09DD4717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</w:p>
        </w:tc>
        <w:tc>
          <w:tcPr>
            <w:tcW w:w="1131" w:type="dxa"/>
            <w:vAlign w:val="center"/>
          </w:tcPr>
          <w:p w14:paraId="08FCE7FE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浸染区</w:t>
            </w:r>
          </w:p>
        </w:tc>
        <w:tc>
          <w:tcPr>
            <w:tcW w:w="1131" w:type="dxa"/>
            <w:vAlign w:val="center"/>
          </w:tcPr>
          <w:p w14:paraId="695CBC4F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25B1160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30" w:type="dxa"/>
            <w:vAlign w:val="center"/>
          </w:tcPr>
          <w:p w14:paraId="15A65FD6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46D525B3" w14:textId="77777777">
        <w:tc>
          <w:tcPr>
            <w:tcW w:w="905" w:type="dxa"/>
            <w:vMerge/>
            <w:vAlign w:val="center"/>
          </w:tcPr>
          <w:p w14:paraId="57067F3C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2F4C0AD2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2022</w:t>
            </w:r>
          </w:p>
        </w:tc>
        <w:tc>
          <w:tcPr>
            <w:tcW w:w="1131" w:type="dxa"/>
            <w:vAlign w:val="center"/>
          </w:tcPr>
          <w:p w14:paraId="1347F4F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1131" w:type="dxa"/>
            <w:vAlign w:val="center"/>
          </w:tcPr>
          <w:p w14:paraId="4A8D063D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1F35249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30" w:type="dxa"/>
            <w:vAlign w:val="center"/>
          </w:tcPr>
          <w:p w14:paraId="54C93A79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06810DD1" w14:textId="77777777">
        <w:tc>
          <w:tcPr>
            <w:tcW w:w="905" w:type="dxa"/>
            <w:vMerge/>
            <w:vAlign w:val="center"/>
          </w:tcPr>
          <w:p w14:paraId="7A141386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14:paraId="6F3DF12A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</w:t>
            </w:r>
          </w:p>
        </w:tc>
        <w:tc>
          <w:tcPr>
            <w:tcW w:w="1131" w:type="dxa"/>
            <w:vAlign w:val="center"/>
          </w:tcPr>
          <w:p w14:paraId="3659D14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观影区</w:t>
            </w:r>
          </w:p>
        </w:tc>
        <w:tc>
          <w:tcPr>
            <w:tcW w:w="1131" w:type="dxa"/>
            <w:vAlign w:val="center"/>
          </w:tcPr>
          <w:p w14:paraId="2EBE050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31" w:type="dxa"/>
            <w:vAlign w:val="center"/>
          </w:tcPr>
          <w:p w14:paraId="4AD3C9E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30" w:type="dxa"/>
            <w:vAlign w:val="center"/>
          </w:tcPr>
          <w:p w14:paraId="39F4FC5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1FFBC29A" w14:textId="77777777" w:rsidR="00F87D86" w:rsidRDefault="00F87D86" w:rsidP="00F87D86">
      <w:pPr>
        <w:jc w:val="center"/>
        <w:rPr>
          <w:b/>
        </w:rPr>
      </w:pPr>
      <w:bookmarkStart w:id="36" w:name="室内颗粒物达标判定表"/>
      <w:bookmarkEnd w:id="36"/>
    </w:p>
    <w:p w14:paraId="18653FDA" w14:textId="77777777" w:rsidR="00B558F1" w:rsidRDefault="00B558F1" w:rsidP="00F87D86">
      <w:pPr>
        <w:jc w:val="center"/>
        <w:rPr>
          <w:b/>
        </w:rPr>
      </w:pPr>
    </w:p>
    <w:p w14:paraId="7F4F409E" w14:textId="77777777" w:rsidR="00B558F1" w:rsidRDefault="00B558F1" w:rsidP="00F87D86">
      <w:pPr>
        <w:jc w:val="center"/>
        <w:rPr>
          <w:b/>
        </w:rPr>
      </w:pPr>
      <w:bookmarkStart w:id="37" w:name="颗粒物达标判定图"/>
      <w:bookmarkEnd w:id="37"/>
      <w:r>
        <w:rPr>
          <w:noProof/>
        </w:rPr>
        <w:lastRenderedPageBreak/>
        <w:drawing>
          <wp:inline distT="0" distB="0" distL="0" distR="0" wp14:anchorId="020849CE" wp14:editId="13041BF6">
            <wp:extent cx="5667375" cy="34004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EF6F8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</w:t>
      </w:r>
      <w:r w:rsidR="006111EB">
        <w:rPr>
          <w:rFonts w:ascii="微软雅黑" w:eastAsia="微软雅黑" w:hAnsi="微软雅黑" w:cs="Times New Roman"/>
          <w:b/>
          <w:sz w:val="18"/>
          <w:szCs w:val="21"/>
        </w:rPr>
        <w:t>6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14:paraId="22054E74" w14:textId="77777777" w:rsidR="007C276A" w:rsidRDefault="007C276A" w:rsidP="007C276A">
      <w:pPr>
        <w:pStyle w:val="2"/>
        <w:rPr>
          <w:sz w:val="24"/>
          <w:lang w:eastAsia="zh-CN"/>
        </w:rPr>
      </w:pPr>
      <w:bookmarkStart w:id="38" w:name="_Toc102139439"/>
      <w:bookmarkStart w:id="39" w:name="_Toc191308956"/>
      <w:r w:rsidRPr="00614DFE">
        <w:rPr>
          <w:rFonts w:hint="eastAsia"/>
          <w:sz w:val="24"/>
          <w:lang w:eastAsia="zh-CN"/>
        </w:rPr>
        <w:t>颗粒物日均值</w:t>
      </w:r>
      <w:bookmarkEnd w:id="38"/>
      <w:bookmarkEnd w:id="39"/>
    </w:p>
    <w:p w14:paraId="409F811F" w14:textId="77777777" w:rsidR="008A5B81" w:rsidRPr="007C276A" w:rsidRDefault="008A5B81" w:rsidP="008A5B81">
      <w:pPr>
        <w:spacing w:afterLines="50" w:after="156"/>
        <w:ind w:firstLineChars="200" w:firstLine="420"/>
      </w:pPr>
      <w:r w:rsidRPr="008A5B81">
        <w:rPr>
          <w:rFonts w:hint="eastAsia"/>
        </w:rPr>
        <w:t>根据前述评价标准，颗粒物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和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的日均值为标准</w:t>
      </w:r>
      <w:r w:rsidRPr="008A5B81">
        <w:rPr>
          <w:rFonts w:hint="eastAsia"/>
          <w:b/>
        </w:rPr>
        <w:t>技术项</w:t>
      </w:r>
      <w:r w:rsidRPr="008A5B81">
        <w:rPr>
          <w:rFonts w:hint="eastAsia"/>
        </w:rPr>
        <w:t>要求，本项目按照标准对参评房间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/</w:t>
      </w:r>
      <w:r w:rsidRPr="008A5B81">
        <w:rPr>
          <w:rFonts w:ascii="Times New Roman" w:hAnsi="Times New Roman" w:cs="Times New Roman"/>
          <w:lang w:val="x-none"/>
        </w:rPr>
        <w:t xml:space="preserve"> 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日平均浓度进行计算和达标判定，结果如下：</w:t>
      </w:r>
    </w:p>
    <w:p w14:paraId="422958F4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2542EB" w14:paraId="77C7032C" w14:textId="77777777">
        <w:tc>
          <w:tcPr>
            <w:tcW w:w="679" w:type="dxa"/>
            <w:shd w:val="clear" w:color="auto" w:fill="E6E6E6"/>
            <w:vAlign w:val="center"/>
          </w:tcPr>
          <w:p w14:paraId="4746688C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25AFE1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7D92F9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203A09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03416BF" w14:textId="77777777" w:rsidR="002542EB" w:rsidRDefault="00D416F4">
            <w:pPr>
              <w:jc w:val="center"/>
              <w:rPr>
                <w:szCs w:val="21"/>
              </w:rPr>
            </w:pPr>
            <w:proofErr w:type="gramStart"/>
            <w:r>
              <w:rPr>
                <w:b/>
                <w:szCs w:val="21"/>
              </w:rPr>
              <w:t>一</w:t>
            </w:r>
            <w:proofErr w:type="gramEnd"/>
            <w:r>
              <w:rPr>
                <w:b/>
                <w:szCs w:val="21"/>
              </w:rPr>
              <w:t>星级</w:t>
            </w:r>
            <w:r>
              <w:rPr>
                <w:b/>
                <w:szCs w:val="21"/>
              </w:rPr>
              <w:br/>
              <w:t>&lt;0.09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10%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9597413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  <w:r>
              <w:rPr>
                <w:b/>
                <w:szCs w:val="21"/>
              </w:rPr>
              <w:br/>
              <w:t>&lt;0.08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20%</w:t>
            </w:r>
            <w:r>
              <w:rPr>
                <w:b/>
                <w:szCs w:val="21"/>
              </w:rPr>
              <w:t>）</w:t>
            </w:r>
          </w:p>
        </w:tc>
      </w:tr>
      <w:tr w:rsidR="002542EB" w14:paraId="7E3A3F4C" w14:textId="77777777">
        <w:tc>
          <w:tcPr>
            <w:tcW w:w="679" w:type="dxa"/>
            <w:vMerge w:val="restart"/>
            <w:vAlign w:val="center"/>
          </w:tcPr>
          <w:p w14:paraId="28D19C02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0C5AB74C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1011</w:t>
            </w:r>
          </w:p>
        </w:tc>
        <w:tc>
          <w:tcPr>
            <w:tcW w:w="1301" w:type="dxa"/>
            <w:vAlign w:val="center"/>
          </w:tcPr>
          <w:p w14:paraId="0F36856D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905" w:type="dxa"/>
            <w:vAlign w:val="center"/>
          </w:tcPr>
          <w:p w14:paraId="39A95D8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2150" w:type="dxa"/>
            <w:vAlign w:val="center"/>
          </w:tcPr>
          <w:p w14:paraId="317596A0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72053C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15C7F0B6" w14:textId="77777777">
        <w:tc>
          <w:tcPr>
            <w:tcW w:w="679" w:type="dxa"/>
            <w:vMerge/>
            <w:vAlign w:val="center"/>
          </w:tcPr>
          <w:p w14:paraId="1B9B3030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2B94525E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1009</w:t>
            </w:r>
          </w:p>
        </w:tc>
        <w:tc>
          <w:tcPr>
            <w:tcW w:w="1301" w:type="dxa"/>
            <w:vAlign w:val="center"/>
          </w:tcPr>
          <w:p w14:paraId="7428AB13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景观区</w:t>
            </w:r>
          </w:p>
        </w:tc>
        <w:tc>
          <w:tcPr>
            <w:tcW w:w="905" w:type="dxa"/>
            <w:vAlign w:val="center"/>
          </w:tcPr>
          <w:p w14:paraId="5737EA51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2150" w:type="dxa"/>
            <w:vAlign w:val="center"/>
          </w:tcPr>
          <w:p w14:paraId="17250D5B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37E0D11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57158241" w14:textId="77777777">
        <w:tc>
          <w:tcPr>
            <w:tcW w:w="679" w:type="dxa"/>
            <w:vMerge/>
            <w:vAlign w:val="center"/>
          </w:tcPr>
          <w:p w14:paraId="326A3E0D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30DB3A96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</w:t>
            </w:r>
          </w:p>
        </w:tc>
        <w:tc>
          <w:tcPr>
            <w:tcW w:w="1301" w:type="dxa"/>
            <w:vAlign w:val="center"/>
          </w:tcPr>
          <w:p w14:paraId="6563595E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酿酒区</w:t>
            </w:r>
          </w:p>
        </w:tc>
        <w:tc>
          <w:tcPr>
            <w:tcW w:w="905" w:type="dxa"/>
            <w:vAlign w:val="center"/>
          </w:tcPr>
          <w:p w14:paraId="2F6852ED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2150" w:type="dxa"/>
            <w:vAlign w:val="center"/>
          </w:tcPr>
          <w:p w14:paraId="50421787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28D702F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146D489F" w14:textId="77777777">
        <w:tc>
          <w:tcPr>
            <w:tcW w:w="679" w:type="dxa"/>
            <w:vMerge/>
            <w:vAlign w:val="center"/>
          </w:tcPr>
          <w:p w14:paraId="6F32E6E1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0ED03BD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1008</w:t>
            </w:r>
          </w:p>
        </w:tc>
        <w:tc>
          <w:tcPr>
            <w:tcW w:w="1301" w:type="dxa"/>
            <w:vAlign w:val="center"/>
          </w:tcPr>
          <w:p w14:paraId="6593F1AE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展览室</w:t>
            </w:r>
          </w:p>
        </w:tc>
        <w:tc>
          <w:tcPr>
            <w:tcW w:w="905" w:type="dxa"/>
            <w:vAlign w:val="center"/>
          </w:tcPr>
          <w:p w14:paraId="77AB8CDB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14:paraId="0B4795F0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44FCCB6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013FDB83" w14:textId="77777777">
        <w:tc>
          <w:tcPr>
            <w:tcW w:w="679" w:type="dxa"/>
            <w:vMerge w:val="restart"/>
            <w:vAlign w:val="center"/>
          </w:tcPr>
          <w:p w14:paraId="3F87C1D2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562368C2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</w:t>
            </w:r>
          </w:p>
        </w:tc>
        <w:tc>
          <w:tcPr>
            <w:tcW w:w="1301" w:type="dxa"/>
            <w:vAlign w:val="center"/>
          </w:tcPr>
          <w:p w14:paraId="2776C1A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刷染区</w:t>
            </w:r>
          </w:p>
        </w:tc>
        <w:tc>
          <w:tcPr>
            <w:tcW w:w="905" w:type="dxa"/>
            <w:vAlign w:val="center"/>
          </w:tcPr>
          <w:p w14:paraId="11F0021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2150" w:type="dxa"/>
            <w:vAlign w:val="center"/>
          </w:tcPr>
          <w:p w14:paraId="3F8C8E03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0E30CD47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07EBDB93" w14:textId="77777777">
        <w:tc>
          <w:tcPr>
            <w:tcW w:w="679" w:type="dxa"/>
            <w:vMerge/>
            <w:vAlign w:val="center"/>
          </w:tcPr>
          <w:p w14:paraId="09D4E55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476F0FA6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</w:p>
        </w:tc>
        <w:tc>
          <w:tcPr>
            <w:tcW w:w="1301" w:type="dxa"/>
            <w:vAlign w:val="center"/>
          </w:tcPr>
          <w:p w14:paraId="0AB83EDE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浸染区</w:t>
            </w:r>
          </w:p>
        </w:tc>
        <w:tc>
          <w:tcPr>
            <w:tcW w:w="905" w:type="dxa"/>
            <w:vAlign w:val="center"/>
          </w:tcPr>
          <w:p w14:paraId="5950877D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2150" w:type="dxa"/>
            <w:vAlign w:val="center"/>
          </w:tcPr>
          <w:p w14:paraId="016AB323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566E85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6043E269" w14:textId="77777777">
        <w:tc>
          <w:tcPr>
            <w:tcW w:w="679" w:type="dxa"/>
            <w:vMerge/>
            <w:vAlign w:val="center"/>
          </w:tcPr>
          <w:p w14:paraId="7E535B8F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5EEC6FE3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2022</w:t>
            </w:r>
          </w:p>
        </w:tc>
        <w:tc>
          <w:tcPr>
            <w:tcW w:w="1301" w:type="dxa"/>
            <w:vAlign w:val="center"/>
          </w:tcPr>
          <w:p w14:paraId="2F8D49E2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905" w:type="dxa"/>
            <w:vAlign w:val="center"/>
          </w:tcPr>
          <w:p w14:paraId="5A582496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2150" w:type="dxa"/>
            <w:vAlign w:val="center"/>
          </w:tcPr>
          <w:p w14:paraId="02808542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784E4A2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78777D1A" w14:textId="77777777">
        <w:tc>
          <w:tcPr>
            <w:tcW w:w="679" w:type="dxa"/>
            <w:vMerge/>
            <w:vAlign w:val="center"/>
          </w:tcPr>
          <w:p w14:paraId="2751B28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043AE3D3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</w:t>
            </w:r>
          </w:p>
        </w:tc>
        <w:tc>
          <w:tcPr>
            <w:tcW w:w="1301" w:type="dxa"/>
            <w:vAlign w:val="center"/>
          </w:tcPr>
          <w:p w14:paraId="6242D60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观影区</w:t>
            </w:r>
          </w:p>
        </w:tc>
        <w:tc>
          <w:tcPr>
            <w:tcW w:w="905" w:type="dxa"/>
            <w:vAlign w:val="center"/>
          </w:tcPr>
          <w:p w14:paraId="3919326B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2150" w:type="dxa"/>
            <w:vAlign w:val="center"/>
          </w:tcPr>
          <w:p w14:paraId="16AFF9FB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815D41E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1B07588A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0" w:name="室内PM10日均值达标判定表"/>
      <w:bookmarkEnd w:id="40"/>
    </w:p>
    <w:p w14:paraId="03DC76FC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3BCD54A6" w14:textId="77777777"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1" w:name="PM10颗粒物逐日均值图"/>
      <w:bookmarkEnd w:id="41"/>
      <w:r>
        <w:rPr>
          <w:noProof/>
        </w:rPr>
        <w:lastRenderedPageBreak/>
        <w:drawing>
          <wp:inline distT="0" distB="0" distL="0" distR="0" wp14:anchorId="1FB161B9" wp14:editId="72FEA6E8">
            <wp:extent cx="5667375" cy="25717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5397F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 w:rsidR="006111EB"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47EBAB22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371103B4" w14:textId="77777777" w:rsidR="008A5B81" w:rsidRPr="004F4302" w:rsidRDefault="008A5B81" w:rsidP="008A5B81">
      <w:pPr>
        <w:jc w:val="center"/>
        <w:rPr>
          <w:rFonts w:ascii="微软雅黑" w:eastAsia="微软雅黑" w:hAnsi="微软雅黑" w:cs="Times New Roman"/>
          <w:b/>
        </w:rPr>
      </w:pPr>
      <w:r w:rsidRPr="008A5B81">
        <w:rPr>
          <w:rFonts w:ascii="微软雅黑" w:eastAsia="微软雅黑" w:hAnsi="微软雅黑" w:cs="Times New Roman"/>
          <w:b/>
          <w:bCs/>
          <w:noProof/>
        </w:rPr>
        <w:t>表6.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3</w:t>
      </w:r>
      <w:r w:rsidRPr="008A5B81">
        <w:rPr>
          <w:rFonts w:ascii="微软雅黑" w:eastAsia="微软雅黑" w:hAnsi="微软雅黑" w:cs="Times New Roman"/>
          <w:b/>
          <w:bCs/>
          <w:noProof/>
        </w:rPr>
        <w:t xml:space="preserve">  各房间室内颗粒物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8A5B81">
        <w:rPr>
          <w:rFonts w:ascii="微软雅黑" w:eastAsia="微软雅黑" w:hAnsi="微软雅黑" w:cs="Times New Roman"/>
          <w:b/>
          <w:bCs/>
          <w:noProof/>
        </w:rPr>
        <w:t>M</w:t>
      </w:r>
      <w:r w:rsidRPr="008A5B81">
        <w:rPr>
          <w:rFonts w:ascii="微软雅黑" w:eastAsia="微软雅黑" w:hAnsi="微软雅黑" w:cs="Times New Roman" w:hint="eastAsia"/>
          <w:b/>
          <w:bCs/>
          <w:noProof/>
          <w:vertAlign w:val="subscript"/>
        </w:rPr>
        <w:t>2.5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8A5B81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2542EB" w14:paraId="4D1F1F44" w14:textId="77777777">
        <w:tc>
          <w:tcPr>
            <w:tcW w:w="679" w:type="dxa"/>
            <w:shd w:val="clear" w:color="auto" w:fill="E6E6E6"/>
            <w:vAlign w:val="center"/>
          </w:tcPr>
          <w:p w14:paraId="22C7EDC1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F8C506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4AB750F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0B6A049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192FD036" w14:textId="77777777" w:rsidR="002542EB" w:rsidRDefault="00D416F4">
            <w:pPr>
              <w:jc w:val="center"/>
              <w:rPr>
                <w:szCs w:val="21"/>
              </w:rPr>
            </w:pPr>
            <w:proofErr w:type="gramStart"/>
            <w:r>
              <w:rPr>
                <w:b/>
                <w:szCs w:val="21"/>
              </w:rPr>
              <w:t>一</w:t>
            </w:r>
            <w:proofErr w:type="gramEnd"/>
            <w:r>
              <w:rPr>
                <w:b/>
                <w:szCs w:val="21"/>
              </w:rPr>
              <w:t>星级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&lt;0.045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10%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A536A3A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  <w:r>
              <w:rPr>
                <w:b/>
                <w:szCs w:val="21"/>
              </w:rPr>
              <w:br/>
              <w:t>&lt;0.040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20%</w:t>
            </w:r>
            <w:r>
              <w:rPr>
                <w:b/>
                <w:szCs w:val="21"/>
              </w:rPr>
              <w:t>）</w:t>
            </w:r>
          </w:p>
        </w:tc>
      </w:tr>
      <w:tr w:rsidR="002542EB" w14:paraId="5DF8A1AE" w14:textId="77777777">
        <w:tc>
          <w:tcPr>
            <w:tcW w:w="679" w:type="dxa"/>
            <w:vMerge w:val="restart"/>
            <w:vAlign w:val="center"/>
          </w:tcPr>
          <w:p w14:paraId="3DFF58A2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07F80C0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1011</w:t>
            </w:r>
          </w:p>
        </w:tc>
        <w:tc>
          <w:tcPr>
            <w:tcW w:w="1301" w:type="dxa"/>
            <w:vAlign w:val="center"/>
          </w:tcPr>
          <w:p w14:paraId="51F245D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905" w:type="dxa"/>
            <w:vAlign w:val="center"/>
          </w:tcPr>
          <w:p w14:paraId="566DB553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2150" w:type="dxa"/>
            <w:vAlign w:val="center"/>
          </w:tcPr>
          <w:p w14:paraId="49D20CCA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A4180D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1239AE30" w14:textId="77777777">
        <w:tc>
          <w:tcPr>
            <w:tcW w:w="679" w:type="dxa"/>
            <w:vMerge/>
            <w:vAlign w:val="center"/>
          </w:tcPr>
          <w:p w14:paraId="265F676E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350FAAEC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1009</w:t>
            </w:r>
          </w:p>
        </w:tc>
        <w:tc>
          <w:tcPr>
            <w:tcW w:w="1301" w:type="dxa"/>
            <w:vAlign w:val="center"/>
          </w:tcPr>
          <w:p w14:paraId="351CEFE9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景观区</w:t>
            </w:r>
          </w:p>
        </w:tc>
        <w:tc>
          <w:tcPr>
            <w:tcW w:w="905" w:type="dxa"/>
            <w:vAlign w:val="center"/>
          </w:tcPr>
          <w:p w14:paraId="322C7EC2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2150" w:type="dxa"/>
            <w:vAlign w:val="center"/>
          </w:tcPr>
          <w:p w14:paraId="7007AC6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716D8950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184BD1C0" w14:textId="77777777">
        <w:tc>
          <w:tcPr>
            <w:tcW w:w="679" w:type="dxa"/>
            <w:vMerge/>
            <w:vAlign w:val="center"/>
          </w:tcPr>
          <w:p w14:paraId="49DC1F1C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1CA24D71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1010</w:t>
            </w:r>
          </w:p>
        </w:tc>
        <w:tc>
          <w:tcPr>
            <w:tcW w:w="1301" w:type="dxa"/>
            <w:vAlign w:val="center"/>
          </w:tcPr>
          <w:p w14:paraId="19819A7B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酿酒区</w:t>
            </w:r>
          </w:p>
        </w:tc>
        <w:tc>
          <w:tcPr>
            <w:tcW w:w="905" w:type="dxa"/>
            <w:vAlign w:val="center"/>
          </w:tcPr>
          <w:p w14:paraId="1C101D87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2150" w:type="dxa"/>
            <w:vAlign w:val="center"/>
          </w:tcPr>
          <w:p w14:paraId="31498A67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6D4F5A6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08E09073" w14:textId="77777777">
        <w:tc>
          <w:tcPr>
            <w:tcW w:w="679" w:type="dxa"/>
            <w:vMerge/>
            <w:vAlign w:val="center"/>
          </w:tcPr>
          <w:p w14:paraId="2FBA6C5F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1DDC462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1008</w:t>
            </w:r>
          </w:p>
        </w:tc>
        <w:tc>
          <w:tcPr>
            <w:tcW w:w="1301" w:type="dxa"/>
            <w:vAlign w:val="center"/>
          </w:tcPr>
          <w:p w14:paraId="267B8D73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展览室</w:t>
            </w:r>
          </w:p>
        </w:tc>
        <w:tc>
          <w:tcPr>
            <w:tcW w:w="905" w:type="dxa"/>
            <w:vAlign w:val="center"/>
          </w:tcPr>
          <w:p w14:paraId="6CEE3B5B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2150" w:type="dxa"/>
            <w:vAlign w:val="center"/>
          </w:tcPr>
          <w:p w14:paraId="0A681650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562C9F1A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1CA20F03" w14:textId="77777777">
        <w:tc>
          <w:tcPr>
            <w:tcW w:w="679" w:type="dxa"/>
            <w:vMerge w:val="restart"/>
            <w:vAlign w:val="center"/>
          </w:tcPr>
          <w:p w14:paraId="2A1243C0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19BDEA87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</w:t>
            </w:r>
          </w:p>
        </w:tc>
        <w:tc>
          <w:tcPr>
            <w:tcW w:w="1301" w:type="dxa"/>
            <w:vAlign w:val="center"/>
          </w:tcPr>
          <w:p w14:paraId="25DB055A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刷染区</w:t>
            </w:r>
          </w:p>
        </w:tc>
        <w:tc>
          <w:tcPr>
            <w:tcW w:w="905" w:type="dxa"/>
            <w:vAlign w:val="center"/>
          </w:tcPr>
          <w:p w14:paraId="5E690C09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2150" w:type="dxa"/>
            <w:vAlign w:val="center"/>
          </w:tcPr>
          <w:p w14:paraId="7EFF93E7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2DD9EE91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32264D9F" w14:textId="77777777">
        <w:tc>
          <w:tcPr>
            <w:tcW w:w="679" w:type="dxa"/>
            <w:vMerge/>
            <w:vAlign w:val="center"/>
          </w:tcPr>
          <w:p w14:paraId="1026B3DE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37CF13F4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</w:p>
        </w:tc>
        <w:tc>
          <w:tcPr>
            <w:tcW w:w="1301" w:type="dxa"/>
            <w:vAlign w:val="center"/>
          </w:tcPr>
          <w:p w14:paraId="1E3D5C59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浸染区</w:t>
            </w:r>
          </w:p>
        </w:tc>
        <w:tc>
          <w:tcPr>
            <w:tcW w:w="905" w:type="dxa"/>
            <w:vAlign w:val="center"/>
          </w:tcPr>
          <w:p w14:paraId="330C7A9B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2150" w:type="dxa"/>
            <w:vAlign w:val="center"/>
          </w:tcPr>
          <w:p w14:paraId="00C84F99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FA2586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5826034D" w14:textId="77777777">
        <w:tc>
          <w:tcPr>
            <w:tcW w:w="679" w:type="dxa"/>
            <w:vMerge/>
            <w:vAlign w:val="center"/>
          </w:tcPr>
          <w:p w14:paraId="027CA8D1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0364FFCE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2022</w:t>
            </w:r>
          </w:p>
        </w:tc>
        <w:tc>
          <w:tcPr>
            <w:tcW w:w="1301" w:type="dxa"/>
            <w:vAlign w:val="center"/>
          </w:tcPr>
          <w:p w14:paraId="54B64190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休息区</w:t>
            </w:r>
          </w:p>
        </w:tc>
        <w:tc>
          <w:tcPr>
            <w:tcW w:w="905" w:type="dxa"/>
            <w:vAlign w:val="center"/>
          </w:tcPr>
          <w:p w14:paraId="6EFE2195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2150" w:type="dxa"/>
            <w:vAlign w:val="center"/>
          </w:tcPr>
          <w:p w14:paraId="265B3622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4388A80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  <w:tr w:rsidR="002542EB" w14:paraId="33BB929B" w14:textId="77777777">
        <w:tc>
          <w:tcPr>
            <w:tcW w:w="679" w:type="dxa"/>
            <w:vMerge/>
            <w:vAlign w:val="center"/>
          </w:tcPr>
          <w:p w14:paraId="455980A8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14:paraId="15A98526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</w:t>
            </w:r>
          </w:p>
        </w:tc>
        <w:tc>
          <w:tcPr>
            <w:tcW w:w="1301" w:type="dxa"/>
            <w:vAlign w:val="center"/>
          </w:tcPr>
          <w:p w14:paraId="2365CDA9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观影区</w:t>
            </w:r>
          </w:p>
        </w:tc>
        <w:tc>
          <w:tcPr>
            <w:tcW w:w="905" w:type="dxa"/>
            <w:vAlign w:val="center"/>
          </w:tcPr>
          <w:p w14:paraId="138F917B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2150" w:type="dxa"/>
            <w:vAlign w:val="center"/>
          </w:tcPr>
          <w:p w14:paraId="05CCE14C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14:paraId="1FEBCA46" w14:textId="77777777" w:rsidR="002542EB" w:rsidRDefault="00D416F4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14:paraId="3DF42079" w14:textId="77777777"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2" w:name="室内PM25日均值达标判定表"/>
      <w:bookmarkEnd w:id="42"/>
    </w:p>
    <w:p w14:paraId="598E8577" w14:textId="77777777"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14:paraId="4BA31952" w14:textId="77777777" w:rsidR="008A5B81" w:rsidRPr="004C2722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3" w:name="PM25颗粒物逐日均值图"/>
      <w:bookmarkEnd w:id="43"/>
      <w:r>
        <w:rPr>
          <w:noProof/>
        </w:rPr>
        <w:drawing>
          <wp:inline distT="0" distB="0" distL="0" distR="0" wp14:anchorId="2E561508" wp14:editId="3771AC66">
            <wp:extent cx="5667375" cy="25717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F38A1" w14:textId="77777777" w:rsidR="008A5B81" w:rsidRPr="004F4302" w:rsidRDefault="008A5B81" w:rsidP="008A5B81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2.5</w:t>
      </w:r>
      <w:r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21FC4A2A" w14:textId="77777777" w:rsidR="008A5B81" w:rsidRP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14:paraId="66B5E048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44" w:name="_Toc191308957"/>
      <w:r w:rsidRPr="00DA635C">
        <w:rPr>
          <w:rFonts w:ascii="黑体" w:eastAsia="黑体" w:hAnsi="黑体" w:hint="eastAsia"/>
          <w:kern w:val="32"/>
          <w:sz w:val="28"/>
          <w:szCs w:val="28"/>
        </w:rPr>
        <w:lastRenderedPageBreak/>
        <w:t>结论</w:t>
      </w:r>
      <w:bookmarkEnd w:id="44"/>
    </w:p>
    <w:p w14:paraId="6A6A1EBE" w14:textId="77777777" w:rsidR="00F87D86" w:rsidRPr="00DA635C" w:rsidRDefault="00F87D86" w:rsidP="00BF6C3C">
      <w:pPr>
        <w:spacing w:afterLines="50" w:after="156"/>
        <w:ind w:firstLine="420"/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1ED7934B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042A5125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66779E0E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15F75FF9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4E29819D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295E39AE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14:paraId="4515497E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4F3A57DF" w14:textId="77777777" w:rsidR="008A2F76" w:rsidRPr="00DA635C" w:rsidRDefault="008A2F76" w:rsidP="008A2F7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0C49E5A0" w14:textId="77777777"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14:paraId="09FAD5EA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76ED1A9E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45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3μg/m³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6μg/m³</w:t>
            </w:r>
            <w:bookmarkEnd w:id="45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1230A7A" w14:textId="77777777"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6" w:name="颗粒物评分项结论"/>
            <w:r w:rsidRPr="00066F60">
              <w:rPr>
                <w:b/>
                <w:bCs/>
              </w:rPr>
              <w:t>满足</w:t>
            </w:r>
            <w:bookmarkEnd w:id="46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38558D2A" w14:textId="77777777"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7" w:name="颗粒物评分项得分"/>
            <w:r w:rsidRPr="00066F60">
              <w:rPr>
                <w:b/>
                <w:bCs/>
              </w:rPr>
              <w:t>6</w:t>
            </w:r>
            <w:bookmarkEnd w:id="47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  <w:tr w:rsidR="005A4790" w:rsidRPr="00DA635C" w14:paraId="7263F74C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</w:tcPr>
          <w:p w14:paraId="5CB145C8" w14:textId="77777777" w:rsidR="005A4790" w:rsidRPr="00DA635C" w:rsidRDefault="005A4790" w:rsidP="005A47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技术项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7CEEFC9" w14:textId="77777777"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  <w:vertAlign w:val="subscript"/>
              </w:rPr>
              <w:t>2.5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</w:t>
            </w:r>
            <w:proofErr w:type="gramStart"/>
            <w:r w:rsidRPr="00F709A7">
              <w:rPr>
                <w:rFonts w:ascii="Times New Roman" w:hAnsi="Times New Roman" w:cs="Times New Roman"/>
                <w:bCs/>
                <w:szCs w:val="20"/>
              </w:rPr>
              <w:t>浓度浓度</w:t>
            </w:r>
            <w:proofErr w:type="gramEnd"/>
            <w:r w:rsidRPr="00F709A7">
              <w:rPr>
                <w:rFonts w:ascii="Times New Roman" w:hAnsi="Times New Roman" w:cs="Times New Roman"/>
                <w:bCs/>
                <w:szCs w:val="20"/>
              </w:rPr>
              <w:t>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045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040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  <w:p w14:paraId="78D1BB99" w14:textId="77777777"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  <w:p w14:paraId="2116C4A9" w14:textId="77777777" w:rsidR="005A4790" w:rsidRPr="00F709A7" w:rsidRDefault="00F709A7" w:rsidP="005A4790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</w:t>
            </w:r>
            <w:proofErr w:type="gramStart"/>
            <w:r w:rsidRPr="00F709A7">
              <w:rPr>
                <w:rFonts w:ascii="Times New Roman" w:hAnsi="Times New Roman" w:cs="Times New Roman"/>
                <w:bCs/>
                <w:szCs w:val="20"/>
              </w:rPr>
              <w:t>浓度浓度</w:t>
            </w:r>
            <w:proofErr w:type="gramEnd"/>
            <w:r w:rsidRPr="00F709A7">
              <w:rPr>
                <w:rFonts w:ascii="Times New Roman" w:hAnsi="Times New Roman" w:cs="Times New Roman"/>
                <w:bCs/>
                <w:szCs w:val="20"/>
              </w:rPr>
              <w:t>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09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08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</w:tc>
        <w:tc>
          <w:tcPr>
            <w:tcW w:w="2555" w:type="dxa"/>
            <w:shd w:val="clear" w:color="auto" w:fill="auto"/>
            <w:vAlign w:val="center"/>
          </w:tcPr>
          <w:p w14:paraId="0183466A" w14:textId="77777777"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48" w:name="PM25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PM25</w:t>
            </w:r>
            <w:proofErr w:type="gramStart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</w:t>
            </w:r>
            <w:proofErr w:type="gramEnd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0.006mg/m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48"/>
          </w:p>
          <w:p w14:paraId="2430FAC5" w14:textId="77777777"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  <w:p w14:paraId="06111C21" w14:textId="77777777" w:rsidR="003E2B8B" w:rsidRP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49" w:name="PM10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PM10</w:t>
            </w:r>
            <w:proofErr w:type="gramStart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</w:t>
            </w:r>
            <w:proofErr w:type="gramEnd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0.012mg/m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49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14:paraId="5970E4AF" w14:textId="77777777" w:rsidR="005A4790" w:rsidRPr="00066F60" w:rsidRDefault="005A4790" w:rsidP="005A4790">
            <w:pPr>
              <w:jc w:val="center"/>
              <w:rPr>
                <w:b/>
                <w:bCs/>
              </w:rPr>
            </w:pPr>
            <w:bookmarkStart w:id="50" w:name="颗粒物技术项结论二星级"/>
            <w:r w:rsidRPr="002D0948">
              <w:rPr>
                <w:rFonts w:hint="eastAsia"/>
                <w:b/>
                <w:bCs/>
                <w:color w:val="00B050"/>
              </w:rPr>
              <w:t>满足二/三星级要求</w:t>
            </w:r>
            <w:bookmarkEnd w:id="50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</w:tcPr>
          <w:p w14:paraId="5B01E2BB" w14:textId="77777777" w:rsidR="005A4790" w:rsidRPr="00066F60" w:rsidRDefault="005A4790" w:rsidP="005A479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</w:tr>
    </w:tbl>
    <w:p w14:paraId="001316E0" w14:textId="77777777" w:rsidR="00F87D86" w:rsidRPr="00E33D37" w:rsidRDefault="00F87D86" w:rsidP="00F87D86">
      <w:pPr>
        <w:rPr>
          <w:lang w:val="x-none" w:eastAsia="x-none"/>
        </w:rPr>
      </w:pPr>
    </w:p>
    <w:sectPr w:rsidR="00F87D86" w:rsidRPr="00E33D37" w:rsidSect="002E5C40">
      <w:headerReference w:type="default" r:id="rId22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22CD" w14:textId="77777777" w:rsidR="00D416F4" w:rsidRDefault="00D416F4" w:rsidP="00AB7079">
      <w:r>
        <w:separator/>
      </w:r>
    </w:p>
  </w:endnote>
  <w:endnote w:type="continuationSeparator" w:id="0">
    <w:p w14:paraId="59AE4241" w14:textId="77777777" w:rsidR="00D416F4" w:rsidRDefault="00D416F4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7D2C" w14:textId="77777777" w:rsidR="00EA5E3F" w:rsidRDefault="00EA5E3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B1F5" w14:textId="77777777" w:rsidR="00EA5E3F" w:rsidRDefault="00D416F4" w:rsidP="002E5C40">
    <w:pPr>
      <w:pStyle w:val="a5"/>
    </w:pPr>
    <w:hyperlink r:id="rId1" w:history="1">
      <w:r w:rsidR="002E5C40" w:rsidRPr="00DD785C">
        <w:rPr>
          <w:rStyle w:val="a7"/>
          <w:sz w:val="20"/>
        </w:rPr>
        <w:t>http://www.gbsware.cn/</w:t>
      </w:r>
    </w:hyperlink>
    <w:r w:rsidR="002E5C40">
      <w:rPr>
        <w:color w:val="0000FF"/>
        <w:sz w:val="20"/>
      </w:rPr>
      <w:t xml:space="preserve">               </w:t>
    </w:r>
    <w:r w:rsidR="002E5C40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2E5C40" w:rsidRPr="00A22F3F">
              <w:rPr>
                <w:sz w:val="20"/>
                <w:szCs w:val="20"/>
                <w:lang w:val="zh-CN"/>
              </w:rPr>
              <w:t xml:space="preserve"> </w:t>
            </w:r>
            <w:r w:rsidR="002E5C40" w:rsidRPr="00A22F3F">
              <w:rPr>
                <w:bCs/>
                <w:sz w:val="20"/>
                <w:szCs w:val="20"/>
              </w:rPr>
              <w:fldChar w:fldCharType="begin"/>
            </w:r>
            <w:r w:rsidR="002E5C40" w:rsidRPr="00A22F3F">
              <w:rPr>
                <w:bCs/>
                <w:sz w:val="20"/>
                <w:szCs w:val="20"/>
              </w:rPr>
              <w:instrText>PAGE</w:instrText>
            </w:r>
            <w:r w:rsidR="002E5C40" w:rsidRPr="00A22F3F">
              <w:rPr>
                <w:bCs/>
                <w:sz w:val="20"/>
                <w:szCs w:val="20"/>
              </w:rPr>
              <w:fldChar w:fldCharType="separate"/>
            </w:r>
            <w:r w:rsidR="00316D96">
              <w:rPr>
                <w:bCs/>
                <w:noProof/>
                <w:sz w:val="20"/>
                <w:szCs w:val="20"/>
              </w:rPr>
              <w:t>6</w:t>
            </w:r>
            <w:r w:rsidR="002E5C40" w:rsidRPr="00A22F3F">
              <w:rPr>
                <w:bCs/>
                <w:sz w:val="20"/>
                <w:szCs w:val="20"/>
              </w:rPr>
              <w:fldChar w:fldCharType="end"/>
            </w:r>
            <w:r w:rsidR="002E5C40" w:rsidRPr="00A22F3F">
              <w:rPr>
                <w:bCs/>
                <w:sz w:val="20"/>
                <w:szCs w:val="20"/>
              </w:rPr>
              <w:t>页</w:t>
            </w:r>
            <w:r w:rsidR="002E5C40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2E5C40" w:rsidRPr="00A22F3F">
              <w:rPr>
                <w:bCs/>
                <w:sz w:val="20"/>
                <w:szCs w:val="20"/>
              </w:rPr>
              <w:t>共</w:t>
            </w:r>
            <w:r w:rsidR="002E5C40" w:rsidRPr="00A22F3F">
              <w:rPr>
                <w:bCs/>
                <w:sz w:val="20"/>
                <w:szCs w:val="20"/>
              </w:rPr>
              <w:fldChar w:fldCharType="begin"/>
            </w:r>
            <w:r w:rsidR="002E5C40" w:rsidRPr="00A22F3F">
              <w:rPr>
                <w:bCs/>
                <w:sz w:val="20"/>
                <w:szCs w:val="20"/>
              </w:rPr>
              <w:instrText>NUMPAGES</w:instrText>
            </w:r>
            <w:r w:rsidR="002E5C40" w:rsidRPr="00A22F3F">
              <w:rPr>
                <w:bCs/>
                <w:sz w:val="20"/>
                <w:szCs w:val="20"/>
              </w:rPr>
              <w:fldChar w:fldCharType="separate"/>
            </w:r>
            <w:r w:rsidR="00316D96">
              <w:rPr>
                <w:bCs/>
                <w:noProof/>
                <w:sz w:val="20"/>
                <w:szCs w:val="20"/>
              </w:rPr>
              <w:t>7</w:t>
            </w:r>
            <w:r w:rsidR="002E5C40" w:rsidRPr="00A22F3F">
              <w:rPr>
                <w:bCs/>
                <w:sz w:val="20"/>
                <w:szCs w:val="20"/>
              </w:rPr>
              <w:fldChar w:fldCharType="end"/>
            </w:r>
            <w:r w:rsidR="002E5C40" w:rsidRPr="00A22F3F">
              <w:rPr>
                <w:bCs/>
                <w:sz w:val="20"/>
                <w:szCs w:val="20"/>
              </w:rPr>
              <w:t>页</w:t>
            </w:r>
            <w:r w:rsidR="002E5C40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2E5C40">
              <w:rPr>
                <w:bCs/>
                <w:sz w:val="20"/>
                <w:szCs w:val="20"/>
              </w:rPr>
              <w:t xml:space="preserve">                  </w:t>
            </w:r>
            <w:r w:rsidR="002E5C40" w:rsidRPr="00D6117D">
              <w:rPr>
                <w:bCs/>
                <w:sz w:val="20"/>
                <w:szCs w:val="20"/>
              </w:rPr>
              <w:t>VENT202</w:t>
            </w:r>
            <w:r w:rsidR="00044EF6">
              <w:rPr>
                <w:bCs/>
                <w:sz w:val="20"/>
                <w:szCs w:val="20"/>
              </w:rPr>
              <w:t>4</w:t>
            </w:r>
          </w:sdtContent>
        </w:sdt>
      </w:sdtContent>
    </w:sdt>
  </w:p>
  <w:p w14:paraId="7EA1D6A5" w14:textId="77777777" w:rsidR="002E5C40" w:rsidRDefault="002E5C40" w:rsidP="002E5C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7E1E" w14:textId="77777777" w:rsidR="00EA5E3F" w:rsidRDefault="00EA5E3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0CF3" w14:textId="77777777" w:rsidR="00D416F4" w:rsidRDefault="00D416F4" w:rsidP="00AB7079">
      <w:r>
        <w:separator/>
      </w:r>
    </w:p>
  </w:footnote>
  <w:footnote w:type="continuationSeparator" w:id="0">
    <w:p w14:paraId="03ADF52C" w14:textId="77777777" w:rsidR="00D416F4" w:rsidRDefault="00D416F4" w:rsidP="00AB7079">
      <w:r>
        <w:continuationSeparator/>
      </w:r>
    </w:p>
  </w:footnote>
  <w:footnote w:id="1">
    <w:p w14:paraId="3C6882C0" w14:textId="77777777" w:rsidR="00316D96" w:rsidRDefault="00316D96" w:rsidP="00316D96">
      <w:pPr>
        <w:pStyle w:val="af1"/>
      </w:pPr>
      <w:r w:rsidRPr="00316D96">
        <w:rPr>
          <w:rStyle w:val="af3"/>
        </w:rPr>
        <w:footnoteRef/>
      </w:r>
      <w:r w:rsidRPr="00316D96">
        <w:rPr>
          <w:rFonts w:hint="eastAsia"/>
        </w:rPr>
        <w:t xml:space="preserve"> 数值来源：《公共建筑室内空气质量控制设计标准》表3.4.1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3262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F53F" w14:textId="77777777"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3D0E0E54" wp14:editId="5F488441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6466" w14:textId="77777777"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3D768260" wp14:editId="067472E6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F27AB4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黑体" w:eastAsia="黑体" w:hAnsi="黑体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15"/>
    <w:rsid w:val="00002BA3"/>
    <w:rsid w:val="000136EE"/>
    <w:rsid w:val="00025F1E"/>
    <w:rsid w:val="00027963"/>
    <w:rsid w:val="00035395"/>
    <w:rsid w:val="000354B1"/>
    <w:rsid w:val="00042122"/>
    <w:rsid w:val="00044EF6"/>
    <w:rsid w:val="000515D9"/>
    <w:rsid w:val="00051980"/>
    <w:rsid w:val="00064EF1"/>
    <w:rsid w:val="00066F60"/>
    <w:rsid w:val="000764B5"/>
    <w:rsid w:val="00077C2D"/>
    <w:rsid w:val="00081740"/>
    <w:rsid w:val="00086E49"/>
    <w:rsid w:val="00094CB6"/>
    <w:rsid w:val="000969C6"/>
    <w:rsid w:val="0009759D"/>
    <w:rsid w:val="000A3EDA"/>
    <w:rsid w:val="000B05C6"/>
    <w:rsid w:val="000B3E55"/>
    <w:rsid w:val="000C210B"/>
    <w:rsid w:val="000D5C1D"/>
    <w:rsid w:val="000E01A0"/>
    <w:rsid w:val="000F2869"/>
    <w:rsid w:val="000F3959"/>
    <w:rsid w:val="000F6B87"/>
    <w:rsid w:val="00101CE6"/>
    <w:rsid w:val="00117508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C1EA6"/>
    <w:rsid w:val="001D21C1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42EB"/>
    <w:rsid w:val="00254A03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5C40"/>
    <w:rsid w:val="002E6051"/>
    <w:rsid w:val="002F06DB"/>
    <w:rsid w:val="002F7BFE"/>
    <w:rsid w:val="00301717"/>
    <w:rsid w:val="00316D96"/>
    <w:rsid w:val="00323938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B4EE2"/>
    <w:rsid w:val="003C3663"/>
    <w:rsid w:val="003E26DA"/>
    <w:rsid w:val="003E2B8B"/>
    <w:rsid w:val="003E7013"/>
    <w:rsid w:val="003E7461"/>
    <w:rsid w:val="004269B5"/>
    <w:rsid w:val="00427A24"/>
    <w:rsid w:val="00430EAF"/>
    <w:rsid w:val="00441C7D"/>
    <w:rsid w:val="0044634C"/>
    <w:rsid w:val="00446BA6"/>
    <w:rsid w:val="004574D6"/>
    <w:rsid w:val="00465382"/>
    <w:rsid w:val="00474233"/>
    <w:rsid w:val="0047522F"/>
    <w:rsid w:val="004776B1"/>
    <w:rsid w:val="00485A99"/>
    <w:rsid w:val="00485C03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23F24"/>
    <w:rsid w:val="00537D58"/>
    <w:rsid w:val="0055123D"/>
    <w:rsid w:val="0055156C"/>
    <w:rsid w:val="005575B0"/>
    <w:rsid w:val="00566FB7"/>
    <w:rsid w:val="00570BCB"/>
    <w:rsid w:val="00571148"/>
    <w:rsid w:val="00581CBA"/>
    <w:rsid w:val="00582CDB"/>
    <w:rsid w:val="005A1CE8"/>
    <w:rsid w:val="005A4790"/>
    <w:rsid w:val="005A4C78"/>
    <w:rsid w:val="005B273D"/>
    <w:rsid w:val="005B6D12"/>
    <w:rsid w:val="005B7D64"/>
    <w:rsid w:val="005C0EFF"/>
    <w:rsid w:val="005C63F1"/>
    <w:rsid w:val="005E3859"/>
    <w:rsid w:val="005E4515"/>
    <w:rsid w:val="005E510C"/>
    <w:rsid w:val="00605B90"/>
    <w:rsid w:val="006068C3"/>
    <w:rsid w:val="006111EB"/>
    <w:rsid w:val="00614DFE"/>
    <w:rsid w:val="00617188"/>
    <w:rsid w:val="00644062"/>
    <w:rsid w:val="00691508"/>
    <w:rsid w:val="00697653"/>
    <w:rsid w:val="006A0292"/>
    <w:rsid w:val="006A13A0"/>
    <w:rsid w:val="006A7B6C"/>
    <w:rsid w:val="006B3EFB"/>
    <w:rsid w:val="006C02BE"/>
    <w:rsid w:val="006C297B"/>
    <w:rsid w:val="006E7BB0"/>
    <w:rsid w:val="007012A6"/>
    <w:rsid w:val="0071009E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715A2"/>
    <w:rsid w:val="00771D10"/>
    <w:rsid w:val="00784C13"/>
    <w:rsid w:val="00785457"/>
    <w:rsid w:val="007855C9"/>
    <w:rsid w:val="00793B6F"/>
    <w:rsid w:val="00796157"/>
    <w:rsid w:val="007A1985"/>
    <w:rsid w:val="007C276A"/>
    <w:rsid w:val="007C535A"/>
    <w:rsid w:val="007E023C"/>
    <w:rsid w:val="007F5130"/>
    <w:rsid w:val="007F6460"/>
    <w:rsid w:val="008245C2"/>
    <w:rsid w:val="00826F10"/>
    <w:rsid w:val="0083147D"/>
    <w:rsid w:val="008329EC"/>
    <w:rsid w:val="00834220"/>
    <w:rsid w:val="00835487"/>
    <w:rsid w:val="00850DFD"/>
    <w:rsid w:val="008521A5"/>
    <w:rsid w:val="00856BA7"/>
    <w:rsid w:val="008623DE"/>
    <w:rsid w:val="0086589E"/>
    <w:rsid w:val="0089249E"/>
    <w:rsid w:val="008A2F76"/>
    <w:rsid w:val="008A5B81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97E"/>
    <w:rsid w:val="00980645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542E"/>
    <w:rsid w:val="009F6B6C"/>
    <w:rsid w:val="00A00A4C"/>
    <w:rsid w:val="00A020AD"/>
    <w:rsid w:val="00A1515C"/>
    <w:rsid w:val="00A16294"/>
    <w:rsid w:val="00A17729"/>
    <w:rsid w:val="00A22EBC"/>
    <w:rsid w:val="00A23379"/>
    <w:rsid w:val="00A26843"/>
    <w:rsid w:val="00A43F92"/>
    <w:rsid w:val="00A51FED"/>
    <w:rsid w:val="00A522AC"/>
    <w:rsid w:val="00A54DA9"/>
    <w:rsid w:val="00A61F49"/>
    <w:rsid w:val="00A638D8"/>
    <w:rsid w:val="00A921EA"/>
    <w:rsid w:val="00A95EFB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15790"/>
    <w:rsid w:val="00B168A8"/>
    <w:rsid w:val="00B207FE"/>
    <w:rsid w:val="00B30614"/>
    <w:rsid w:val="00B34963"/>
    <w:rsid w:val="00B36649"/>
    <w:rsid w:val="00B407E2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83884"/>
    <w:rsid w:val="00B91795"/>
    <w:rsid w:val="00BC0D49"/>
    <w:rsid w:val="00BC2011"/>
    <w:rsid w:val="00BC3F82"/>
    <w:rsid w:val="00BD2A15"/>
    <w:rsid w:val="00BE4774"/>
    <w:rsid w:val="00BE54A9"/>
    <w:rsid w:val="00BF4444"/>
    <w:rsid w:val="00BF6C3C"/>
    <w:rsid w:val="00C0612E"/>
    <w:rsid w:val="00C10561"/>
    <w:rsid w:val="00C22E21"/>
    <w:rsid w:val="00C22FF4"/>
    <w:rsid w:val="00C24926"/>
    <w:rsid w:val="00C345D9"/>
    <w:rsid w:val="00C55228"/>
    <w:rsid w:val="00C55CA9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16A4"/>
    <w:rsid w:val="00CF4411"/>
    <w:rsid w:val="00D03B9E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16F4"/>
    <w:rsid w:val="00D44285"/>
    <w:rsid w:val="00D446FE"/>
    <w:rsid w:val="00D5098F"/>
    <w:rsid w:val="00D54997"/>
    <w:rsid w:val="00D5581C"/>
    <w:rsid w:val="00D70DE9"/>
    <w:rsid w:val="00D76982"/>
    <w:rsid w:val="00D8730F"/>
    <w:rsid w:val="00DA635C"/>
    <w:rsid w:val="00DA7A13"/>
    <w:rsid w:val="00DB03AB"/>
    <w:rsid w:val="00DB2A94"/>
    <w:rsid w:val="00DF0538"/>
    <w:rsid w:val="00DF4794"/>
    <w:rsid w:val="00E47C25"/>
    <w:rsid w:val="00E656ED"/>
    <w:rsid w:val="00E732B0"/>
    <w:rsid w:val="00E77D71"/>
    <w:rsid w:val="00E80ACF"/>
    <w:rsid w:val="00E853C4"/>
    <w:rsid w:val="00E91D4C"/>
    <w:rsid w:val="00E93917"/>
    <w:rsid w:val="00E9513A"/>
    <w:rsid w:val="00EA5E3F"/>
    <w:rsid w:val="00EA7A18"/>
    <w:rsid w:val="00EB5174"/>
    <w:rsid w:val="00EB6285"/>
    <w:rsid w:val="00EB6DF0"/>
    <w:rsid w:val="00EC5BCA"/>
    <w:rsid w:val="00ED2CB7"/>
    <w:rsid w:val="00ED4928"/>
    <w:rsid w:val="00ED65A0"/>
    <w:rsid w:val="00ED6B42"/>
    <w:rsid w:val="00EE1AC5"/>
    <w:rsid w:val="00F0148C"/>
    <w:rsid w:val="00F03919"/>
    <w:rsid w:val="00F07937"/>
    <w:rsid w:val="00F113C6"/>
    <w:rsid w:val="00F134A0"/>
    <w:rsid w:val="00F36A82"/>
    <w:rsid w:val="00F37552"/>
    <w:rsid w:val="00F46686"/>
    <w:rsid w:val="00F467A3"/>
    <w:rsid w:val="00F538CE"/>
    <w:rsid w:val="00F56B42"/>
    <w:rsid w:val="00F63AC3"/>
    <w:rsid w:val="00F67E9C"/>
    <w:rsid w:val="00F709A7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72DC7"/>
  <w15:docId w15:val="{176D3D4B-1204-46D8-BAA3-DC6B3A4E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6D96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316D96"/>
    <w:rPr>
      <w:rFonts w:ascii="宋体" w:eastAsia="宋体" w:hAnsi="宋体"/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31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0</TotalTime>
  <Pages>12</Pages>
  <Words>735</Words>
  <Characters>4191</Characters>
  <Application>Microsoft Office Word</Application>
  <DocSecurity>0</DocSecurity>
  <Lines>34</Lines>
  <Paragraphs>9</Paragraphs>
  <ScaleCrop>false</ScaleCrop>
  <Company>Microsoft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Administrator</dc:creator>
  <cp:lastModifiedBy>艳鸿 熊</cp:lastModifiedBy>
  <cp:revision>1</cp:revision>
  <dcterms:created xsi:type="dcterms:W3CDTF">2025-02-24T09:02:00Z</dcterms:created>
  <dcterms:modified xsi:type="dcterms:W3CDTF">2025-02-24T09:02:00Z</dcterms:modified>
</cp:coreProperties>
</file>