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media/image3.jpg" ContentType="image/jpg"/>
  <Override PartName="/word/media/image4.jpg" ContentType="image/jpg"/>
  <Override PartName="/word/media/image8.jpg" ContentType="image/jpg"/>
  <Override PartName="/word/media/image9.jpg" ContentType="image/jpg"/>
  <Override PartName="/word/media/image10.jpg" ContentType="image/jp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5FB8D" w14:textId="77777777" w:rsidR="00D8730F" w:rsidRDefault="00D8730F" w:rsidP="00F87D86">
      <w:pPr>
        <w:jc w:val="center"/>
        <w:rPr>
          <w:rFonts w:ascii="黑体" w:eastAsia="黑体"/>
          <w:b/>
          <w:bCs/>
          <w:kern w:val="0"/>
          <w:sz w:val="72"/>
          <w:szCs w:val="72"/>
          <w:lang w:val="en-GB"/>
        </w:rPr>
      </w:pPr>
    </w:p>
    <w:p w14:paraId="6E0034A0" w14:textId="77777777" w:rsidR="004E058C" w:rsidRDefault="004E058C" w:rsidP="00F87D86">
      <w:pPr>
        <w:jc w:val="center"/>
        <w:rPr>
          <w:rFonts w:ascii="黑体" w:eastAsia="黑体"/>
          <w:b/>
          <w:bCs/>
          <w:kern w:val="0"/>
          <w:sz w:val="72"/>
          <w:szCs w:val="72"/>
          <w:lang w:val="en-GB"/>
        </w:rPr>
      </w:pPr>
      <w:r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室内</w:t>
      </w:r>
      <w:r w:rsidR="00081740"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空气质量</w:t>
      </w:r>
      <w:r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预评估</w:t>
      </w:r>
    </w:p>
    <w:p w14:paraId="18EFC741" w14:textId="77777777" w:rsidR="00F87D86" w:rsidRPr="00A3057F" w:rsidRDefault="00F87D86" w:rsidP="00F87D86">
      <w:pPr>
        <w:jc w:val="center"/>
        <w:rPr>
          <w:rFonts w:ascii="黑体" w:eastAsia="黑体"/>
          <w:b/>
          <w:bCs/>
          <w:kern w:val="0"/>
          <w:sz w:val="72"/>
          <w:szCs w:val="72"/>
          <w:lang w:val="en-GB"/>
        </w:rPr>
      </w:pPr>
      <w:r w:rsidRPr="00A3057F"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报告书</w:t>
      </w:r>
    </w:p>
    <w:p w14:paraId="41BBB618" w14:textId="77777777" w:rsidR="00F87D86" w:rsidRPr="00081740" w:rsidRDefault="0089249E" w:rsidP="00F87D86">
      <w:pPr>
        <w:jc w:val="center"/>
        <w:rPr>
          <w:b/>
          <w:sz w:val="52"/>
          <w:szCs w:val="21"/>
        </w:rPr>
      </w:pPr>
      <w:r>
        <w:rPr>
          <w:rFonts w:ascii="黑体" w:eastAsia="黑体" w:hint="eastAsia"/>
          <w:b/>
          <w:bCs/>
          <w:kern w:val="0"/>
          <w:sz w:val="56"/>
          <w:szCs w:val="56"/>
          <w:lang w:val="en-GB"/>
        </w:rPr>
        <w:t>可吸入</w:t>
      </w:r>
      <w:r w:rsidR="00081740" w:rsidRPr="00081740">
        <w:rPr>
          <w:rFonts w:ascii="黑体" w:eastAsia="黑体" w:hint="eastAsia"/>
          <w:b/>
          <w:bCs/>
          <w:kern w:val="0"/>
          <w:sz w:val="56"/>
          <w:szCs w:val="56"/>
          <w:lang w:val="en-GB"/>
        </w:rPr>
        <w:t>颗粒物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3780"/>
      </w:tblGrid>
      <w:tr w:rsidR="00F87D86" w:rsidRPr="00DA635C" w14:paraId="5CE5CFD4" w14:textId="77777777" w:rsidTr="00FB58E6">
        <w:trPr>
          <w:jc w:val="center"/>
        </w:trPr>
        <w:tc>
          <w:tcPr>
            <w:tcW w:w="16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9459A5F" w14:textId="77777777" w:rsidR="00F87D86" w:rsidRPr="00EC5BCA" w:rsidRDefault="00F87D86" w:rsidP="00FB58E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b/>
                <w:bCs/>
                <w:szCs w:val="21"/>
              </w:rPr>
            </w:pPr>
            <w:r w:rsidRPr="004E058C">
              <w:rPr>
                <w:rFonts w:hint="eastAsia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5E401EAE" w14:textId="77777777" w:rsidR="00F87D86" w:rsidRPr="00DA635C" w:rsidRDefault="00F87D86" w:rsidP="00FB58E6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szCs w:val="21"/>
              </w:rPr>
            </w:pPr>
            <w:bookmarkStart w:id="0" w:name="项目名称"/>
            <w:proofErr w:type="gramStart"/>
            <w:r>
              <w:t>柿染馆设计</w:t>
            </w:r>
            <w:bookmarkEnd w:id="0"/>
            <w:proofErr w:type="gramEnd"/>
          </w:p>
        </w:tc>
      </w:tr>
      <w:tr w:rsidR="00F87D86" w:rsidRPr="00DA635C" w14:paraId="35720A49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762D0F4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4F711C9" w14:textId="77777777" w:rsidR="00F87D86" w:rsidRPr="00DA635C" w:rsidRDefault="00F87D86" w:rsidP="00FB58E6">
            <w:pPr>
              <w:rPr>
                <w:szCs w:val="21"/>
              </w:rPr>
            </w:pPr>
            <w:bookmarkStart w:id="1" w:name="项目地点"/>
            <w:r w:rsidRPr="00DA635C">
              <w:t>福州</w:t>
            </w:r>
            <w:bookmarkEnd w:id="1"/>
          </w:p>
        </w:tc>
      </w:tr>
      <w:tr w:rsidR="00F87D86" w:rsidRPr="00DA635C" w14:paraId="559C8E5A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3016A2F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8537AD9" w14:textId="77777777" w:rsidR="00F87D86" w:rsidRPr="00DA635C" w:rsidRDefault="00F87D86" w:rsidP="00FB58E6">
            <w:pPr>
              <w:rPr>
                <w:szCs w:val="21"/>
              </w:rPr>
            </w:pPr>
            <w:bookmarkStart w:id="2" w:name="设计编号"/>
            <w:bookmarkEnd w:id="2"/>
          </w:p>
        </w:tc>
      </w:tr>
      <w:tr w:rsidR="00F87D86" w:rsidRPr="00DA635C" w14:paraId="337F922B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20E0362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EA4CE00" w14:textId="77777777" w:rsidR="00F87D86" w:rsidRPr="00DA635C" w:rsidRDefault="00F87D86" w:rsidP="00FB58E6">
            <w:pPr>
              <w:rPr>
                <w:szCs w:val="21"/>
              </w:rPr>
            </w:pPr>
            <w:bookmarkStart w:id="3" w:name="建设单位"/>
            <w:bookmarkEnd w:id="3"/>
          </w:p>
        </w:tc>
      </w:tr>
      <w:tr w:rsidR="00F87D86" w:rsidRPr="00DA635C" w14:paraId="01349282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0174FFE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9648AFB" w14:textId="77777777" w:rsidR="00F87D86" w:rsidRPr="00DA635C" w:rsidRDefault="00F87D86" w:rsidP="00FB58E6">
            <w:pPr>
              <w:rPr>
                <w:szCs w:val="21"/>
              </w:rPr>
            </w:pPr>
            <w:bookmarkStart w:id="4" w:name="设计单位"/>
            <w:bookmarkEnd w:id="4"/>
          </w:p>
        </w:tc>
      </w:tr>
      <w:tr w:rsidR="00F87D86" w:rsidRPr="00DA635C" w14:paraId="3CC3B28B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8E5381A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 计 人</w:t>
            </w:r>
          </w:p>
        </w:tc>
        <w:tc>
          <w:tcPr>
            <w:tcW w:w="3780" w:type="dxa"/>
          </w:tcPr>
          <w:p w14:paraId="6CA62419" w14:textId="77777777" w:rsidR="00F87D86" w:rsidRPr="00DA635C" w:rsidRDefault="00F87D86" w:rsidP="00FB58E6">
            <w:pPr>
              <w:rPr>
                <w:szCs w:val="21"/>
              </w:rPr>
            </w:pPr>
          </w:p>
        </w:tc>
      </w:tr>
      <w:tr w:rsidR="00F87D86" w:rsidRPr="00DA635C" w14:paraId="4F844F33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AA541DB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校 对 人</w:t>
            </w:r>
          </w:p>
        </w:tc>
        <w:tc>
          <w:tcPr>
            <w:tcW w:w="3780" w:type="dxa"/>
          </w:tcPr>
          <w:p w14:paraId="70DC53B6" w14:textId="77777777" w:rsidR="00F87D86" w:rsidRPr="00DA635C" w:rsidRDefault="00F87D86" w:rsidP="00FB58E6">
            <w:pPr>
              <w:rPr>
                <w:szCs w:val="21"/>
              </w:rPr>
            </w:pPr>
          </w:p>
        </w:tc>
      </w:tr>
      <w:tr w:rsidR="00F87D86" w:rsidRPr="00DA635C" w14:paraId="0C31E695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1DF2887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审 核 人</w:t>
            </w:r>
          </w:p>
        </w:tc>
        <w:tc>
          <w:tcPr>
            <w:tcW w:w="3780" w:type="dxa"/>
          </w:tcPr>
          <w:p w14:paraId="09228416" w14:textId="77777777" w:rsidR="00F87D86" w:rsidRPr="00DA635C" w:rsidRDefault="00F87D86" w:rsidP="00FB58E6">
            <w:pPr>
              <w:rPr>
                <w:szCs w:val="21"/>
              </w:rPr>
            </w:pPr>
          </w:p>
        </w:tc>
      </w:tr>
      <w:tr w:rsidR="00F87D86" w:rsidRPr="00DA635C" w14:paraId="2DFEDA25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167AA82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审 定 人</w:t>
            </w:r>
          </w:p>
        </w:tc>
        <w:tc>
          <w:tcPr>
            <w:tcW w:w="3780" w:type="dxa"/>
          </w:tcPr>
          <w:p w14:paraId="310528E6" w14:textId="77777777" w:rsidR="00F87D86" w:rsidRPr="00DA635C" w:rsidRDefault="00F87D86" w:rsidP="00FB58E6">
            <w:pPr>
              <w:rPr>
                <w:szCs w:val="21"/>
              </w:rPr>
            </w:pPr>
          </w:p>
        </w:tc>
      </w:tr>
      <w:tr w:rsidR="00F87D86" w:rsidRPr="00DA635C" w14:paraId="61388499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5038812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387F116" w14:textId="77777777" w:rsidR="00F87D86" w:rsidRPr="00DA635C" w:rsidRDefault="00F87D86" w:rsidP="00FB58E6">
            <w:pPr>
              <w:rPr>
                <w:szCs w:val="21"/>
              </w:rPr>
            </w:pPr>
            <w:bookmarkStart w:id="5" w:name="报告日期"/>
            <w:r w:rsidRPr="00DA635C">
              <w:rPr>
                <w:rFonts w:hint="eastAsia"/>
                <w:szCs w:val="21"/>
              </w:rPr>
              <w:t>2025年02月24日</w:t>
            </w:r>
            <w:bookmarkEnd w:id="5"/>
          </w:p>
        </w:tc>
      </w:tr>
    </w:tbl>
    <w:p w14:paraId="5043D6D8" w14:textId="77777777" w:rsidR="00F87D86" w:rsidRPr="00DA635C" w:rsidRDefault="00F87D86" w:rsidP="00D102D6">
      <w:pPr>
        <w:jc w:val="center"/>
        <w:rPr>
          <w:b/>
          <w:sz w:val="56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77613104" wp14:editId="66A255A5">
            <wp:extent cx="1628946" cy="1628946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60092" w14:textId="77777777" w:rsidR="00F87D86" w:rsidRPr="00A3057F" w:rsidRDefault="00F87D86" w:rsidP="00F87D86">
      <w:pPr>
        <w:jc w:val="center"/>
        <w:rPr>
          <w:b/>
          <w:sz w:val="5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E058C" w:rsidRPr="00D40158" w14:paraId="257CAF13" w14:textId="77777777" w:rsidTr="00A540CC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6A0D4A7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30AEEED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7" w:name="采用软件"/>
            <w:r>
              <w:t>建筑通风Vent2024</w:t>
            </w:r>
            <w:bookmarkEnd w:id="7"/>
          </w:p>
        </w:tc>
      </w:tr>
      <w:tr w:rsidR="004E058C" w:rsidRPr="00D40158" w14:paraId="2F56BB87" w14:textId="77777777" w:rsidTr="00A540CC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B552F7D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4E0BA21B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8" w:name="软件版本"/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20240430(SP1)</w:t>
            </w:r>
            <w:bookmarkEnd w:id="8"/>
          </w:p>
        </w:tc>
      </w:tr>
      <w:tr w:rsidR="004E058C" w:rsidRPr="00D40158" w14:paraId="11056EB2" w14:textId="77777777" w:rsidTr="00A540CC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D64FC17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27D43A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北京绿建软件</w:t>
            </w:r>
            <w:r w:rsidR="00B168A8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股份</w:t>
            </w: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:rsidR="004E058C" w:rsidRPr="00D40158" w14:paraId="2ECB56F6" w14:textId="77777777" w:rsidTr="00A540CC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87449EE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044E9D5" w14:textId="77777777" w:rsidR="004E058C" w:rsidRPr="00D40158" w:rsidRDefault="004E058C" w:rsidP="00A540CC">
            <w:pPr>
              <w:rPr>
                <w:szCs w:val="18"/>
              </w:rPr>
            </w:pPr>
            <w:bookmarkStart w:id="9" w:name="加密锁号"/>
            <w:r>
              <w:t>T18850754328</w:t>
            </w:r>
            <w:bookmarkEnd w:id="9"/>
          </w:p>
        </w:tc>
      </w:tr>
    </w:tbl>
    <w:p w14:paraId="49D3F941" w14:textId="77777777" w:rsidR="00F87D86" w:rsidRDefault="00F87D86" w:rsidP="00F87D86">
      <w:pPr>
        <w:jc w:val="center"/>
        <w:rPr>
          <w:b/>
          <w:sz w:val="56"/>
        </w:rPr>
      </w:pPr>
    </w:p>
    <w:p w14:paraId="640DFCF1" w14:textId="77777777" w:rsidR="00F87D86" w:rsidRPr="00026621" w:rsidRDefault="00F87D86" w:rsidP="00F87D86">
      <w:pPr>
        <w:tabs>
          <w:tab w:val="left" w:pos="1052"/>
        </w:tabs>
      </w:pPr>
    </w:p>
    <w:p w14:paraId="07AD8A96" w14:textId="77777777" w:rsidR="00F87D86" w:rsidRDefault="00F87D86" w:rsidP="004E058C">
      <w:pPr>
        <w:widowControl/>
        <w:spacing w:line="240" w:lineRule="atLeast"/>
      </w:pPr>
      <w:r w:rsidRPr="00026621">
        <w:br w:type="page"/>
      </w:r>
    </w:p>
    <w:p w14:paraId="27AA5896" w14:textId="77777777" w:rsidR="00F87D86" w:rsidRPr="004E058C" w:rsidRDefault="00F87D86" w:rsidP="00F87D86"/>
    <w:p w14:paraId="4D153FE5" w14:textId="77777777" w:rsidR="00F87D86" w:rsidRPr="00DA635C" w:rsidRDefault="00F87D86" w:rsidP="00DA635C">
      <w:pPr>
        <w:pStyle w:val="TOC"/>
        <w:ind w:rightChars="391" w:right="821"/>
        <w:jc w:val="center"/>
        <w:rPr>
          <w:rFonts w:ascii="黑体" w:eastAsia="黑体" w:hAnsi="黑体"/>
          <w:color w:val="auto"/>
          <w:sz w:val="32"/>
        </w:rPr>
      </w:pPr>
      <w:r w:rsidRPr="00DA635C">
        <w:rPr>
          <w:rFonts w:ascii="黑体" w:eastAsia="黑体" w:hAnsi="黑体"/>
          <w:color w:val="auto"/>
          <w:sz w:val="32"/>
          <w:lang w:val="zh-CN" w:eastAsia="zh-CN"/>
        </w:rPr>
        <w:t>目录</w:t>
      </w:r>
    </w:p>
    <w:bookmarkStart w:id="10" w:name="目录"/>
    <w:p w14:paraId="43410005" w14:textId="77777777" w:rsidR="00BD2A15" w:rsidRDefault="00F87D86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r w:rsidRPr="009F5550">
        <w:rPr>
          <w:rFonts w:ascii="Calibri" w:hAnsi="Calibri"/>
          <w:caps/>
          <w:sz w:val="36"/>
          <w:szCs w:val="20"/>
        </w:rPr>
        <w:fldChar w:fldCharType="begin"/>
      </w:r>
      <w:r w:rsidRPr="009F5550">
        <w:rPr>
          <w:sz w:val="36"/>
        </w:rPr>
        <w:instrText xml:space="preserve"> TOC \o "1-3" \h \z \u </w:instrText>
      </w:r>
      <w:r w:rsidRPr="009F5550">
        <w:rPr>
          <w:rFonts w:ascii="Calibri" w:hAnsi="Calibri"/>
          <w:caps/>
          <w:sz w:val="36"/>
          <w:szCs w:val="20"/>
        </w:rPr>
        <w:fldChar w:fldCharType="separate"/>
      </w:r>
      <w:hyperlink w:anchor="_Toc191308942" w:history="1">
        <w:r w:rsidR="00BD2A15" w:rsidRPr="005300DA">
          <w:rPr>
            <w:rStyle w:val="a7"/>
            <w:rFonts w:ascii="黑体" w:eastAsia="黑体" w:hAnsi="黑体"/>
            <w:noProof/>
            <w:kern w:val="32"/>
          </w:rPr>
          <w:t>1.</w:t>
        </w:r>
        <w:r w:rsidR="00BD2A15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BD2A15" w:rsidRPr="005300DA">
          <w:rPr>
            <w:rStyle w:val="a7"/>
            <w:rFonts w:ascii="黑体" w:eastAsia="黑体" w:hAnsi="黑体"/>
            <w:noProof/>
            <w:kern w:val="32"/>
          </w:rPr>
          <w:t>项目概况</w:t>
        </w:r>
        <w:r w:rsidR="00BD2A15">
          <w:rPr>
            <w:noProof/>
            <w:webHidden/>
          </w:rPr>
          <w:tab/>
        </w:r>
        <w:r w:rsidR="00BD2A15">
          <w:rPr>
            <w:noProof/>
            <w:webHidden/>
          </w:rPr>
          <w:fldChar w:fldCharType="begin"/>
        </w:r>
        <w:r w:rsidR="00BD2A15">
          <w:rPr>
            <w:noProof/>
            <w:webHidden/>
          </w:rPr>
          <w:instrText xml:space="preserve"> PAGEREF _Toc191308942 \h </w:instrText>
        </w:r>
        <w:r w:rsidR="00BD2A15">
          <w:rPr>
            <w:noProof/>
            <w:webHidden/>
          </w:rPr>
        </w:r>
        <w:r w:rsidR="00BD2A15">
          <w:rPr>
            <w:noProof/>
            <w:webHidden/>
          </w:rPr>
          <w:fldChar w:fldCharType="separate"/>
        </w:r>
        <w:r w:rsidR="00BD2A15">
          <w:rPr>
            <w:noProof/>
            <w:webHidden/>
          </w:rPr>
          <w:t>3</w:t>
        </w:r>
        <w:r w:rsidR="00BD2A15">
          <w:rPr>
            <w:noProof/>
            <w:webHidden/>
          </w:rPr>
          <w:fldChar w:fldCharType="end"/>
        </w:r>
      </w:hyperlink>
    </w:p>
    <w:p w14:paraId="2FAA92C3" w14:textId="77777777" w:rsidR="00BD2A15" w:rsidRDefault="00BD2A15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91308943" w:history="1">
        <w:r w:rsidRPr="005300DA">
          <w:rPr>
            <w:rStyle w:val="a7"/>
            <w:rFonts w:ascii="黑体" w:hAnsi="黑体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300DA">
          <w:rPr>
            <w:rStyle w:val="a7"/>
            <w:noProof/>
          </w:rPr>
          <w:t>建筑基本信息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_Toc191308943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DCD1F9A" w14:textId="77777777" w:rsidR="00BD2A15" w:rsidRDefault="00BD2A15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91308944" w:history="1">
        <w:r w:rsidRPr="005300DA">
          <w:rPr>
            <w:rStyle w:val="a7"/>
            <w:rFonts w:ascii="黑体" w:hAnsi="黑体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300DA">
          <w:rPr>
            <w:rStyle w:val="a7"/>
            <w:noProof/>
          </w:rPr>
          <w:t>建筑平面图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_Toc191308944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1422BD8" w14:textId="77777777" w:rsidR="00BD2A15" w:rsidRDefault="00BD2A15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91308945" w:history="1">
        <w:r w:rsidRPr="005300DA">
          <w:rPr>
            <w:rStyle w:val="a7"/>
            <w:rFonts w:ascii="黑体" w:hAnsi="黑体"/>
            <w:noProof/>
          </w:rPr>
          <w:t>1.3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300DA">
          <w:rPr>
            <w:rStyle w:val="a7"/>
            <w:noProof/>
          </w:rPr>
          <w:t>建筑三维轴测图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_Toc191308945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298A93A" w14:textId="77777777" w:rsidR="00BD2A15" w:rsidRDefault="00BD2A15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91308946" w:history="1">
        <w:r w:rsidRPr="005300DA">
          <w:rPr>
            <w:rStyle w:val="a7"/>
            <w:rFonts w:ascii="Arial" w:eastAsia="黑体" w:hAnsi="Arial"/>
            <w:noProof/>
            <w:kern w:val="32"/>
          </w:rPr>
          <w:t>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300DA">
          <w:rPr>
            <w:rStyle w:val="a7"/>
            <w:rFonts w:ascii="黑体" w:eastAsia="黑体" w:hAnsi="黑体"/>
            <w:noProof/>
            <w:kern w:val="32"/>
          </w:rPr>
          <w:t>参考标准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_Toc191308946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5A0F2E9" w14:textId="77777777" w:rsidR="00BD2A15" w:rsidRDefault="00BD2A15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91308947" w:history="1">
        <w:r w:rsidRPr="005300DA">
          <w:rPr>
            <w:rStyle w:val="a7"/>
            <w:rFonts w:ascii="Arial" w:eastAsia="黑体" w:hAnsi="Arial"/>
            <w:noProof/>
            <w:kern w:val="32"/>
          </w:rPr>
          <w:t>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300DA">
          <w:rPr>
            <w:rStyle w:val="a7"/>
            <w:rFonts w:ascii="黑体" w:eastAsia="黑体" w:hAnsi="黑体"/>
            <w:noProof/>
            <w:kern w:val="32"/>
          </w:rPr>
          <w:t>评价标准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_Toc191308947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A93959B" w14:textId="77777777" w:rsidR="00BD2A15" w:rsidRDefault="00BD2A15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91308948" w:history="1">
        <w:r w:rsidRPr="005300DA">
          <w:rPr>
            <w:rStyle w:val="a7"/>
            <w:rFonts w:ascii="Arial" w:eastAsia="黑体" w:hAnsi="Arial"/>
            <w:noProof/>
            <w:kern w:val="32"/>
          </w:rPr>
          <w:t>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300DA">
          <w:rPr>
            <w:rStyle w:val="a7"/>
            <w:rFonts w:ascii="黑体" w:eastAsia="黑体" w:hAnsi="黑体"/>
            <w:noProof/>
            <w:kern w:val="32"/>
          </w:rPr>
          <w:t>计算原理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_Toc191308948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ADF47A7" w14:textId="77777777" w:rsidR="00BD2A15" w:rsidRDefault="00BD2A15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91308949" w:history="1">
        <w:r w:rsidRPr="005300DA">
          <w:rPr>
            <w:rStyle w:val="a7"/>
            <w:rFonts w:ascii="Arial" w:hAnsi="Arial"/>
            <w:noProof/>
            <w:kern w:val="32"/>
          </w:rPr>
          <w:t>5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300DA">
          <w:rPr>
            <w:rStyle w:val="a7"/>
            <w:noProof/>
            <w:kern w:val="32"/>
          </w:rPr>
          <w:t>计算参数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_Toc191308949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2CCC489" w14:textId="77777777" w:rsidR="00BD2A15" w:rsidRDefault="00BD2A15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91308950" w:history="1">
        <w:r w:rsidRPr="005300DA">
          <w:rPr>
            <w:rStyle w:val="a7"/>
            <w:rFonts w:ascii="黑体" w:hAnsi="黑体"/>
            <w:noProof/>
          </w:rPr>
          <w:t>5.1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300DA">
          <w:rPr>
            <w:rStyle w:val="a7"/>
            <w:noProof/>
          </w:rPr>
          <w:t>渗透风量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_Toc191308950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49C80C7" w14:textId="77777777" w:rsidR="00BD2A15" w:rsidRDefault="00BD2A15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91308951" w:history="1">
        <w:r w:rsidRPr="005300DA">
          <w:rPr>
            <w:rStyle w:val="a7"/>
            <w:rFonts w:ascii="黑体" w:hAnsi="黑体"/>
            <w:noProof/>
          </w:rPr>
          <w:t>5.2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300DA">
          <w:rPr>
            <w:rStyle w:val="a7"/>
            <w:noProof/>
          </w:rPr>
          <w:t>室内颗粒物源强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_Toc191308951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305374D" w14:textId="77777777" w:rsidR="00BD2A15" w:rsidRDefault="00BD2A15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91308952" w:history="1">
        <w:r w:rsidRPr="005300DA">
          <w:rPr>
            <w:rStyle w:val="a7"/>
            <w:rFonts w:ascii="黑体" w:hAnsi="黑体"/>
            <w:noProof/>
          </w:rPr>
          <w:t>5.3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300DA">
          <w:rPr>
            <w:rStyle w:val="a7"/>
            <w:noProof/>
          </w:rPr>
          <w:t>室外颗粒物污染源浓度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_Toc191308952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A2732C1" w14:textId="77777777" w:rsidR="00BD2A15" w:rsidRDefault="00BD2A15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91308953" w:history="1">
        <w:r w:rsidRPr="005300DA">
          <w:rPr>
            <w:rStyle w:val="a7"/>
            <w:rFonts w:ascii="黑体" w:hAnsi="黑体"/>
            <w:noProof/>
          </w:rPr>
          <w:t>5.4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300DA">
          <w:rPr>
            <w:rStyle w:val="a7"/>
            <w:noProof/>
          </w:rPr>
          <w:t>房间通风净化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_Toc191308953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CD2EF47" w14:textId="77777777" w:rsidR="00BD2A15" w:rsidRDefault="00BD2A15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91308954" w:history="1">
        <w:r w:rsidRPr="005300DA">
          <w:rPr>
            <w:rStyle w:val="a7"/>
            <w:rFonts w:ascii="Arial" w:eastAsia="黑体" w:hAnsi="Arial"/>
            <w:noProof/>
            <w:kern w:val="32"/>
          </w:rPr>
          <w:t>6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300DA">
          <w:rPr>
            <w:rStyle w:val="a7"/>
            <w:rFonts w:ascii="黑体" w:eastAsia="黑体" w:hAnsi="黑体"/>
            <w:noProof/>
            <w:kern w:val="32"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_Toc191308954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332567A" w14:textId="77777777" w:rsidR="00BD2A15" w:rsidRDefault="00BD2A15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91308955" w:history="1">
        <w:r w:rsidRPr="005300DA">
          <w:rPr>
            <w:rStyle w:val="a7"/>
            <w:rFonts w:ascii="黑体" w:hAnsi="黑体"/>
            <w:noProof/>
          </w:rPr>
          <w:t>6.1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300DA">
          <w:rPr>
            <w:rStyle w:val="a7"/>
            <w:noProof/>
          </w:rPr>
          <w:t>颗粒物年均值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_Toc191308955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D2C5E6F" w14:textId="77777777" w:rsidR="00BD2A15" w:rsidRDefault="00BD2A15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91308956" w:history="1">
        <w:r w:rsidRPr="005300DA">
          <w:rPr>
            <w:rStyle w:val="a7"/>
            <w:rFonts w:ascii="黑体" w:hAnsi="黑体"/>
            <w:noProof/>
          </w:rPr>
          <w:t>6.2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300DA">
          <w:rPr>
            <w:rStyle w:val="a7"/>
            <w:noProof/>
          </w:rPr>
          <w:t>颗粒物日均值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_Toc191308956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A2FB98B" w14:textId="77777777" w:rsidR="00BD2A15" w:rsidRDefault="00BD2A15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91308957" w:history="1">
        <w:r w:rsidRPr="005300DA">
          <w:rPr>
            <w:rStyle w:val="a7"/>
            <w:rFonts w:ascii="Arial" w:eastAsia="黑体" w:hAnsi="Arial"/>
            <w:noProof/>
            <w:kern w:val="32"/>
          </w:rPr>
          <w:t>7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300DA">
          <w:rPr>
            <w:rStyle w:val="a7"/>
            <w:rFonts w:ascii="黑体" w:eastAsia="黑体" w:hAnsi="黑体"/>
            <w:noProof/>
            <w:kern w:val="32"/>
          </w:rPr>
          <w:t>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_Toc191308957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63EDCE94" w14:textId="77777777" w:rsidR="00F87D86" w:rsidRPr="00A9576B" w:rsidRDefault="00F87D86" w:rsidP="00F87D86">
      <w:pPr>
        <w:spacing w:line="360" w:lineRule="auto"/>
        <w:jc w:val="center"/>
        <w:rPr>
          <w:sz w:val="32"/>
        </w:rPr>
        <w:sectPr w:rsidR="00F87D86" w:rsidRPr="00A9576B" w:rsidSect="00FB58E6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7" w:h="16839" w:code="9"/>
          <w:pgMar w:top="1440" w:right="1800" w:bottom="1440" w:left="1800" w:header="851" w:footer="454" w:gutter="397"/>
          <w:cols w:space="720"/>
          <w:titlePg/>
          <w:docGrid w:type="lines" w:linePitch="312"/>
        </w:sectPr>
      </w:pPr>
      <w:r w:rsidRPr="009F5550">
        <w:rPr>
          <w:b/>
          <w:bCs/>
          <w:sz w:val="40"/>
          <w:lang w:val="zh-CN"/>
        </w:rPr>
        <w:fldChar w:fldCharType="end"/>
      </w:r>
      <w:bookmarkEnd w:id="10"/>
    </w:p>
    <w:p w14:paraId="351AEFBD" w14:textId="77777777" w:rsidR="00F87D86" w:rsidRPr="007B127D" w:rsidRDefault="00F87D86" w:rsidP="00F87D86">
      <w:pPr>
        <w:spacing w:before="156"/>
      </w:pPr>
    </w:p>
    <w:p w14:paraId="656BF5AE" w14:textId="77777777" w:rsidR="00F87D86" w:rsidRPr="00DA635C" w:rsidRDefault="00F87D86" w:rsidP="00F87D8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11" w:name="_Toc191308942"/>
      <w:r w:rsidRPr="00DA635C">
        <w:rPr>
          <w:rFonts w:ascii="黑体" w:eastAsia="黑体" w:hAnsi="黑体" w:hint="eastAsia"/>
          <w:kern w:val="32"/>
          <w:sz w:val="28"/>
          <w:szCs w:val="28"/>
        </w:rPr>
        <w:t>项目概况</w:t>
      </w:r>
      <w:bookmarkEnd w:id="11"/>
    </w:p>
    <w:p w14:paraId="79BD141C" w14:textId="77777777" w:rsidR="00F87D86" w:rsidRPr="00A86763" w:rsidRDefault="00F87D86" w:rsidP="00F87D86">
      <w:pPr>
        <w:pStyle w:val="2"/>
        <w:rPr>
          <w:sz w:val="24"/>
          <w:szCs w:val="24"/>
        </w:rPr>
      </w:pPr>
      <w:bookmarkStart w:id="12" w:name="_Toc191308943"/>
      <w:proofErr w:type="spellStart"/>
      <w:r w:rsidRPr="00A86763">
        <w:rPr>
          <w:rFonts w:hint="eastAsia"/>
          <w:sz w:val="24"/>
          <w:szCs w:val="24"/>
        </w:rPr>
        <w:t>建筑基本信息</w:t>
      </w:r>
      <w:bookmarkEnd w:id="12"/>
      <w:proofErr w:type="spellEnd"/>
    </w:p>
    <w:tbl>
      <w:tblPr>
        <w:tblW w:w="76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2551"/>
        <w:gridCol w:w="1134"/>
        <w:gridCol w:w="2551"/>
      </w:tblGrid>
      <w:tr w:rsidR="002372AD" w:rsidRPr="004368DB" w14:paraId="1B7147EB" w14:textId="77777777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14:paraId="65B978B2" w14:textId="77777777"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  <w:t>建筑用</w:t>
            </w: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途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7582EB1" w14:textId="77777777"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14:paraId="2D03F09A" w14:textId="77777777" w:rsidR="00F87D86" w:rsidRPr="002372AD" w:rsidRDefault="007F6460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  <w:t>地理位置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B32158C" w14:textId="77777777"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  <w:bookmarkStart w:id="13" w:name="地区"/>
            <w:r>
              <w:t>福州</w:t>
            </w:r>
            <w:bookmarkEnd w:id="13"/>
          </w:p>
        </w:tc>
      </w:tr>
      <w:tr w:rsidR="002372AD" w:rsidRPr="004368DB" w14:paraId="3E6DAFE2" w14:textId="77777777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14:paraId="63E0D4B7" w14:textId="77777777"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34D6239" w14:textId="77777777" w:rsidR="00F87D86" w:rsidRPr="00F67E9C" w:rsidRDefault="00F87D86" w:rsidP="00FB58E6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  <w:bookmarkStart w:id="14" w:name="建筑面积"/>
            <w:r>
              <w:t>1261.95</w:t>
            </w:r>
            <w:bookmarkEnd w:id="14"/>
            <w:r w:rsidR="00B15790" w:rsidRPr="00F67E9C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  <w:t>m</w:t>
            </w:r>
            <w:r w:rsidR="00B15790" w:rsidRPr="00F67E9C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14:paraId="0ABDF436" w14:textId="77777777" w:rsidR="00F87D86" w:rsidRPr="002372AD" w:rsidRDefault="007F6460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  <w:t>建筑高度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44E6461" w14:textId="77777777" w:rsidR="00F87D86" w:rsidRPr="00F67E9C" w:rsidRDefault="00F87D86" w:rsidP="00FB58E6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  <w:bookmarkStart w:id="15" w:name="建筑层高"/>
            <w:r>
              <w:t>5.500</w:t>
            </w:r>
            <w:bookmarkEnd w:id="15"/>
            <w:r w:rsidR="00B15790" w:rsidRPr="00F67E9C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  <w:t>m</w:t>
            </w:r>
          </w:p>
        </w:tc>
      </w:tr>
      <w:tr w:rsidR="002372AD" w:rsidRPr="004368DB" w14:paraId="18A00B81" w14:textId="77777777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14:paraId="1101585B" w14:textId="77777777"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BA75A12" w14:textId="77777777"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14:paraId="5E375B86" w14:textId="77777777"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CBF0E9B" w14:textId="77777777"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</w:p>
        </w:tc>
      </w:tr>
    </w:tbl>
    <w:p w14:paraId="4EE61A5F" w14:textId="77777777" w:rsidR="00F87D86" w:rsidRPr="00913966" w:rsidRDefault="00FB58E6" w:rsidP="00F87D86">
      <w:pPr>
        <w:pStyle w:val="2"/>
        <w:rPr>
          <w:sz w:val="24"/>
          <w:szCs w:val="24"/>
        </w:rPr>
      </w:pPr>
      <w:bookmarkStart w:id="16" w:name="_Toc191308944"/>
      <w:proofErr w:type="spellStart"/>
      <w:r w:rsidRPr="00913966">
        <w:rPr>
          <w:rFonts w:hint="eastAsia"/>
          <w:sz w:val="24"/>
          <w:szCs w:val="24"/>
        </w:rPr>
        <w:t>建筑</w:t>
      </w:r>
      <w:r w:rsidR="00E853C4">
        <w:rPr>
          <w:rFonts w:hint="eastAsia"/>
          <w:sz w:val="24"/>
          <w:szCs w:val="24"/>
          <w:lang w:eastAsia="zh-CN"/>
        </w:rPr>
        <w:t>平面</w:t>
      </w:r>
      <w:proofErr w:type="spellEnd"/>
      <w:r w:rsidR="00F87D86" w:rsidRPr="00913966">
        <w:rPr>
          <w:rFonts w:hint="eastAsia"/>
          <w:sz w:val="24"/>
          <w:szCs w:val="24"/>
        </w:rPr>
        <w:t>图</w:t>
      </w:r>
      <w:bookmarkEnd w:id="16"/>
    </w:p>
    <w:p w14:paraId="6C8E856D" w14:textId="77777777" w:rsidR="00FB58E6" w:rsidRPr="00FB58E6" w:rsidRDefault="00FB58E6" w:rsidP="00FB58E6">
      <w:pPr>
        <w:rPr>
          <w:highlight w:val="red"/>
          <w:lang w:val="x-none" w:eastAsia="x-none"/>
        </w:rPr>
      </w:pPr>
    </w:p>
    <w:p w14:paraId="32A19B69" w14:textId="77777777" w:rsidR="00C81D9A" w:rsidRDefault="00C81D9A" w:rsidP="00F134A0">
      <w:pPr>
        <w:jc w:val="center"/>
        <w:rPr>
          <w:lang w:val="x-none" w:eastAsia="x-none"/>
        </w:rPr>
      </w:pPr>
    </w:p>
    <w:p w14:paraId="7CD3EBE0" w14:textId="77777777" w:rsidR="00F134A0" w:rsidRPr="00B34963" w:rsidRDefault="00F134A0" w:rsidP="00F134A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bookmarkStart w:id="17" w:name="平面图"/>
      <w:bookmarkEnd w:id="17"/>
      <w:r>
        <w:rPr>
          <w:noProof/>
        </w:rPr>
        <w:lastRenderedPageBreak/>
        <w:drawing>
          <wp:inline distT="0" distB="0" distL="0" distR="0" wp14:anchorId="53220E79" wp14:editId="5C920821">
            <wp:extent cx="4467225" cy="80105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CDD52" w14:textId="77777777" w:rsidR="002542EB" w:rsidRDefault="00D416F4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1</w:t>
      </w:r>
      <w:r>
        <w:rPr>
          <w:rFonts w:ascii="微软雅黑" w:eastAsia="微软雅黑" w:hAnsi="微软雅黑"/>
          <w:b/>
          <w:sz w:val="18"/>
          <w:lang w:val="x-none" w:eastAsia="x-none"/>
        </w:rPr>
        <w:t>层平面</w:t>
      </w:r>
    </w:p>
    <w:p w14:paraId="2D9370D3" w14:textId="77777777" w:rsidR="002542EB" w:rsidRDefault="00D416F4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noProof/>
        </w:rPr>
        <w:lastRenderedPageBreak/>
        <w:drawing>
          <wp:inline distT="0" distB="0" distL="0" distR="0" wp14:anchorId="694EC176" wp14:editId="0D60C627">
            <wp:extent cx="5667375" cy="49625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96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C26EC" w14:textId="77777777" w:rsidR="002542EB" w:rsidRDefault="00D416F4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2</w:t>
      </w:r>
      <w:r>
        <w:rPr>
          <w:rFonts w:ascii="微软雅黑" w:eastAsia="微软雅黑" w:hAnsi="微软雅黑"/>
          <w:b/>
          <w:sz w:val="18"/>
          <w:lang w:val="x-none" w:eastAsia="x-none"/>
        </w:rPr>
        <w:t>层平面</w:t>
      </w:r>
    </w:p>
    <w:p w14:paraId="464DDE29" w14:textId="77777777" w:rsidR="002542EB" w:rsidRDefault="002542EB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</w:p>
    <w:p w14:paraId="3450AE1A" w14:textId="77777777" w:rsidR="00F87D86" w:rsidRPr="00986806" w:rsidRDefault="00F87D86" w:rsidP="00F87D86">
      <w:pPr>
        <w:jc w:val="center"/>
        <w:rPr>
          <w:lang w:val="x-none" w:eastAsia="x-none"/>
        </w:rPr>
      </w:pPr>
    </w:p>
    <w:p w14:paraId="1633E1CE" w14:textId="77777777" w:rsidR="00793B6F" w:rsidRPr="00497D0F" w:rsidRDefault="00FB58E6" w:rsidP="00793B6F">
      <w:pPr>
        <w:pStyle w:val="2"/>
        <w:rPr>
          <w:rFonts w:ascii="Times New Roman" w:hAnsi="Times New Roman"/>
          <w:sz w:val="24"/>
          <w:szCs w:val="24"/>
        </w:rPr>
      </w:pPr>
      <w:bookmarkStart w:id="18" w:name="_Toc191308945"/>
      <w:proofErr w:type="spellStart"/>
      <w:r w:rsidRPr="00913966">
        <w:rPr>
          <w:rFonts w:hint="eastAsia"/>
          <w:sz w:val="24"/>
          <w:szCs w:val="24"/>
        </w:rPr>
        <w:t>建筑</w:t>
      </w:r>
      <w:r w:rsidR="00F87D86" w:rsidRPr="00913966">
        <w:rPr>
          <w:rFonts w:hint="eastAsia"/>
          <w:sz w:val="24"/>
          <w:szCs w:val="24"/>
        </w:rPr>
        <w:t>三维轴测图</w:t>
      </w:r>
      <w:bookmarkEnd w:id="18"/>
      <w:proofErr w:type="spellEnd"/>
    </w:p>
    <w:p w14:paraId="5F6A64D1" w14:textId="77777777" w:rsidR="00793B6F" w:rsidRPr="00497D0F" w:rsidRDefault="00793B6F" w:rsidP="00793B6F">
      <w:pPr>
        <w:jc w:val="center"/>
        <w:rPr>
          <w:rFonts w:ascii="Times New Roman" w:hAnsi="Times New Roman" w:cs="Times New Roman"/>
          <w:lang w:val="x-none" w:eastAsia="x-none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7"/>
      </w:tblGrid>
      <w:tr w:rsidR="00793B6F" w:rsidRPr="00497D0F" w14:paraId="1A7B994F" w14:textId="77777777" w:rsidTr="00E43770">
        <w:tc>
          <w:tcPr>
            <w:tcW w:w="8277" w:type="dxa"/>
          </w:tcPr>
          <w:p w14:paraId="0FAA7C9F" w14:textId="77777777" w:rsidR="00793B6F" w:rsidRPr="00162B02" w:rsidRDefault="00793B6F" w:rsidP="00E43770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18"/>
                <w:lang w:val="x-none" w:eastAsia="x-none"/>
              </w:rPr>
            </w:pPr>
            <w:bookmarkStart w:id="19" w:name="三维视图"/>
            <w:r>
              <w:t>请先在[模型观察]命令中保存图片！</w:t>
            </w:r>
            <w:bookmarkEnd w:id="19"/>
          </w:p>
        </w:tc>
      </w:tr>
    </w:tbl>
    <w:p w14:paraId="12B5325C" w14:textId="77777777" w:rsidR="00793B6F" w:rsidRPr="00497D0F" w:rsidRDefault="00793B6F" w:rsidP="00793B6F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4C59B1E9" w14:textId="77777777" w:rsidR="00F87D86" w:rsidRPr="007A1985" w:rsidRDefault="00F87D86" w:rsidP="007A1985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20" w:name="_Toc191308946"/>
      <w:r w:rsidRPr="007A1985">
        <w:rPr>
          <w:rFonts w:ascii="黑体" w:eastAsia="黑体" w:hAnsi="黑体" w:hint="eastAsia"/>
          <w:kern w:val="32"/>
          <w:sz w:val="28"/>
          <w:szCs w:val="28"/>
        </w:rPr>
        <w:t>参考标准</w:t>
      </w:r>
      <w:bookmarkEnd w:id="20"/>
    </w:p>
    <w:p w14:paraId="280B2438" w14:textId="77777777" w:rsidR="00254A03" w:rsidRDefault="00254A03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bookmarkStart w:id="21" w:name="标准名称"/>
      <w:r>
        <w:t>《福建省绿色建筑设计标准》</w:t>
      </w:r>
      <w:r>
        <w:t>DBJ/T 13-197-2022</w:t>
      </w:r>
      <w:bookmarkEnd w:id="21"/>
    </w:p>
    <w:p w14:paraId="4E793363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《公共建筑室内空气质量控制设计标准》</w:t>
      </w:r>
      <w:r w:rsidRPr="00723096">
        <w:rPr>
          <w:rFonts w:ascii="Times New Roman" w:hAnsi="Times New Roman"/>
        </w:rPr>
        <w:t>JGJ/T 461</w:t>
      </w:r>
    </w:p>
    <w:p w14:paraId="1AB53BE7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《室内空气质量标准》</w:t>
      </w:r>
      <w:r w:rsidRPr="00723096">
        <w:rPr>
          <w:rFonts w:ascii="Times New Roman" w:hAnsi="Times New Roman"/>
        </w:rPr>
        <w:t>GB/T 18883</w:t>
      </w:r>
    </w:p>
    <w:p w14:paraId="35C7C5B7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《建筑外门窗气密、水密、抗风压性能分级及检测方法》</w:t>
      </w:r>
      <w:r w:rsidRPr="00723096">
        <w:rPr>
          <w:rFonts w:ascii="Times New Roman" w:hAnsi="Times New Roman"/>
        </w:rPr>
        <w:t>GB/T 7106</w:t>
      </w:r>
    </w:p>
    <w:p w14:paraId="4BF8CB2E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lastRenderedPageBreak/>
        <w:t>《民用建筑工程室内环境污染控制规范》</w:t>
      </w:r>
      <w:r w:rsidRPr="00723096">
        <w:rPr>
          <w:rFonts w:ascii="Times New Roman" w:hAnsi="Times New Roman"/>
        </w:rPr>
        <w:t>GB 50325</w:t>
      </w:r>
    </w:p>
    <w:p w14:paraId="22978B6A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《民用建筑供暖通风与空气调节设计规范》</w:t>
      </w:r>
      <w:r w:rsidRPr="00723096">
        <w:rPr>
          <w:rFonts w:ascii="Times New Roman" w:hAnsi="Times New Roman"/>
        </w:rPr>
        <w:t>GB50736</w:t>
      </w:r>
    </w:p>
    <w:p w14:paraId="2ACC23F9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《环境空气质量指数（</w:t>
      </w:r>
      <w:r w:rsidRPr="00723096">
        <w:rPr>
          <w:rFonts w:ascii="Times New Roman" w:hAnsi="Times New Roman"/>
        </w:rPr>
        <w:t>AQI</w:t>
      </w:r>
      <w:r w:rsidRPr="00723096">
        <w:rPr>
          <w:rFonts w:ascii="Times New Roman" w:hAnsi="Times New Roman"/>
        </w:rPr>
        <w:t>）技术规定》</w:t>
      </w:r>
      <w:r w:rsidRPr="00723096">
        <w:rPr>
          <w:rFonts w:ascii="Times New Roman" w:hAnsi="Times New Roman"/>
        </w:rPr>
        <w:t>HJ 633</w:t>
      </w:r>
    </w:p>
    <w:p w14:paraId="748CBF5A" w14:textId="77777777" w:rsidR="00F87D86" w:rsidRPr="00AD1884" w:rsidRDefault="00F87D86" w:rsidP="00F87D86"/>
    <w:p w14:paraId="5695CCDD" w14:textId="77777777"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22" w:name="_Toc191308947"/>
      <w:r w:rsidRPr="00DA635C">
        <w:rPr>
          <w:rFonts w:ascii="黑体" w:eastAsia="黑体" w:hAnsi="黑体" w:hint="eastAsia"/>
          <w:kern w:val="32"/>
          <w:sz w:val="28"/>
          <w:szCs w:val="28"/>
        </w:rPr>
        <w:t>评价标准</w:t>
      </w:r>
      <w:bookmarkEnd w:id="22"/>
    </w:p>
    <w:p w14:paraId="4BE12D26" w14:textId="77777777" w:rsidR="00F87D86" w:rsidRPr="00697653" w:rsidRDefault="00F87D86" w:rsidP="00A00A4C">
      <w:pPr>
        <w:spacing w:before="156"/>
        <w:ind w:firstLineChars="200" w:firstLine="420"/>
        <w:rPr>
          <w:rFonts w:cs="新宋体"/>
          <w:color w:val="000000"/>
          <w:kern w:val="0"/>
          <w:szCs w:val="21"/>
        </w:rPr>
      </w:pPr>
      <w:r w:rsidRPr="00697653">
        <w:rPr>
          <w:rFonts w:cs="新宋体" w:hint="eastAsia"/>
          <w:color w:val="000000"/>
          <w:kern w:val="0"/>
          <w:szCs w:val="21"/>
        </w:rPr>
        <w:t>本项目</w:t>
      </w:r>
      <w:r w:rsidRPr="00697653">
        <w:rPr>
          <w:rFonts w:cs="新宋体"/>
          <w:color w:val="000000"/>
          <w:kern w:val="0"/>
          <w:szCs w:val="21"/>
        </w:rPr>
        <w:t>主要</w:t>
      </w:r>
      <w:r w:rsidRPr="00697653">
        <w:rPr>
          <w:rFonts w:cs="新宋体" w:hint="eastAsia"/>
          <w:color w:val="000000"/>
          <w:kern w:val="0"/>
          <w:szCs w:val="21"/>
        </w:rPr>
        <w:t>依据</w:t>
      </w:r>
      <w:bookmarkStart w:id="23" w:name="标准名称1"/>
      <w:r>
        <w:t>《福建省绿色建筑设计标准》DBJ/T 13-197-2022</w:t>
      </w:r>
      <w:bookmarkEnd w:id="23"/>
      <w:r w:rsidRPr="00697653">
        <w:rPr>
          <w:rFonts w:cs="新宋体" w:hint="eastAsia"/>
          <w:color w:val="000000"/>
          <w:kern w:val="0"/>
          <w:szCs w:val="21"/>
        </w:rPr>
        <w:t>，对室内</w:t>
      </w:r>
      <w:r w:rsidRPr="00697653">
        <w:rPr>
          <w:rFonts w:cs="新宋体"/>
          <w:color w:val="000000"/>
          <w:kern w:val="0"/>
          <w:szCs w:val="21"/>
        </w:rPr>
        <w:t>颗粒物</w:t>
      </w:r>
      <w:r w:rsidR="008B341D" w:rsidRPr="00697653">
        <w:rPr>
          <w:rFonts w:cs="新宋体" w:hint="eastAsia"/>
          <w:color w:val="000000"/>
          <w:kern w:val="0"/>
          <w:szCs w:val="21"/>
        </w:rPr>
        <w:t>浓度</w:t>
      </w:r>
      <w:r w:rsidRPr="00697653">
        <w:rPr>
          <w:rFonts w:cs="新宋体"/>
          <w:color w:val="000000"/>
          <w:kern w:val="0"/>
          <w:szCs w:val="21"/>
        </w:rPr>
        <w:t>进行计算及评估</w:t>
      </w:r>
      <w:r w:rsidRPr="00697653">
        <w:rPr>
          <w:rFonts w:cs="新宋体" w:hint="eastAsia"/>
          <w:color w:val="000000"/>
          <w:kern w:val="0"/>
          <w:szCs w:val="21"/>
        </w:rPr>
        <w:t>，</w:t>
      </w:r>
      <w:r w:rsidR="008B341D" w:rsidRPr="00697653">
        <w:rPr>
          <w:rFonts w:cs="新宋体" w:hint="eastAsia"/>
          <w:color w:val="000000"/>
          <w:kern w:val="0"/>
          <w:szCs w:val="21"/>
        </w:rPr>
        <w:t>具体</w:t>
      </w:r>
      <w:r w:rsidRPr="00697653">
        <w:rPr>
          <w:rFonts w:cs="新宋体" w:hint="eastAsia"/>
          <w:color w:val="000000"/>
          <w:kern w:val="0"/>
          <w:szCs w:val="21"/>
        </w:rPr>
        <w:t>标准</w:t>
      </w:r>
      <w:r w:rsidRPr="00697653">
        <w:rPr>
          <w:rFonts w:cs="新宋体"/>
          <w:color w:val="000000"/>
          <w:kern w:val="0"/>
          <w:szCs w:val="21"/>
        </w:rPr>
        <w:t>条款如下：</w:t>
      </w:r>
    </w:p>
    <w:tbl>
      <w:tblPr>
        <w:tblW w:w="86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7540"/>
      </w:tblGrid>
      <w:tr w:rsidR="00F87D86" w:rsidRPr="00DA635C" w14:paraId="0D3C43F4" w14:textId="77777777" w:rsidTr="002372AD">
        <w:trPr>
          <w:trHeight w:val="567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14:paraId="188DF61B" w14:textId="77777777" w:rsidR="00F87D86" w:rsidRPr="0024270B" w:rsidRDefault="00F87D86" w:rsidP="002372AD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19"/>
                <w:szCs w:val="19"/>
              </w:rPr>
              <w:t>检查项</w:t>
            </w:r>
          </w:p>
        </w:tc>
        <w:tc>
          <w:tcPr>
            <w:tcW w:w="7540" w:type="dxa"/>
            <w:shd w:val="clear" w:color="auto" w:fill="D0CECE"/>
            <w:noWrap/>
            <w:vAlign w:val="center"/>
            <w:hideMark/>
          </w:tcPr>
          <w:p w14:paraId="1927217C" w14:textId="77777777" w:rsidR="00F87D86" w:rsidRPr="0024270B" w:rsidRDefault="00F87D86" w:rsidP="002372AD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19"/>
                <w:szCs w:val="19"/>
              </w:rPr>
              <w:t>评价依据</w:t>
            </w:r>
          </w:p>
        </w:tc>
      </w:tr>
      <w:tr w:rsidR="00F0148C" w:rsidRPr="00697653" w14:paraId="27105059" w14:textId="77777777" w:rsidTr="002372AD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5C079A11" w14:textId="77777777"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技术要求</w:t>
            </w:r>
          </w:p>
          <w:p w14:paraId="2AAE6162" w14:textId="77777777"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3.2.8</w:t>
            </w:r>
          </w:p>
        </w:tc>
        <w:tc>
          <w:tcPr>
            <w:tcW w:w="7540" w:type="dxa"/>
            <w:vAlign w:val="center"/>
          </w:tcPr>
          <w:p w14:paraId="7EDAB2F5" w14:textId="77777777" w:rsidR="00F0148C" w:rsidRPr="0024270B" w:rsidRDefault="00F0148C" w:rsidP="00F0148C">
            <w:pPr>
              <w:jc w:val="left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3.2.8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</w:t>
            </w:r>
            <w:r w:rsidRPr="0024270B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19"/>
                <w:szCs w:val="19"/>
              </w:rPr>
              <w:t>可吸入颗粒物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等主要污染物浓度降低比例，达到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10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%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为一星级要求；达到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20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%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为二星级和三星级要求。</w:t>
            </w:r>
          </w:p>
        </w:tc>
      </w:tr>
      <w:tr w:rsidR="00F0148C" w:rsidRPr="00697653" w14:paraId="082B545A" w14:textId="77777777" w:rsidTr="002372AD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37E73D2D" w14:textId="77777777"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评分项</w:t>
            </w:r>
          </w:p>
          <w:p w14:paraId="3D22AED4" w14:textId="77777777"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5.2.1</w:t>
            </w:r>
          </w:p>
        </w:tc>
        <w:tc>
          <w:tcPr>
            <w:tcW w:w="7540" w:type="dxa"/>
            <w:vAlign w:val="center"/>
          </w:tcPr>
          <w:p w14:paraId="7699DFCB" w14:textId="77777777" w:rsidR="00F0148C" w:rsidRPr="0024270B" w:rsidRDefault="00F0148C" w:rsidP="00F0148C">
            <w:pPr>
              <w:jc w:val="left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5.2.1-2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室内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PM</w:t>
            </w:r>
            <w:r w:rsidRPr="006E7BB0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bscript"/>
              </w:rPr>
              <w:t>2.5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年均浓度不高于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25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µg/m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,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且室内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PM</w:t>
            </w:r>
            <w:r w:rsidRPr="006E7BB0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bscript"/>
              </w:rPr>
              <w:t>10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年均浓度不高于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50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 xml:space="preserve"> µg/m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,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得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6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分。</w:t>
            </w:r>
          </w:p>
        </w:tc>
      </w:tr>
    </w:tbl>
    <w:p w14:paraId="014FBFDD" w14:textId="77777777" w:rsidR="00485A99" w:rsidRPr="00485A99" w:rsidRDefault="00485A99" w:rsidP="001F4195">
      <w:pPr>
        <w:spacing w:before="120" w:after="120"/>
        <w:ind w:right="-341" w:firstLineChars="200" w:firstLine="420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技术要求项</w:t>
      </w: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3.2.8</w:t>
      </w: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中室内可吸入颗粒物浓度</w:t>
      </w:r>
      <w:r w:rsidRPr="00485A99">
        <w:rPr>
          <w:rFonts w:ascii="Times New Roman" w:hAnsi="Times New Roman" w:cs="Times New Roman" w:hint="eastAsia"/>
          <w:b/>
          <w:color w:val="000000"/>
          <w:kern w:val="0"/>
          <w:szCs w:val="21"/>
        </w:rPr>
        <w:t>降低基准</w:t>
      </w: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参见现行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《室内空气质量标准》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GB/T 18883</w:t>
      </w: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要求，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《室内空气质量标准》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GB/T 18883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中规定</w:t>
      </w:r>
      <w:r w:rsidRPr="00485A99">
        <w:rPr>
          <w:rFonts w:ascii="Times New Roman" w:hAnsi="Times New Roman" w:cs="Times New Roman"/>
          <w:b/>
          <w:color w:val="000000"/>
          <w:kern w:val="0"/>
          <w:szCs w:val="21"/>
        </w:rPr>
        <w:t>PM</w:t>
      </w:r>
      <w:r w:rsidRPr="00485A99">
        <w:rPr>
          <w:rFonts w:ascii="Times New Roman" w:hAnsi="Times New Roman" w:cs="Times New Roman"/>
          <w:b/>
          <w:color w:val="000000"/>
          <w:kern w:val="0"/>
          <w:szCs w:val="21"/>
          <w:vertAlign w:val="subscript"/>
        </w:rPr>
        <w:t>10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污染物浓度日均值的限值为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0.1</w:t>
      </w: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0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mg/m</w:t>
      </w:r>
      <w:r w:rsidRPr="00485A99">
        <w:rPr>
          <w:rFonts w:ascii="Times New Roman" w:hAnsi="Times New Roman" w:cs="Times New Roman"/>
          <w:color w:val="000000"/>
          <w:kern w:val="0"/>
          <w:szCs w:val="21"/>
          <w:vertAlign w:val="superscript"/>
        </w:rPr>
        <w:t xml:space="preserve">3 </w:t>
      </w: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，</w:t>
      </w:r>
      <w:r w:rsidRPr="00485A99">
        <w:rPr>
          <w:rFonts w:ascii="Times New Roman" w:hAnsi="Times New Roman" w:cs="Times New Roman"/>
          <w:b/>
          <w:color w:val="000000"/>
          <w:kern w:val="0"/>
          <w:szCs w:val="21"/>
        </w:rPr>
        <w:t>PM</w:t>
      </w:r>
      <w:r w:rsidRPr="00485A99">
        <w:rPr>
          <w:rFonts w:ascii="Times New Roman" w:hAnsi="Times New Roman" w:cs="Times New Roman" w:hint="eastAsia"/>
          <w:b/>
          <w:color w:val="000000"/>
          <w:kern w:val="0"/>
          <w:szCs w:val="21"/>
          <w:vertAlign w:val="subscript"/>
        </w:rPr>
        <w:t>2.5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污染物浓度日均值的限值为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0.</w:t>
      </w: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0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5 mg/m</w:t>
      </w:r>
      <w:r w:rsidRPr="00485A99">
        <w:rPr>
          <w:rFonts w:ascii="Times New Roman" w:hAnsi="Times New Roman" w:cs="Times New Roman"/>
          <w:color w:val="000000"/>
          <w:kern w:val="0"/>
          <w:szCs w:val="21"/>
          <w:vertAlign w:val="superscript"/>
        </w:rPr>
        <w:t>3</w:t>
      </w:r>
    </w:p>
    <w:p w14:paraId="6B80397B" w14:textId="77777777" w:rsidR="00485A99" w:rsidRPr="00485A99" w:rsidRDefault="00485A99" w:rsidP="00485A99">
      <w:pPr>
        <w:spacing w:before="120" w:after="120"/>
        <w:ind w:right="-341" w:firstLineChars="200" w:firstLine="420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P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M</w:t>
      </w:r>
      <w:r w:rsidRPr="00485A99">
        <w:rPr>
          <w:rFonts w:ascii="Times New Roman" w:hAnsi="Times New Roman" w:cs="Times New Roman"/>
          <w:color w:val="000000"/>
          <w:kern w:val="0"/>
          <w:szCs w:val="21"/>
          <w:vertAlign w:val="subscript"/>
        </w:rPr>
        <w:t>10</w:t>
      </w: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浓度降低比例可作为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《绿色建筑评价标准》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GB50378-2019</w:t>
      </w: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技术要求项的评价指标，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室内颗粒物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PM</w:t>
      </w:r>
      <w:r w:rsidRPr="00485A99">
        <w:rPr>
          <w:rFonts w:ascii="Times New Roman" w:hAnsi="Times New Roman" w:cs="Times New Roman"/>
          <w:color w:val="000000"/>
          <w:kern w:val="0"/>
          <w:szCs w:val="21"/>
          <w:vertAlign w:val="subscript"/>
        </w:rPr>
        <w:t>10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浓度要求</w:t>
      </w: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见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下表：</w:t>
      </w:r>
    </w:p>
    <w:tbl>
      <w:tblPr>
        <w:tblW w:w="86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36"/>
        <w:gridCol w:w="2551"/>
        <w:gridCol w:w="2218"/>
      </w:tblGrid>
      <w:tr w:rsidR="00485A99" w:rsidRPr="00485A99" w14:paraId="2150F433" w14:textId="77777777" w:rsidTr="001F4195">
        <w:trPr>
          <w:trHeight w:val="567"/>
          <w:jc w:val="center"/>
        </w:trPr>
        <w:tc>
          <w:tcPr>
            <w:tcW w:w="3836" w:type="dxa"/>
            <w:shd w:val="clear" w:color="auto" w:fill="D9D9D9" w:themeFill="background1" w:themeFillShade="D9"/>
            <w:noWrap/>
            <w:vAlign w:val="center"/>
          </w:tcPr>
          <w:p w14:paraId="312A065E" w14:textId="77777777" w:rsidR="00485A99" w:rsidRPr="00485A99" w:rsidRDefault="00485A99" w:rsidP="001F4195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</w:pPr>
            <w:r w:rsidRPr="00485A99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星级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4430BB5" w14:textId="77777777" w:rsidR="00485A99" w:rsidRPr="00485A99" w:rsidRDefault="00485A99" w:rsidP="001F4195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</w:pPr>
            <w:r w:rsidRPr="00485A99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485A99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bscript"/>
              </w:rPr>
              <w:t>10</w:t>
            </w:r>
            <w:r w:rsidRPr="00485A99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 xml:space="preserve"> </w:t>
            </w:r>
            <w:r w:rsidRPr="00485A99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浓度</w:t>
            </w:r>
            <w:r w:rsidRPr="00485A99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>mg/m</w:t>
            </w:r>
            <w:r w:rsidRPr="00485A99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perscript"/>
              </w:rPr>
              <w:t>3</w:t>
            </w:r>
          </w:p>
        </w:tc>
        <w:tc>
          <w:tcPr>
            <w:tcW w:w="221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24E424" w14:textId="77777777" w:rsidR="00485A99" w:rsidRPr="00485A99" w:rsidRDefault="00485A99" w:rsidP="001F4195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</w:pPr>
            <w:r w:rsidRPr="00485A99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485A99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  <w:vertAlign w:val="subscript"/>
              </w:rPr>
              <w:t>2.5</w:t>
            </w:r>
            <w:r w:rsidRPr="00485A99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 xml:space="preserve"> </w:t>
            </w:r>
            <w:r w:rsidRPr="00485A99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浓度</w:t>
            </w:r>
            <w:r w:rsidRPr="00485A99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>mg/m</w:t>
            </w:r>
            <w:r w:rsidRPr="00485A99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perscript"/>
              </w:rPr>
              <w:t>3</w:t>
            </w:r>
          </w:p>
        </w:tc>
      </w:tr>
      <w:tr w:rsidR="00485A99" w:rsidRPr="00485A99" w14:paraId="2F68606B" w14:textId="77777777" w:rsidTr="001F4195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14:paraId="39B50811" w14:textId="77777777" w:rsidR="00485A99" w:rsidRPr="00485A99" w:rsidRDefault="00485A99" w:rsidP="001F419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proofErr w:type="gramStart"/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一</w:t>
            </w:r>
            <w:proofErr w:type="gramEnd"/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星级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34F36" w14:textId="77777777" w:rsidR="00485A99" w:rsidRPr="00485A99" w:rsidRDefault="00485A99" w:rsidP="001F419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＜</w:t>
            </w: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0.</w:t>
            </w: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09</w:t>
            </w: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（</w:t>
            </w: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降低</w:t>
            </w: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10%</w:t>
            </w: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）</w:t>
            </w:r>
          </w:p>
        </w:tc>
        <w:tc>
          <w:tcPr>
            <w:tcW w:w="22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02BF0F" w14:textId="77777777" w:rsidR="00485A99" w:rsidRPr="00485A99" w:rsidRDefault="00485A99" w:rsidP="001F419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0.045</w:t>
            </w: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（</w:t>
            </w: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降低</w:t>
            </w: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10%</w:t>
            </w: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）</w:t>
            </w:r>
          </w:p>
        </w:tc>
      </w:tr>
      <w:tr w:rsidR="00485A99" w:rsidRPr="004368DB" w14:paraId="5B2A97D8" w14:textId="77777777" w:rsidTr="001F4195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14:paraId="5247A4AA" w14:textId="77777777" w:rsidR="00485A99" w:rsidRPr="00485A99" w:rsidRDefault="00485A99" w:rsidP="001F419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二星级</w:t>
            </w:r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4E5A7" w14:textId="77777777" w:rsidR="00485A99" w:rsidRPr="00485A99" w:rsidRDefault="00485A99" w:rsidP="001F419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＜</w:t>
            </w: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0.</w:t>
            </w: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08</w:t>
            </w: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（</w:t>
            </w: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降低</w:t>
            </w: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20%</w:t>
            </w: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）</w:t>
            </w:r>
          </w:p>
        </w:tc>
        <w:tc>
          <w:tcPr>
            <w:tcW w:w="221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6AED9F" w14:textId="77777777" w:rsidR="00485A99" w:rsidRPr="00485A99" w:rsidRDefault="00485A99" w:rsidP="001F419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0.040</w:t>
            </w: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（</w:t>
            </w: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降低</w:t>
            </w: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20%</w:t>
            </w: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）</w:t>
            </w:r>
          </w:p>
        </w:tc>
      </w:tr>
      <w:tr w:rsidR="00485A99" w:rsidRPr="004368DB" w14:paraId="6ACC6E9A" w14:textId="77777777" w:rsidTr="001F4195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14:paraId="0C102453" w14:textId="77777777" w:rsidR="00485A99" w:rsidRPr="00485A99" w:rsidRDefault="00485A99" w:rsidP="001F419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三星级</w:t>
            </w: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624E2904" w14:textId="77777777" w:rsidR="00485A99" w:rsidRPr="00485A99" w:rsidRDefault="00485A99" w:rsidP="001F4195">
            <w:pPr>
              <w:jc w:val="center"/>
              <w:rPr>
                <w:rFonts w:ascii="等线" w:eastAsia="等线" w:hAnsi="等线"/>
                <w:bCs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</w:tcBorders>
            <w:vAlign w:val="center"/>
          </w:tcPr>
          <w:p w14:paraId="6B886660" w14:textId="77777777" w:rsidR="00485A99" w:rsidRPr="004368DB" w:rsidRDefault="00485A99" w:rsidP="001F4195">
            <w:pPr>
              <w:jc w:val="center"/>
              <w:rPr>
                <w:rFonts w:ascii="等线" w:eastAsia="等线" w:hAnsi="等线"/>
                <w:bCs/>
              </w:rPr>
            </w:pPr>
          </w:p>
        </w:tc>
      </w:tr>
    </w:tbl>
    <w:p w14:paraId="3FBC025B" w14:textId="77777777"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24" w:name="_Toc191308948"/>
      <w:r w:rsidRPr="00DA635C">
        <w:rPr>
          <w:rFonts w:ascii="黑体" w:eastAsia="黑体" w:hAnsi="黑体" w:hint="eastAsia"/>
          <w:kern w:val="32"/>
          <w:sz w:val="28"/>
          <w:szCs w:val="28"/>
        </w:rPr>
        <w:t>计算</w:t>
      </w:r>
      <w:r w:rsidR="004269B5">
        <w:rPr>
          <w:rFonts w:ascii="黑体" w:eastAsia="黑体" w:hAnsi="黑体" w:hint="eastAsia"/>
          <w:kern w:val="32"/>
          <w:sz w:val="28"/>
          <w:szCs w:val="28"/>
        </w:rPr>
        <w:t>原理</w:t>
      </w:r>
      <w:bookmarkEnd w:id="24"/>
    </w:p>
    <w:p w14:paraId="2AB33301" w14:textId="77777777" w:rsidR="00E853C4" w:rsidRPr="007F243B" w:rsidRDefault="00E853C4" w:rsidP="00E853C4">
      <w:pPr>
        <w:ind w:firstLineChars="200" w:firstLine="420"/>
        <w:rPr>
          <w:color w:val="000000"/>
          <w:lang w:val="x-none" w:eastAsia="x-none"/>
        </w:rPr>
      </w:pPr>
      <w:r>
        <w:rPr>
          <w:rFonts w:hint="eastAsia"/>
          <w:lang w:val="x-none"/>
        </w:rPr>
        <w:t>本项目</w:t>
      </w:r>
      <w:r w:rsidRPr="00EB6CBB">
        <w:rPr>
          <w:rFonts w:hint="eastAsia"/>
          <w:lang w:val="x-none"/>
        </w:rPr>
        <w:t>通过输入室外大气颗粒物信息，通风净化</w:t>
      </w:r>
      <w:r>
        <w:rPr>
          <w:rFonts w:hint="eastAsia"/>
          <w:lang w:val="x-none"/>
        </w:rPr>
        <w:t>措施</w:t>
      </w:r>
      <w:r w:rsidRPr="00EB6CBB">
        <w:rPr>
          <w:rFonts w:hint="eastAsia"/>
          <w:lang w:val="x-none"/>
        </w:rPr>
        <w:t>，房间</w:t>
      </w:r>
      <w:r>
        <w:rPr>
          <w:rFonts w:hint="eastAsia"/>
          <w:lang w:val="x-none"/>
        </w:rPr>
        <w:t>渗透风量</w:t>
      </w:r>
      <w:r w:rsidRPr="00EB6CBB">
        <w:rPr>
          <w:rFonts w:hint="eastAsia"/>
          <w:lang w:val="x-none"/>
        </w:rPr>
        <w:t>，对室内颗粒物的浓度进行计算</w:t>
      </w:r>
      <w:r>
        <w:rPr>
          <w:rFonts w:hint="eastAsia"/>
          <w:lang w:val="x-none"/>
        </w:rPr>
        <w:t>，如下图所示：</w:t>
      </w:r>
    </w:p>
    <w:p w14:paraId="37B86DF4" w14:textId="77777777" w:rsidR="00E853C4" w:rsidRDefault="00FB25BC" w:rsidP="00E853C4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549E8A6D" wp14:editId="613163A4">
            <wp:extent cx="4152017" cy="2790825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51498" cy="2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EF325" w14:textId="77777777" w:rsidR="00E853C4" w:rsidRPr="004F4302" w:rsidRDefault="00E853C4" w:rsidP="006E7BB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 w:rsidRPr="004F4302">
        <w:rPr>
          <w:rFonts w:ascii="微软雅黑" w:eastAsia="微软雅黑" w:hAnsi="微软雅黑" w:hint="eastAsia"/>
          <w:b/>
          <w:noProof/>
          <w:sz w:val="18"/>
        </w:rPr>
        <w:t>图</w:t>
      </w:r>
      <w:r w:rsidRPr="004F4302">
        <w:rPr>
          <w:rFonts w:ascii="微软雅黑" w:eastAsia="微软雅黑" w:hAnsi="微软雅黑"/>
          <w:b/>
          <w:noProof/>
          <w:sz w:val="18"/>
        </w:rPr>
        <w:t>4</w:t>
      </w:r>
      <w:r w:rsidRPr="004F4302">
        <w:rPr>
          <w:rFonts w:ascii="微软雅黑" w:eastAsia="微软雅黑" w:hAnsi="微软雅黑" w:hint="eastAsia"/>
          <w:b/>
          <w:noProof/>
          <w:sz w:val="18"/>
        </w:rPr>
        <w:t>-1 计算</w:t>
      </w:r>
      <w:r w:rsidRPr="004F4302">
        <w:rPr>
          <w:rFonts w:ascii="微软雅黑" w:eastAsia="微软雅黑" w:hAnsi="微软雅黑"/>
          <w:b/>
          <w:noProof/>
          <w:sz w:val="18"/>
        </w:rPr>
        <w:t>框架图</w:t>
      </w:r>
    </w:p>
    <w:p w14:paraId="0AA2B38D" w14:textId="77777777" w:rsidR="00E853C4" w:rsidRPr="00C4087C" w:rsidRDefault="00E853C4" w:rsidP="00E853C4">
      <w:pPr>
        <w:spacing w:before="156"/>
        <w:rPr>
          <w:lang w:val="x-none"/>
        </w:rPr>
      </w:pPr>
      <w:r>
        <w:rPr>
          <w:rFonts w:hint="eastAsia"/>
          <w:lang w:val="x-none"/>
        </w:rPr>
        <w:t xml:space="preserve"> </w:t>
      </w:r>
      <w:r>
        <w:rPr>
          <w:lang w:val="x-none"/>
        </w:rPr>
        <w:t xml:space="preserve">  </w:t>
      </w:r>
      <w:r w:rsidR="0024270B">
        <w:rPr>
          <w:lang w:val="x-none"/>
        </w:rPr>
        <w:t xml:space="preserve"> </w:t>
      </w:r>
      <w:r>
        <w:rPr>
          <w:rFonts w:hint="eastAsia"/>
          <w:lang w:val="x-none"/>
        </w:rPr>
        <w:t>室内颗粒物主要于室外</w:t>
      </w:r>
      <w:r w:rsidRPr="00C4087C">
        <w:rPr>
          <w:rFonts w:hint="eastAsia"/>
          <w:lang w:val="x-none"/>
        </w:rPr>
        <w:t>颗粒物</w:t>
      </w:r>
      <w:r>
        <w:rPr>
          <w:rFonts w:hint="eastAsia"/>
          <w:lang w:val="x-none"/>
        </w:rPr>
        <w:t>的进入以及室内人员的日常活动。因此室内颗粒物浓度的评估需要考虑两方面的因素，室外颗粒物进入室内的颗粒物浓度，以及各种净化措施对颗粒物的稀释，本项目采用室内</w:t>
      </w:r>
      <w:proofErr w:type="gramStart"/>
      <w:r>
        <w:rPr>
          <w:rFonts w:hint="eastAsia"/>
          <w:lang w:val="x-none"/>
        </w:rPr>
        <w:t>颗粒物</w:t>
      </w:r>
      <w:r w:rsidRPr="00C4087C">
        <w:rPr>
          <w:rFonts w:hint="eastAsia"/>
          <w:lang w:val="x-none"/>
        </w:rPr>
        <w:t>预评估</w:t>
      </w:r>
      <w:proofErr w:type="gramEnd"/>
      <w:r w:rsidRPr="00C4087C">
        <w:rPr>
          <w:rFonts w:hint="eastAsia"/>
          <w:lang w:val="x-none"/>
        </w:rPr>
        <w:t>模型方程如下：</w:t>
      </w:r>
    </w:p>
    <w:p w14:paraId="1ECEEB49" w14:textId="77777777" w:rsidR="00E853C4" w:rsidRPr="0057737D" w:rsidRDefault="00E853C4" w:rsidP="00E853C4">
      <w:pPr>
        <w:spacing w:before="156"/>
        <w:ind w:firstLineChars="50" w:firstLine="105"/>
        <w:rPr>
          <w:lang w:val="x-none"/>
        </w:rPr>
      </w:pPr>
      <w:r w:rsidRPr="00524672">
        <w:rPr>
          <w:position w:val="-24"/>
        </w:rPr>
        <w:object w:dxaOrig="8820" w:dyaOrig="620" w14:anchorId="1435E6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0.25pt;height:28.5pt" o:ole="">
            <v:imagedata r:id="rId16" o:title=""/>
          </v:shape>
          <o:OLEObject Type="Embed" ProgID="Equation.DSMT4" ShapeID="_x0000_i1025" DrawAspect="Content" ObjectID="_1801921730" r:id="rId17"/>
        </w:object>
      </w:r>
      <w:r>
        <w:rPr>
          <w:rFonts w:hint="eastAsia"/>
          <w:lang w:val="x-none"/>
        </w:rPr>
        <w:t>其中：</w:t>
      </w:r>
      <w:r w:rsidRPr="00465382">
        <w:rPr>
          <w:rFonts w:ascii="Calibri" w:hAnsi="Calibri" w:cs="Calibri"/>
          <w:lang w:val="x-none"/>
        </w:rPr>
        <w:t xml:space="preserve"> </w:t>
      </w:r>
      <w:r w:rsidRPr="00465382">
        <w:rPr>
          <w:rFonts w:ascii="Calibri" w:hAnsi="Calibri" w:cs="Calibri"/>
          <w:i/>
          <w:lang w:val="x-none"/>
        </w:rPr>
        <w:t>C</w:t>
      </w:r>
      <w:r w:rsidRPr="00465382">
        <w:rPr>
          <w:rFonts w:ascii="Calibri" w:hAnsi="Calibri" w:cs="Calibri"/>
          <w:vertAlign w:val="subscript"/>
          <w:lang w:val="x-none"/>
        </w:rPr>
        <w:t>a</w:t>
      </w:r>
      <w:r w:rsidRPr="00465382">
        <w:rPr>
          <w:rFonts w:ascii="Calibri" w:hAnsi="Calibri" w:cs="Calibri"/>
          <w:lang w:val="x-none"/>
        </w:rPr>
        <w:t>，</w:t>
      </w:r>
      <w:proofErr w:type="spellStart"/>
      <w:r w:rsidRPr="00465382">
        <w:rPr>
          <w:rFonts w:ascii="Calibri" w:hAnsi="Calibri" w:cs="Calibri"/>
          <w:i/>
          <w:lang w:val="x-none"/>
        </w:rPr>
        <w:t>C</w:t>
      </w:r>
      <w:r w:rsidRPr="00465382">
        <w:rPr>
          <w:rFonts w:ascii="Calibri" w:hAnsi="Calibri" w:cs="Calibri"/>
          <w:vertAlign w:val="subscript"/>
          <w:lang w:val="x-none"/>
        </w:rPr>
        <w:t>out</w:t>
      </w:r>
      <w:proofErr w:type="spellEnd"/>
      <w:r>
        <w:rPr>
          <w:rFonts w:hint="eastAsia"/>
          <w:lang w:val="x-none"/>
        </w:rPr>
        <w:t xml:space="preserve"> ——</w:t>
      </w:r>
      <w:r w:rsidRPr="00FB285B">
        <w:rPr>
          <w:rFonts w:hint="eastAsia"/>
          <w:lang w:val="x-none"/>
        </w:rPr>
        <w:t>室内</w:t>
      </w:r>
      <w:r>
        <w:rPr>
          <w:rFonts w:hint="eastAsia"/>
          <w:lang w:val="x-none"/>
        </w:rPr>
        <w:t>、室外颗粒物</w:t>
      </w:r>
      <w:r w:rsidRPr="00FB285B">
        <w:rPr>
          <w:rFonts w:hint="eastAsia"/>
          <w:lang w:val="x-none"/>
        </w:rPr>
        <w:t>浓度</w:t>
      </w:r>
      <w:r>
        <w:rPr>
          <w:rFonts w:hint="eastAsia"/>
          <w:lang w:val="x-none"/>
        </w:rPr>
        <w:t>，</w:t>
      </w:r>
      <w:r w:rsidRPr="00FB285B">
        <w:rPr>
          <w:rFonts w:hint="eastAsia"/>
          <w:lang w:val="x-none"/>
        </w:rPr>
        <w:t>单位</w:t>
      </w:r>
      <w:r>
        <w:rPr>
          <w:rFonts w:hint="eastAsia"/>
          <w:lang w:val="x-none"/>
        </w:rPr>
        <w:t>为</w:t>
      </w:r>
      <w:r w:rsidRPr="00EA5E3F">
        <w:rPr>
          <w:rFonts w:hint="eastAsia"/>
          <w:sz w:val="20"/>
          <w:lang w:val="x-none"/>
        </w:rPr>
        <w:t>μg/m</w:t>
      </w:r>
      <w:r w:rsidRPr="00EA5E3F">
        <w:rPr>
          <w:rFonts w:hint="eastAsia"/>
          <w:sz w:val="20"/>
          <w:vertAlign w:val="superscript"/>
        </w:rPr>
        <w:t>3</w:t>
      </w:r>
      <w:r>
        <w:rPr>
          <w:rFonts w:hint="eastAsia"/>
          <w:lang w:val="x-none"/>
        </w:rPr>
        <w:t>；</w:t>
      </w:r>
    </w:p>
    <w:p w14:paraId="032518CE" w14:textId="77777777" w:rsidR="00E853C4" w:rsidRDefault="00E853C4" w:rsidP="00E853C4">
      <w:pPr>
        <w:spacing w:before="156"/>
        <w:rPr>
          <w:lang w:val="x-none"/>
        </w:rPr>
      </w:pPr>
      <w:r>
        <w:rPr>
          <w:i/>
          <w:lang w:val="x-none"/>
        </w:rPr>
        <w:t xml:space="preserve">      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m,1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libri" w:hAnsi="Calibri" w:cs="Calibri"/>
          <w:lang w:val="x-none"/>
        </w:rPr>
        <w:t xml:space="preserve">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m,2</w:t>
      </w:r>
      <w:r>
        <w:rPr>
          <w:rFonts w:hint="eastAsia"/>
          <w:lang w:val="x-none"/>
        </w:rPr>
        <w:t>——</w:t>
      </w:r>
      <w:proofErr w:type="spellStart"/>
      <w:r w:rsidRPr="00FB285B">
        <w:rPr>
          <w:rFonts w:hint="eastAsia"/>
          <w:lang w:val="x-none"/>
        </w:rPr>
        <w:t>机械通风新、回风量，单位为</w:t>
      </w:r>
      <w:proofErr w:type="spellEnd"/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14:paraId="41353CAD" w14:textId="77777777" w:rsidR="00E853C4" w:rsidRPr="00FB285B" w:rsidRDefault="00E853C4" w:rsidP="00E853C4">
      <w:pPr>
        <w:spacing w:before="156"/>
        <w:rPr>
          <w:lang w:val="x-none"/>
        </w:rPr>
      </w:pPr>
      <w:r w:rsidRPr="00465382">
        <w:rPr>
          <w:rFonts w:ascii="Calibri" w:hAnsi="Calibri" w:cs="Calibri"/>
          <w:lang w:val="x-none"/>
        </w:rPr>
        <w:t xml:space="preserve">       </w:t>
      </w:r>
      <w:r w:rsidRPr="00465382">
        <w:rPr>
          <w:rFonts w:ascii="Cambria Math" w:hAnsi="Cambria Math" w:cs="Cambria Math"/>
          <w:lang w:val="x-none"/>
        </w:rPr>
        <w:t>𝜂</w:t>
      </w:r>
      <w:r w:rsidRPr="00465382">
        <w:rPr>
          <w:rFonts w:ascii="Cambria Math" w:hAnsi="Cambria Math" w:cs="Cambria Math"/>
          <w:vertAlign w:val="subscript"/>
          <w:lang w:val="x-none"/>
        </w:rPr>
        <w:t>𝑚</w:t>
      </w:r>
      <w:r w:rsidRPr="00465382">
        <w:rPr>
          <w:rFonts w:ascii="Calibri" w:hAnsi="Calibri" w:cs="Calibri"/>
          <w:vertAlign w:val="subscript"/>
          <w:lang w:val="x-none"/>
        </w:rPr>
        <w:t>,1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mbria Math" w:hAnsi="Cambria Math" w:cs="Cambria Math"/>
          <w:lang w:val="x-none"/>
        </w:rPr>
        <w:t>𝜂</w:t>
      </w:r>
      <w:r w:rsidRPr="00465382">
        <w:rPr>
          <w:rFonts w:ascii="Cambria Math" w:hAnsi="Cambria Math" w:cs="Cambria Math"/>
          <w:vertAlign w:val="subscript"/>
          <w:lang w:val="x-none"/>
        </w:rPr>
        <w:t>𝑚</w:t>
      </w:r>
      <w:r w:rsidRPr="00465382">
        <w:rPr>
          <w:rFonts w:ascii="Calibri" w:hAnsi="Calibri" w:cs="Calibri"/>
          <w:vertAlign w:val="subscript"/>
          <w:lang w:val="x-none"/>
        </w:rPr>
        <w:t>,2</w:t>
      </w:r>
      <w:r>
        <w:rPr>
          <w:rFonts w:hint="eastAsia"/>
          <w:lang w:val="x-none"/>
        </w:rPr>
        <w:t>——</w:t>
      </w:r>
      <w:proofErr w:type="spellStart"/>
      <w:r w:rsidRPr="00FB285B">
        <w:rPr>
          <w:rFonts w:hint="eastAsia"/>
          <w:lang w:val="x-none"/>
        </w:rPr>
        <w:t>新、回风一次通过净化效率，无量纲</w:t>
      </w:r>
      <w:proofErr w:type="spellEnd"/>
      <w:r>
        <w:rPr>
          <w:rFonts w:hint="eastAsia"/>
          <w:lang w:val="x-none"/>
        </w:rPr>
        <w:t>；</w:t>
      </w:r>
    </w:p>
    <w:p w14:paraId="32658846" w14:textId="77777777" w:rsidR="00E853C4" w:rsidRDefault="00E853C4" w:rsidP="00E853C4">
      <w:pPr>
        <w:spacing w:before="156"/>
        <w:rPr>
          <w:lang w:val="x-none"/>
        </w:rPr>
      </w:pPr>
      <w:r>
        <w:rPr>
          <w:i/>
          <w:lang w:val="x-none"/>
        </w:rPr>
        <w:t xml:space="preserve">       </w:t>
      </w:r>
      <w:proofErr w:type="spellStart"/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n</w:t>
      </w:r>
      <w:proofErr w:type="spellEnd"/>
      <w:r>
        <w:rPr>
          <w:rFonts w:hint="eastAsia"/>
          <w:lang w:val="x-none"/>
        </w:rPr>
        <w:t>，——</w:t>
      </w:r>
      <w:proofErr w:type="spellStart"/>
      <w:r w:rsidRPr="00FB285B">
        <w:rPr>
          <w:rFonts w:hint="eastAsia"/>
          <w:lang w:val="x-none"/>
        </w:rPr>
        <w:t>房间开窗通风</w:t>
      </w:r>
      <w:r>
        <w:rPr>
          <w:rFonts w:hint="eastAsia"/>
          <w:lang w:val="x-none"/>
        </w:rPr>
        <w:t>量</w:t>
      </w:r>
      <w:proofErr w:type="gramStart"/>
      <w:r w:rsidRPr="00FB285B">
        <w:rPr>
          <w:rFonts w:hint="eastAsia"/>
          <w:lang w:val="x-none"/>
        </w:rPr>
        <w:t>渗</w:t>
      </w:r>
      <w:proofErr w:type="gramEnd"/>
      <w:r w:rsidRPr="00FB285B">
        <w:rPr>
          <w:rFonts w:hint="eastAsia"/>
          <w:lang w:val="x-none"/>
        </w:rPr>
        <w:t>风量，单位为</w:t>
      </w:r>
      <w:proofErr w:type="spellEnd"/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14:paraId="7C29C496" w14:textId="77777777" w:rsidR="00E853C4" w:rsidRPr="00465382" w:rsidRDefault="00E853C4" w:rsidP="00E853C4">
      <w:pPr>
        <w:spacing w:before="156"/>
        <w:rPr>
          <w:sz w:val="22"/>
          <w:szCs w:val="24"/>
          <w:lang w:val="x-none"/>
        </w:rPr>
      </w:pPr>
      <w:r w:rsidRPr="00465382">
        <w:rPr>
          <w:sz w:val="22"/>
          <w:szCs w:val="24"/>
          <w:lang w:val="x-none"/>
        </w:rPr>
        <w:t xml:space="preserve">      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4"/>
                <w:lang w:val="x-none"/>
              </w:rPr>
            </m:ctrlPr>
          </m:sSubPr>
          <m:e>
            <m:r>
              <w:rPr>
                <w:rFonts w:ascii="Cambria Math" w:hAnsi="Cambria Math"/>
                <w:sz w:val="22"/>
                <w:szCs w:val="24"/>
                <w:lang w:val="x-none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4"/>
                <w:lang w:val="x-none"/>
              </w:rPr>
              <m:t>i</m:t>
            </m:r>
          </m:sub>
        </m:sSub>
      </m:oMath>
      <w:r w:rsidRPr="00465382">
        <w:rPr>
          <w:rFonts w:hint="eastAsia"/>
          <w:sz w:val="22"/>
          <w:szCs w:val="24"/>
          <w:lang w:val="x-none"/>
        </w:rPr>
        <w:t xml:space="preserve"> </w:t>
      </w:r>
      <w:r>
        <w:rPr>
          <w:rFonts w:hint="eastAsia"/>
          <w:lang w:val="x-none"/>
        </w:rPr>
        <w:t>——</w:t>
      </w:r>
      <w:proofErr w:type="gramStart"/>
      <w:r w:rsidRPr="00FB285B">
        <w:rPr>
          <w:rFonts w:hint="eastAsia"/>
          <w:lang w:val="x-none"/>
        </w:rPr>
        <w:t>渗</w:t>
      </w:r>
      <w:proofErr w:type="gramEnd"/>
      <w:r w:rsidRPr="00FB285B">
        <w:rPr>
          <w:rFonts w:hint="eastAsia"/>
          <w:lang w:val="x-none"/>
        </w:rPr>
        <w:t>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14:paraId="6967A28E" w14:textId="77777777" w:rsidR="00E853C4" w:rsidRPr="008605F9" w:rsidRDefault="00E853C4" w:rsidP="00E853C4">
      <w:pPr>
        <w:spacing w:before="156"/>
        <w:rPr>
          <w:lang w:val="x-none"/>
        </w:rPr>
      </w:pPr>
      <w:r>
        <w:rPr>
          <w:lang w:val="x-none"/>
        </w:rPr>
        <w:t xml:space="preserve">      </w:t>
      </w:r>
      <w:r w:rsidRPr="00465382">
        <w:rPr>
          <w:rFonts w:ascii="Calibri" w:hAnsi="Calibri" w:cs="Calibri"/>
          <w:lang w:val="x-none"/>
        </w:rPr>
        <w:t xml:space="preserve"> CADR</w:t>
      </w:r>
      <w:r w:rsidR="0024270B">
        <w:rPr>
          <w:rFonts w:hint="eastAsia"/>
          <w:lang w:val="x-none"/>
        </w:rPr>
        <w:t>——</w:t>
      </w:r>
      <w:proofErr w:type="spellStart"/>
      <w:r w:rsidRPr="00FB285B">
        <w:rPr>
          <w:rFonts w:hint="eastAsia"/>
          <w:lang w:val="x-none"/>
        </w:rPr>
        <w:t>为净化器洁净空气量，单位为</w:t>
      </w:r>
      <w:proofErr w:type="spellEnd"/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14:paraId="47D4095D" w14:textId="77777777" w:rsidR="00E853C4" w:rsidRDefault="006E7BB0" w:rsidP="0024270B">
      <w:pPr>
        <w:spacing w:before="156"/>
        <w:ind w:leftChars="100" w:left="1470" w:rightChars="100" w:right="210" w:hangingChars="600" w:hanging="1260"/>
        <w:rPr>
          <w:lang w:val="x-none"/>
        </w:rPr>
      </w:pPr>
      <w:r>
        <w:rPr>
          <w:i/>
          <w:lang w:val="x-none"/>
        </w:rPr>
        <w:t xml:space="preserve">     </w:t>
      </w:r>
      <w:r w:rsidR="00E853C4" w:rsidRPr="00465382">
        <w:rPr>
          <w:rFonts w:ascii="Calibri" w:hAnsi="Calibri" w:cs="Calibri"/>
          <w:i/>
          <w:lang w:val="x-none"/>
        </w:rPr>
        <w:t>P</w:t>
      </w:r>
      <w:r w:rsidR="00E853C4">
        <w:rPr>
          <w:rFonts w:hint="eastAsia"/>
          <w:lang w:val="x-none"/>
        </w:rPr>
        <w:t>——</w:t>
      </w:r>
      <w:proofErr w:type="spellStart"/>
      <w:r w:rsidR="00E853C4">
        <w:rPr>
          <w:rFonts w:hint="eastAsia"/>
          <w:lang w:val="x-none"/>
        </w:rPr>
        <w:t>室外颗粒物</w:t>
      </w:r>
      <w:r w:rsidR="00E853C4" w:rsidRPr="00FB285B">
        <w:rPr>
          <w:rFonts w:hint="eastAsia"/>
          <w:lang w:val="x-none"/>
        </w:rPr>
        <w:t>渗透系数，</w:t>
      </w:r>
      <w:r w:rsidR="00537D58">
        <w:rPr>
          <w:rFonts w:hint="eastAsia"/>
          <w:lang w:val="x-none"/>
        </w:rPr>
        <w:t>即室外颗粒物通过围护结构后的浓度与其室外浓度的比值，</w:t>
      </w:r>
      <w:r w:rsidR="00E853C4" w:rsidRPr="00FB285B">
        <w:rPr>
          <w:rFonts w:hint="eastAsia"/>
          <w:lang w:val="x-none"/>
        </w:rPr>
        <w:t>无量纲</w:t>
      </w:r>
      <w:proofErr w:type="spellEnd"/>
      <w:r w:rsidR="00E853C4">
        <w:rPr>
          <w:rFonts w:hint="eastAsia"/>
          <w:lang w:val="x-none"/>
        </w:rPr>
        <w:t>；</w:t>
      </w:r>
    </w:p>
    <w:p w14:paraId="2C77FE37" w14:textId="77777777" w:rsidR="00E853C4" w:rsidRDefault="00E853C4" w:rsidP="00E853C4">
      <w:pPr>
        <w:spacing w:before="156"/>
        <w:rPr>
          <w:lang w:val="x-none"/>
        </w:rPr>
      </w:pPr>
      <w:r>
        <w:rPr>
          <w:lang w:val="x-none"/>
        </w:rPr>
        <w:t xml:space="preserve">       </w:t>
      </w:r>
      <w:r w:rsidRPr="00465382">
        <w:rPr>
          <w:rFonts w:ascii="Calibri" w:hAnsi="Calibri" w:cs="Calibri" w:hint="eastAsia"/>
          <w:i/>
          <w:lang w:val="x-none"/>
        </w:rPr>
        <w:t>R</w:t>
      </w:r>
      <w:r>
        <w:rPr>
          <w:rFonts w:hint="eastAsia"/>
          <w:lang w:val="x-none"/>
        </w:rPr>
        <w:t>——</w:t>
      </w:r>
      <w:proofErr w:type="spellStart"/>
      <w:r w:rsidRPr="00FB285B">
        <w:rPr>
          <w:rFonts w:hint="eastAsia"/>
          <w:lang w:val="x-none"/>
        </w:rPr>
        <w:t>室内</w:t>
      </w:r>
      <w:r>
        <w:rPr>
          <w:rFonts w:hint="eastAsia"/>
          <w:lang w:val="x-none"/>
        </w:rPr>
        <w:t>颗粒物</w:t>
      </w:r>
      <w:r w:rsidRPr="00FB285B">
        <w:rPr>
          <w:rFonts w:hint="eastAsia"/>
          <w:lang w:val="x-none"/>
        </w:rPr>
        <w:t>源强度</w:t>
      </w:r>
      <w:r>
        <w:rPr>
          <w:rFonts w:hint="eastAsia"/>
          <w:lang w:val="x-none"/>
        </w:rPr>
        <w:t>，单位为</w:t>
      </w:r>
      <w:r w:rsidRPr="008605F9">
        <w:rPr>
          <w:rFonts w:hint="eastAsia"/>
          <w:lang w:val="x-none"/>
        </w:rPr>
        <w:t>μ</w:t>
      </w:r>
      <w:proofErr w:type="spellEnd"/>
      <w:r w:rsidRPr="008605F9">
        <w:rPr>
          <w:rFonts w:hint="eastAsia"/>
          <w:lang w:val="x-none"/>
        </w:rPr>
        <w:t>g/h</w:t>
      </w:r>
      <w:r>
        <w:rPr>
          <w:rFonts w:hint="eastAsia"/>
          <w:lang w:val="x-none"/>
        </w:rPr>
        <w:t>；</w:t>
      </w:r>
    </w:p>
    <w:p w14:paraId="12605E1F" w14:textId="77777777" w:rsidR="00E853C4" w:rsidRDefault="00E853C4" w:rsidP="00E853C4">
      <w:pPr>
        <w:spacing w:before="156"/>
        <w:rPr>
          <w:lang w:val="x-none"/>
        </w:rPr>
      </w:pPr>
      <w:r w:rsidRPr="00465382">
        <w:rPr>
          <w:rFonts w:ascii="Calibri" w:hAnsi="Calibri" w:cs="Calibri"/>
          <w:i/>
          <w:lang w:val="x-none"/>
        </w:rPr>
        <w:t xml:space="preserve">       K</w:t>
      </w:r>
      <w:r>
        <w:rPr>
          <w:rFonts w:hint="eastAsia"/>
          <w:i/>
          <w:lang w:val="x-none"/>
        </w:rPr>
        <w:t>——</w:t>
      </w:r>
      <w:proofErr w:type="spellStart"/>
      <w:r w:rsidRPr="00FB285B">
        <w:rPr>
          <w:rFonts w:hint="eastAsia"/>
          <w:lang w:val="x-none"/>
        </w:rPr>
        <w:t>沉降速率</w:t>
      </w:r>
      <w:proofErr w:type="spellEnd"/>
      <w:r w:rsidRPr="008605F9">
        <w:rPr>
          <w:rFonts w:hint="eastAsia"/>
          <w:lang w:val="x-none"/>
        </w:rPr>
        <w:t>1/h</w:t>
      </w:r>
      <w:r>
        <w:rPr>
          <w:rFonts w:hint="eastAsia"/>
          <w:lang w:val="x-none"/>
        </w:rPr>
        <w:t>；</w:t>
      </w:r>
    </w:p>
    <w:p w14:paraId="16079272" w14:textId="77777777" w:rsidR="00E853C4" w:rsidRPr="008605F9" w:rsidRDefault="00E853C4" w:rsidP="00E853C4">
      <w:pPr>
        <w:spacing w:before="156"/>
        <w:rPr>
          <w:lang w:val="x-none"/>
        </w:rPr>
      </w:pPr>
      <w:r>
        <w:rPr>
          <w:lang w:val="x-none"/>
        </w:rPr>
        <w:t xml:space="preserve">     </w:t>
      </w:r>
      <w:r>
        <w:rPr>
          <w:i/>
          <w:lang w:val="x-none"/>
        </w:rPr>
        <w:t xml:space="preserve">  </w:t>
      </w:r>
      <w:r w:rsidRPr="00465382">
        <w:rPr>
          <w:rFonts w:ascii="Calibri" w:hAnsi="Calibri" w:cs="Calibri" w:hint="eastAsia"/>
          <w:i/>
          <w:lang w:val="x-none"/>
        </w:rPr>
        <w:t>V</w:t>
      </w:r>
      <w:r>
        <w:rPr>
          <w:rFonts w:hint="eastAsia"/>
          <w:i/>
          <w:lang w:val="x-none"/>
        </w:rPr>
        <w:t>——</w:t>
      </w:r>
      <w:proofErr w:type="spellStart"/>
      <w:r w:rsidRPr="00FB285B">
        <w:rPr>
          <w:rFonts w:hint="eastAsia"/>
          <w:lang w:val="x-none"/>
        </w:rPr>
        <w:t>房间体积</w:t>
      </w:r>
      <w:proofErr w:type="spellEnd"/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>
        <w:rPr>
          <w:rFonts w:hint="eastAsia"/>
          <w:lang w:val="x-none"/>
        </w:rPr>
        <w:t>；</w:t>
      </w:r>
    </w:p>
    <w:p w14:paraId="3B89E852" w14:textId="77777777" w:rsidR="00F87D86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kern w:val="32"/>
          <w:sz w:val="28"/>
          <w:szCs w:val="28"/>
        </w:rPr>
      </w:pPr>
      <w:bookmarkStart w:id="25" w:name="_Toc191308949"/>
      <w:r>
        <w:rPr>
          <w:rFonts w:hint="eastAsia"/>
          <w:kern w:val="32"/>
          <w:sz w:val="28"/>
          <w:szCs w:val="28"/>
        </w:rPr>
        <w:t>计算</w:t>
      </w:r>
      <w:r w:rsidR="00A51FED">
        <w:rPr>
          <w:rFonts w:hint="eastAsia"/>
          <w:kern w:val="32"/>
          <w:sz w:val="28"/>
          <w:szCs w:val="28"/>
        </w:rPr>
        <w:t>参数</w:t>
      </w:r>
      <w:bookmarkEnd w:id="25"/>
    </w:p>
    <w:p w14:paraId="34A26184" w14:textId="77777777" w:rsidR="00D30F45" w:rsidRDefault="00F87D86" w:rsidP="0089249E">
      <w:pPr>
        <w:ind w:firstLineChars="200" w:firstLine="420"/>
      </w:pPr>
      <w:r w:rsidRPr="00077C2D">
        <w:rPr>
          <w:rFonts w:hint="eastAsia"/>
        </w:rPr>
        <w:t>本项目对室内颗粒物浓度进行计算并评价，</w:t>
      </w:r>
      <w:r w:rsidR="00A51FED" w:rsidRPr="00077C2D">
        <w:rPr>
          <w:rFonts w:hint="eastAsia"/>
        </w:rPr>
        <w:t>计算所需输入的参数主要为污染物源强以及通风净化措施</w:t>
      </w:r>
      <w:r w:rsidR="001939BB">
        <w:rPr>
          <w:rFonts w:hint="eastAsia"/>
        </w:rPr>
        <w:t>见下述小节。</w:t>
      </w:r>
    </w:p>
    <w:p w14:paraId="5483C29E" w14:textId="77777777" w:rsidR="00906195" w:rsidRPr="00002BA3" w:rsidRDefault="00906195" w:rsidP="00F87D86">
      <w:pPr>
        <w:pStyle w:val="2"/>
        <w:rPr>
          <w:sz w:val="24"/>
          <w:szCs w:val="24"/>
        </w:rPr>
      </w:pPr>
      <w:bookmarkStart w:id="26" w:name="_Toc191308950"/>
      <w:proofErr w:type="spellStart"/>
      <w:r w:rsidRPr="00002BA3">
        <w:rPr>
          <w:rFonts w:hint="eastAsia"/>
          <w:sz w:val="24"/>
          <w:szCs w:val="24"/>
        </w:rPr>
        <w:lastRenderedPageBreak/>
        <w:t>渗透风量</w:t>
      </w:r>
      <w:bookmarkEnd w:id="26"/>
      <w:proofErr w:type="spellEnd"/>
    </w:p>
    <w:p w14:paraId="5DCE140B" w14:textId="77777777" w:rsidR="00906195" w:rsidRDefault="00D10E98" w:rsidP="0089249E">
      <w:pPr>
        <w:ind w:leftChars="-17" w:left="-36" w:firstLineChars="200" w:firstLine="420"/>
        <w:rPr>
          <w:lang w:val="x-none"/>
        </w:rPr>
      </w:pPr>
      <w:r w:rsidRPr="00077C2D">
        <w:rPr>
          <w:rFonts w:hint="eastAsia"/>
          <w:lang w:val="x-none"/>
        </w:rPr>
        <w:t>渗透风量</w:t>
      </w:r>
      <w:r w:rsidR="00077C2D">
        <w:rPr>
          <w:rFonts w:hint="eastAsia"/>
          <w:lang w:val="x-none"/>
        </w:rPr>
        <w:t>可</w:t>
      </w:r>
      <w:r w:rsidR="00077C2D" w:rsidRPr="00474233">
        <w:rPr>
          <w:rFonts w:ascii="Times New Roman" w:hAnsi="Times New Roman" w:cs="Times New Roman"/>
          <w:lang w:val="x-none"/>
        </w:rPr>
        <w:t>通过</w:t>
      </w:r>
      <w:r w:rsidR="00077C2D" w:rsidRPr="00474233">
        <w:rPr>
          <w:rFonts w:ascii="Times New Roman" w:hAnsi="Times New Roman" w:cs="Times New Roman"/>
          <w:b/>
          <w:lang w:val="x-none"/>
        </w:rPr>
        <w:t>门窗气密性</w:t>
      </w:r>
      <w:r w:rsidR="00474233" w:rsidRPr="00474233">
        <w:rPr>
          <w:rFonts w:ascii="Times New Roman" w:hAnsi="Times New Roman" w:cs="Times New Roman"/>
          <w:lang w:val="x-none"/>
        </w:rPr>
        <w:t>或</w:t>
      </w:r>
      <w:r w:rsidR="00077C2D" w:rsidRPr="00474233">
        <w:rPr>
          <w:rFonts w:ascii="Times New Roman" w:hAnsi="Times New Roman" w:cs="Times New Roman"/>
          <w:b/>
          <w:lang w:val="x-none"/>
        </w:rPr>
        <w:t>换气次数</w:t>
      </w:r>
      <w:r w:rsidR="007715A2" w:rsidRPr="00474233">
        <w:rPr>
          <w:rFonts w:ascii="Times New Roman" w:hAnsi="Times New Roman" w:cs="Times New Roman"/>
          <w:lang w:val="x-none"/>
        </w:rPr>
        <w:t>计算</w:t>
      </w:r>
      <w:r w:rsidR="00077C2D" w:rsidRPr="00474233">
        <w:rPr>
          <w:rFonts w:ascii="Times New Roman" w:hAnsi="Times New Roman" w:cs="Times New Roman"/>
          <w:lang w:val="x-none"/>
        </w:rPr>
        <w:t>，门窗气密性等级参考《建筑外门窗气密、水密、抗风压性能分级及检测方法》</w:t>
      </w:r>
      <w:r w:rsidR="00077C2D" w:rsidRPr="00474233">
        <w:rPr>
          <w:rFonts w:ascii="Times New Roman" w:hAnsi="Times New Roman" w:cs="Times New Roman"/>
          <w:lang w:val="x-none"/>
        </w:rPr>
        <w:t>GB/T 7106</w:t>
      </w:r>
      <w:r w:rsidR="00077C2D" w:rsidRPr="00474233">
        <w:rPr>
          <w:rFonts w:ascii="Times New Roman" w:hAnsi="Times New Roman" w:cs="Times New Roman"/>
          <w:lang w:val="x-none"/>
        </w:rPr>
        <w:t>中</w:t>
      </w:r>
      <w:r w:rsidR="00077C2D" w:rsidRPr="00474233">
        <w:rPr>
          <w:rFonts w:ascii="Times New Roman" w:hAnsi="Times New Roman" w:cs="Times New Roman"/>
          <w:lang w:val="x-none"/>
        </w:rPr>
        <w:t>1~8</w:t>
      </w:r>
      <w:r w:rsidR="00077C2D" w:rsidRPr="00474233">
        <w:rPr>
          <w:rFonts w:ascii="Times New Roman" w:hAnsi="Times New Roman" w:cs="Times New Roman"/>
          <w:lang w:val="x-none"/>
        </w:rPr>
        <w:t>级进行设置</w:t>
      </w:r>
      <w:r w:rsidR="00C10561" w:rsidRPr="00474233">
        <w:rPr>
          <w:rFonts w:ascii="Times New Roman" w:hAnsi="Times New Roman" w:cs="Times New Roman"/>
          <w:lang w:val="x-none"/>
        </w:rPr>
        <w:t>；换气次数</w:t>
      </w:r>
      <w:r w:rsidR="00A23379" w:rsidRPr="00474233">
        <w:rPr>
          <w:rFonts w:ascii="Times New Roman" w:hAnsi="Times New Roman" w:cs="Times New Roman"/>
          <w:lang w:val="x-none"/>
        </w:rPr>
        <w:t>选取</w:t>
      </w:r>
      <w:r w:rsidR="00C10561" w:rsidRPr="00474233">
        <w:rPr>
          <w:rFonts w:ascii="Times New Roman" w:hAnsi="Times New Roman" w:cs="Times New Roman"/>
          <w:lang w:val="x-none"/>
        </w:rPr>
        <w:t>可参考建筑节能标准中的相关规定</w:t>
      </w:r>
      <w:r w:rsidR="00077C2D" w:rsidRPr="00474233">
        <w:rPr>
          <w:rFonts w:ascii="Times New Roman" w:hAnsi="Times New Roman" w:cs="Times New Roman"/>
          <w:lang w:val="x-none"/>
        </w:rPr>
        <w:t>。</w:t>
      </w:r>
    </w:p>
    <w:p w14:paraId="45E3D25F" w14:textId="77777777" w:rsidR="0097797E" w:rsidRPr="00474233" w:rsidRDefault="0097797E" w:rsidP="0097797E">
      <w:pPr>
        <w:ind w:leftChars="-17" w:left="-36" w:firstLineChars="200" w:firstLine="420"/>
        <w:rPr>
          <w:lang w:val="x-none"/>
        </w:rPr>
      </w:pPr>
      <w:bookmarkStart w:id="27" w:name="渗透风量"/>
      <w:r>
        <w:t>本项目忽略渗透风量的影响。</w:t>
      </w:r>
      <w:bookmarkEnd w:id="27"/>
    </w:p>
    <w:p w14:paraId="500A6153" w14:textId="77777777" w:rsidR="00F87D86" w:rsidRDefault="00F87D86" w:rsidP="00ED2CB7">
      <w:pPr>
        <w:pStyle w:val="2"/>
        <w:rPr>
          <w:sz w:val="24"/>
          <w:szCs w:val="24"/>
        </w:rPr>
      </w:pPr>
      <w:bookmarkStart w:id="28" w:name="_Toc191308951"/>
      <w:proofErr w:type="spellStart"/>
      <w:r w:rsidRPr="00002BA3">
        <w:rPr>
          <w:rFonts w:hint="eastAsia"/>
          <w:sz w:val="24"/>
          <w:szCs w:val="24"/>
        </w:rPr>
        <w:t>室内颗粒物源强</w:t>
      </w:r>
      <w:bookmarkEnd w:id="28"/>
      <w:proofErr w:type="spellEnd"/>
    </w:p>
    <w:p w14:paraId="39448CB0" w14:textId="77777777" w:rsidR="00316D96" w:rsidRDefault="00316D96" w:rsidP="00316D96">
      <w:pPr>
        <w:widowControl/>
        <w:ind w:firstLine="420"/>
        <w:jc w:val="left"/>
        <w:rPr>
          <w:rFonts w:cs="宋体"/>
          <w:kern w:val="0"/>
          <w:sz w:val="24"/>
          <w:szCs w:val="24"/>
        </w:rPr>
      </w:pPr>
      <w:bookmarkStart w:id="29" w:name="室内颗粒物源强表"/>
      <w:r w:rsidRPr="00316D96">
        <w:rPr>
          <w:rFonts w:hint="eastAsia"/>
          <w:kern w:val="0"/>
        </w:rPr>
        <w:t>室内颗粒物主要源自于人员活动。 因此，本项目主要功能房间人员密度小于0.4</w:t>
      </w:r>
      <w:r w:rsidRPr="00316D96">
        <w:rPr>
          <w:rStyle w:val="af3"/>
          <w:kern w:val="0"/>
        </w:rPr>
        <w:footnoteReference w:id="1"/>
      </w:r>
      <w:r w:rsidRPr="00316D96">
        <w:rPr>
          <w:rFonts w:hint="eastAsia"/>
          <w:kern w:val="0"/>
        </w:rPr>
        <w:t>（人/m2），因此其室内颗粒物源强忽略不计。</w:t>
      </w:r>
      <w:r>
        <w:rPr>
          <w:rFonts w:cs="宋体" w:hint="eastAsia"/>
          <w:kern w:val="0"/>
          <w:sz w:val="24"/>
          <w:szCs w:val="24"/>
        </w:rPr>
        <w:t xml:space="preserve"> </w:t>
      </w:r>
    </w:p>
    <w:bookmarkEnd w:id="29"/>
    <w:p w14:paraId="15D6061F" w14:textId="77777777" w:rsidR="005C0EFF" w:rsidRPr="005C0EFF" w:rsidRDefault="005C0EFF" w:rsidP="00913966">
      <w:pPr>
        <w:jc w:val="center"/>
      </w:pPr>
    </w:p>
    <w:p w14:paraId="4EB57FFE" w14:textId="77777777" w:rsidR="00F87D86" w:rsidRPr="00002BA3" w:rsidRDefault="00F87D86" w:rsidP="00ED2CB7">
      <w:pPr>
        <w:pStyle w:val="2"/>
        <w:rPr>
          <w:sz w:val="24"/>
          <w:szCs w:val="24"/>
        </w:rPr>
      </w:pPr>
      <w:bookmarkStart w:id="30" w:name="_Toc191308952"/>
      <w:proofErr w:type="spellStart"/>
      <w:r w:rsidRPr="00002BA3">
        <w:rPr>
          <w:rFonts w:hint="eastAsia"/>
          <w:sz w:val="24"/>
          <w:szCs w:val="24"/>
        </w:rPr>
        <w:t>室外颗粒物污染源浓度</w:t>
      </w:r>
      <w:bookmarkEnd w:id="30"/>
      <w:proofErr w:type="spellEnd"/>
    </w:p>
    <w:p w14:paraId="23FC1DF9" w14:textId="77777777" w:rsidR="00F87D86" w:rsidRPr="00A16294" w:rsidRDefault="00F87D86" w:rsidP="00A16294">
      <w:pPr>
        <w:ind w:firstLineChars="200" w:firstLine="420"/>
        <w:rPr>
          <w:rFonts w:ascii="Times New Roman" w:hAnsi="Times New Roman" w:cs="Times New Roman"/>
          <w:lang w:val="x-none"/>
        </w:rPr>
      </w:pPr>
      <w:r w:rsidRPr="00A16294">
        <w:rPr>
          <w:rFonts w:ascii="Times New Roman" w:hAnsi="Times New Roman" w:cs="Times New Roman"/>
          <w:lang w:val="x-none"/>
        </w:rPr>
        <w:t>室外颗粒物浓度源于本项目所在地气象数据，包括</w:t>
      </w:r>
      <w:r w:rsidRPr="00A16294">
        <w:rPr>
          <w:rFonts w:ascii="Times New Roman" w:hAnsi="Times New Roman" w:cs="Times New Roman"/>
          <w:lang w:val="x-none"/>
        </w:rPr>
        <w:t>PM</w:t>
      </w:r>
      <w:r w:rsidRPr="006E7BB0">
        <w:rPr>
          <w:rFonts w:ascii="Times New Roman" w:hAnsi="Times New Roman" w:cs="Times New Roman"/>
          <w:vertAlign w:val="subscript"/>
          <w:lang w:val="x-none"/>
        </w:rPr>
        <w:t>2.5</w:t>
      </w:r>
      <w:r w:rsidRPr="00A16294">
        <w:rPr>
          <w:rFonts w:ascii="Times New Roman" w:hAnsi="Times New Roman" w:cs="Times New Roman"/>
          <w:lang w:val="x-none"/>
        </w:rPr>
        <w:t>和</w:t>
      </w:r>
      <w:r w:rsidRPr="00A16294">
        <w:rPr>
          <w:rFonts w:ascii="Times New Roman" w:hAnsi="Times New Roman" w:cs="Times New Roman"/>
          <w:lang w:val="x-none"/>
        </w:rPr>
        <w:t>PM</w:t>
      </w:r>
      <w:r w:rsidRPr="006E7BB0">
        <w:rPr>
          <w:rFonts w:ascii="Times New Roman" w:hAnsi="Times New Roman" w:cs="Times New Roman"/>
          <w:vertAlign w:val="subscript"/>
          <w:lang w:val="x-none"/>
        </w:rPr>
        <w:t>10</w:t>
      </w:r>
      <w:r w:rsidRPr="00A16294">
        <w:rPr>
          <w:rFonts w:ascii="Times New Roman" w:hAnsi="Times New Roman" w:cs="Times New Roman"/>
          <w:lang w:val="x-none"/>
        </w:rPr>
        <w:t>全年室外浓度</w:t>
      </w:r>
      <w:r w:rsidR="00A95EFB">
        <w:rPr>
          <w:rFonts w:ascii="Times New Roman" w:hAnsi="Times New Roman" w:cs="Times New Roman"/>
          <w:lang w:val="x-none"/>
        </w:rPr>
        <w:t>日均值</w:t>
      </w:r>
      <w:r w:rsidRPr="00A16294">
        <w:rPr>
          <w:rFonts w:ascii="Times New Roman" w:hAnsi="Times New Roman" w:cs="Times New Roman"/>
          <w:lang w:val="x-none"/>
        </w:rPr>
        <w:t>，见下图</w:t>
      </w:r>
      <w:r w:rsidRPr="00A16294">
        <w:rPr>
          <w:rFonts w:ascii="Times New Roman" w:hAnsi="Times New Roman" w:cs="Times New Roman"/>
          <w:lang w:val="x-none"/>
        </w:rPr>
        <w:t>:</w:t>
      </w:r>
    </w:p>
    <w:p w14:paraId="1A16A61C" w14:textId="77777777" w:rsidR="00A95EFB" w:rsidRDefault="00A95EFB" w:rsidP="00A16294">
      <w:pPr>
        <w:jc w:val="center"/>
        <w:rPr>
          <w:rFonts w:ascii="Times New Roman" w:hAnsi="Times New Roman" w:cs="Times New Roman"/>
          <w:b/>
          <w:bCs/>
          <w:noProof/>
          <w:color w:val="000000"/>
        </w:rPr>
      </w:pPr>
      <w:bookmarkStart w:id="31" w:name="室外颗粒物逐时浓度图"/>
      <w:bookmarkEnd w:id="31"/>
      <w:r>
        <w:rPr>
          <w:noProof/>
        </w:rPr>
        <w:drawing>
          <wp:inline distT="0" distB="0" distL="0" distR="0" wp14:anchorId="2E13B13E" wp14:editId="4483740F">
            <wp:extent cx="5667375" cy="28860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F530A" w14:textId="77777777" w:rsidR="00F87D86" w:rsidRPr="004F4302" w:rsidRDefault="00F87D86" w:rsidP="00A16294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  <w:sz w:val="16"/>
        </w:rPr>
      </w:pP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图5.</w:t>
      </w:r>
      <w:r w:rsidR="005A4C78"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3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 xml:space="preserve">  室外颗粒物PM</w:t>
      </w:r>
      <w:r w:rsidRPr="006E7BB0">
        <w:rPr>
          <w:rFonts w:ascii="微软雅黑" w:eastAsia="微软雅黑" w:hAnsi="微软雅黑" w:cs="Times New Roman"/>
          <w:b/>
          <w:bCs/>
          <w:noProof/>
          <w:color w:val="000000"/>
          <w:sz w:val="18"/>
          <w:vertAlign w:val="subscript"/>
        </w:rPr>
        <w:t>2.5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和PM</w:t>
      </w:r>
      <w:r w:rsidRPr="006E7BB0">
        <w:rPr>
          <w:rFonts w:ascii="微软雅黑" w:eastAsia="微软雅黑" w:hAnsi="微软雅黑" w:cs="Times New Roman"/>
          <w:b/>
          <w:bCs/>
          <w:noProof/>
          <w:color w:val="000000"/>
          <w:sz w:val="18"/>
          <w:vertAlign w:val="subscript"/>
        </w:rPr>
        <w:t>10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浓度</w:t>
      </w:r>
      <w:r w:rsidR="00A95EFB" w:rsidRPr="004F4302">
        <w:rPr>
          <w:rFonts w:ascii="微软雅黑" w:eastAsia="微软雅黑" w:hAnsi="微软雅黑" w:cs="Times New Roman" w:hint="eastAsia"/>
          <w:b/>
          <w:bCs/>
          <w:noProof/>
          <w:color w:val="000000"/>
          <w:sz w:val="18"/>
        </w:rPr>
        <w:t>日均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值</w:t>
      </w:r>
    </w:p>
    <w:p w14:paraId="0551A2CB" w14:textId="77777777" w:rsidR="00F87D86" w:rsidRDefault="00A921EA" w:rsidP="00ED2CB7">
      <w:pPr>
        <w:pStyle w:val="2"/>
        <w:rPr>
          <w:sz w:val="24"/>
          <w:szCs w:val="24"/>
        </w:rPr>
      </w:pPr>
      <w:bookmarkStart w:id="32" w:name="_Toc191308953"/>
      <w:proofErr w:type="spellStart"/>
      <w:r w:rsidRPr="00002BA3">
        <w:rPr>
          <w:rFonts w:hint="eastAsia"/>
          <w:sz w:val="24"/>
          <w:szCs w:val="24"/>
        </w:rPr>
        <w:t>房间</w:t>
      </w:r>
      <w:r w:rsidR="00154D5D" w:rsidRPr="00002BA3">
        <w:rPr>
          <w:rFonts w:hint="eastAsia"/>
          <w:sz w:val="24"/>
          <w:szCs w:val="24"/>
        </w:rPr>
        <w:t>通风净化</w:t>
      </w:r>
      <w:bookmarkEnd w:id="32"/>
      <w:proofErr w:type="spellEnd"/>
    </w:p>
    <w:p w14:paraId="27DEF879" w14:textId="77777777" w:rsidR="00D5581C" w:rsidRPr="00CD0F6C" w:rsidRDefault="00D5581C" w:rsidP="00D5581C">
      <w:pPr>
        <w:jc w:val="center"/>
      </w:pPr>
    </w:p>
    <w:p w14:paraId="2FEF12AC" w14:textId="77777777" w:rsidR="00D5581C" w:rsidRPr="00CD0F6C" w:rsidRDefault="00D5581C" w:rsidP="00D5581C">
      <w:pPr>
        <w:rPr>
          <w:lang w:val="x-none" w:eastAsia="x-none"/>
        </w:rPr>
      </w:pPr>
    </w:p>
    <w:p w14:paraId="01AC2CBA" w14:textId="77777777" w:rsidR="00D2407D" w:rsidRPr="00CD0F6C" w:rsidRDefault="00D2407D" w:rsidP="00D2407D">
      <w:pPr>
        <w:jc w:val="center"/>
      </w:pPr>
      <w:bookmarkStart w:id="33" w:name="通风净化表"/>
      <w:bookmarkEnd w:id="33"/>
      <w:r>
        <w:rPr>
          <w:sz w:val="20"/>
          <w:szCs w:val="20"/>
        </w:rPr>
        <w:t>表5.4-1 开窗-空气净化器净化及对应参数表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131"/>
        <w:gridCol w:w="1358"/>
        <w:gridCol w:w="2434"/>
        <w:gridCol w:w="2434"/>
      </w:tblGrid>
      <w:tr w:rsidR="002542EB" w14:paraId="3041CD8B" w14:textId="77777777">
        <w:tc>
          <w:tcPr>
            <w:tcW w:w="905" w:type="dxa"/>
            <w:shd w:val="clear" w:color="auto" w:fill="E6E6E6"/>
            <w:vAlign w:val="center"/>
          </w:tcPr>
          <w:p w14:paraId="453C7FB0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CFB4B8C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房间编号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F8E04B7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房间名称</w:t>
            </w:r>
          </w:p>
        </w:tc>
        <w:tc>
          <w:tcPr>
            <w:tcW w:w="2433" w:type="dxa"/>
            <w:shd w:val="clear" w:color="auto" w:fill="E6E6E6"/>
            <w:vAlign w:val="center"/>
          </w:tcPr>
          <w:p w14:paraId="5657A590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开窗通风量（</w:t>
            </w:r>
            <w:r>
              <w:rPr>
                <w:b/>
                <w:szCs w:val="21"/>
              </w:rPr>
              <w:t>m³/h</w:t>
            </w:r>
            <w:r>
              <w:rPr>
                <w:b/>
                <w:szCs w:val="21"/>
              </w:rPr>
              <w:t>）</w:t>
            </w:r>
          </w:p>
        </w:tc>
        <w:tc>
          <w:tcPr>
            <w:tcW w:w="2433" w:type="dxa"/>
            <w:shd w:val="clear" w:color="auto" w:fill="E6E6E6"/>
            <w:vAlign w:val="center"/>
          </w:tcPr>
          <w:p w14:paraId="7B777148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空气净化量（</w:t>
            </w:r>
            <w:r>
              <w:rPr>
                <w:b/>
                <w:szCs w:val="21"/>
              </w:rPr>
              <w:t>m³/h</w:t>
            </w:r>
            <w:r>
              <w:rPr>
                <w:b/>
                <w:szCs w:val="21"/>
              </w:rPr>
              <w:t>）</w:t>
            </w:r>
          </w:p>
        </w:tc>
      </w:tr>
      <w:tr w:rsidR="002542EB" w14:paraId="18697C00" w14:textId="77777777">
        <w:tc>
          <w:tcPr>
            <w:tcW w:w="905" w:type="dxa"/>
            <w:vMerge w:val="restart"/>
            <w:vAlign w:val="center"/>
          </w:tcPr>
          <w:p w14:paraId="67772709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层</w:t>
            </w:r>
          </w:p>
        </w:tc>
        <w:tc>
          <w:tcPr>
            <w:tcW w:w="1131" w:type="dxa"/>
            <w:vAlign w:val="center"/>
          </w:tcPr>
          <w:p w14:paraId="6121606E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1011</w:t>
            </w:r>
          </w:p>
        </w:tc>
        <w:tc>
          <w:tcPr>
            <w:tcW w:w="1358" w:type="dxa"/>
            <w:vAlign w:val="center"/>
          </w:tcPr>
          <w:p w14:paraId="587D45D5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休息区</w:t>
            </w:r>
          </w:p>
        </w:tc>
        <w:tc>
          <w:tcPr>
            <w:tcW w:w="2433" w:type="dxa"/>
            <w:vAlign w:val="center"/>
          </w:tcPr>
          <w:p w14:paraId="58ECEF78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264.9</w:t>
            </w:r>
          </w:p>
        </w:tc>
        <w:tc>
          <w:tcPr>
            <w:tcW w:w="2433" w:type="dxa"/>
            <w:vAlign w:val="center"/>
          </w:tcPr>
          <w:p w14:paraId="14ABA870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1177.2</w:t>
            </w:r>
          </w:p>
        </w:tc>
      </w:tr>
      <w:tr w:rsidR="002542EB" w14:paraId="037F3F84" w14:textId="77777777">
        <w:tc>
          <w:tcPr>
            <w:tcW w:w="905" w:type="dxa"/>
            <w:vMerge/>
            <w:vAlign w:val="center"/>
          </w:tcPr>
          <w:p w14:paraId="21C6BF07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lastRenderedPageBreak/>
              <w:t>1</w:t>
            </w:r>
            <w:r>
              <w:rPr>
                <w:szCs w:val="21"/>
              </w:rPr>
              <w:t>层</w:t>
            </w:r>
          </w:p>
        </w:tc>
        <w:tc>
          <w:tcPr>
            <w:tcW w:w="1131" w:type="dxa"/>
            <w:vAlign w:val="center"/>
          </w:tcPr>
          <w:p w14:paraId="609B3DC4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1009</w:t>
            </w:r>
          </w:p>
        </w:tc>
        <w:tc>
          <w:tcPr>
            <w:tcW w:w="1358" w:type="dxa"/>
            <w:vAlign w:val="center"/>
          </w:tcPr>
          <w:p w14:paraId="3E9D7A52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景观区</w:t>
            </w:r>
          </w:p>
        </w:tc>
        <w:tc>
          <w:tcPr>
            <w:tcW w:w="2433" w:type="dxa"/>
            <w:vAlign w:val="center"/>
          </w:tcPr>
          <w:p w14:paraId="3A6A67C4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43.7</w:t>
            </w:r>
          </w:p>
        </w:tc>
        <w:tc>
          <w:tcPr>
            <w:tcW w:w="2433" w:type="dxa"/>
            <w:vAlign w:val="center"/>
          </w:tcPr>
          <w:p w14:paraId="1F1BAB16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194.0</w:t>
            </w:r>
          </w:p>
        </w:tc>
      </w:tr>
      <w:tr w:rsidR="002542EB" w14:paraId="355BEFF9" w14:textId="77777777">
        <w:tc>
          <w:tcPr>
            <w:tcW w:w="905" w:type="dxa"/>
            <w:vMerge/>
            <w:vAlign w:val="center"/>
          </w:tcPr>
          <w:p w14:paraId="43B45A3C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层</w:t>
            </w:r>
          </w:p>
        </w:tc>
        <w:tc>
          <w:tcPr>
            <w:tcW w:w="1131" w:type="dxa"/>
            <w:vAlign w:val="center"/>
          </w:tcPr>
          <w:p w14:paraId="78F67ADF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1010</w:t>
            </w:r>
          </w:p>
        </w:tc>
        <w:tc>
          <w:tcPr>
            <w:tcW w:w="1358" w:type="dxa"/>
            <w:vAlign w:val="center"/>
          </w:tcPr>
          <w:p w14:paraId="22D4BD5E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酿酒区</w:t>
            </w:r>
          </w:p>
        </w:tc>
        <w:tc>
          <w:tcPr>
            <w:tcW w:w="2433" w:type="dxa"/>
            <w:vAlign w:val="center"/>
          </w:tcPr>
          <w:p w14:paraId="56717878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53.0</w:t>
            </w:r>
          </w:p>
        </w:tc>
        <w:tc>
          <w:tcPr>
            <w:tcW w:w="2433" w:type="dxa"/>
            <w:vAlign w:val="center"/>
          </w:tcPr>
          <w:p w14:paraId="5A276BB5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235.6</w:t>
            </w:r>
          </w:p>
        </w:tc>
      </w:tr>
      <w:tr w:rsidR="002542EB" w14:paraId="2BC0AB7F" w14:textId="77777777">
        <w:tc>
          <w:tcPr>
            <w:tcW w:w="905" w:type="dxa"/>
            <w:vMerge w:val="restart"/>
            <w:vAlign w:val="center"/>
          </w:tcPr>
          <w:p w14:paraId="2311E88B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层</w:t>
            </w:r>
          </w:p>
        </w:tc>
        <w:tc>
          <w:tcPr>
            <w:tcW w:w="1131" w:type="dxa"/>
            <w:vAlign w:val="center"/>
          </w:tcPr>
          <w:p w14:paraId="0112E21C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2012</w:t>
            </w:r>
          </w:p>
        </w:tc>
        <w:tc>
          <w:tcPr>
            <w:tcW w:w="1358" w:type="dxa"/>
            <w:vAlign w:val="center"/>
          </w:tcPr>
          <w:p w14:paraId="4C78F5D5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刷染区</w:t>
            </w:r>
          </w:p>
        </w:tc>
        <w:tc>
          <w:tcPr>
            <w:tcW w:w="2433" w:type="dxa"/>
            <w:vAlign w:val="center"/>
          </w:tcPr>
          <w:p w14:paraId="577BC5EB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148.9</w:t>
            </w:r>
          </w:p>
        </w:tc>
        <w:tc>
          <w:tcPr>
            <w:tcW w:w="2433" w:type="dxa"/>
            <w:vAlign w:val="center"/>
          </w:tcPr>
          <w:p w14:paraId="4264AFFF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661.9</w:t>
            </w:r>
          </w:p>
        </w:tc>
      </w:tr>
      <w:tr w:rsidR="002542EB" w14:paraId="0E846FB1" w14:textId="77777777">
        <w:tc>
          <w:tcPr>
            <w:tcW w:w="905" w:type="dxa"/>
            <w:vMerge/>
            <w:vAlign w:val="center"/>
          </w:tcPr>
          <w:p w14:paraId="197FE328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层</w:t>
            </w:r>
          </w:p>
        </w:tc>
        <w:tc>
          <w:tcPr>
            <w:tcW w:w="1131" w:type="dxa"/>
            <w:vAlign w:val="center"/>
          </w:tcPr>
          <w:p w14:paraId="5A3A3BF6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2019</w:t>
            </w:r>
          </w:p>
        </w:tc>
        <w:tc>
          <w:tcPr>
            <w:tcW w:w="1358" w:type="dxa"/>
            <w:vAlign w:val="center"/>
          </w:tcPr>
          <w:p w14:paraId="071B42AF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浸染区</w:t>
            </w:r>
          </w:p>
        </w:tc>
        <w:tc>
          <w:tcPr>
            <w:tcW w:w="2433" w:type="dxa"/>
            <w:vAlign w:val="center"/>
          </w:tcPr>
          <w:p w14:paraId="3BD9DFC8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164.5</w:t>
            </w:r>
          </w:p>
        </w:tc>
        <w:tc>
          <w:tcPr>
            <w:tcW w:w="2433" w:type="dxa"/>
            <w:vAlign w:val="center"/>
          </w:tcPr>
          <w:p w14:paraId="306ADBF1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731.2</w:t>
            </w:r>
          </w:p>
        </w:tc>
      </w:tr>
      <w:tr w:rsidR="002542EB" w14:paraId="1859F937" w14:textId="77777777">
        <w:tc>
          <w:tcPr>
            <w:tcW w:w="905" w:type="dxa"/>
            <w:vMerge/>
            <w:vAlign w:val="center"/>
          </w:tcPr>
          <w:p w14:paraId="09BD8330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层</w:t>
            </w:r>
          </w:p>
        </w:tc>
        <w:tc>
          <w:tcPr>
            <w:tcW w:w="1131" w:type="dxa"/>
            <w:vAlign w:val="center"/>
          </w:tcPr>
          <w:p w14:paraId="465E9085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2022</w:t>
            </w:r>
          </w:p>
        </w:tc>
        <w:tc>
          <w:tcPr>
            <w:tcW w:w="1358" w:type="dxa"/>
            <w:vAlign w:val="center"/>
          </w:tcPr>
          <w:p w14:paraId="34DB0E1E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休息区</w:t>
            </w:r>
          </w:p>
        </w:tc>
        <w:tc>
          <w:tcPr>
            <w:tcW w:w="2433" w:type="dxa"/>
            <w:vAlign w:val="center"/>
          </w:tcPr>
          <w:p w14:paraId="52B95988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98.2</w:t>
            </w:r>
          </w:p>
        </w:tc>
        <w:tc>
          <w:tcPr>
            <w:tcW w:w="2433" w:type="dxa"/>
            <w:vAlign w:val="center"/>
          </w:tcPr>
          <w:p w14:paraId="2BAC9EEF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436.2</w:t>
            </w:r>
          </w:p>
        </w:tc>
      </w:tr>
      <w:tr w:rsidR="002542EB" w14:paraId="5E1BD893" w14:textId="77777777">
        <w:tc>
          <w:tcPr>
            <w:tcW w:w="905" w:type="dxa"/>
            <w:vMerge/>
            <w:vAlign w:val="center"/>
          </w:tcPr>
          <w:p w14:paraId="4EBA63E8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层</w:t>
            </w:r>
          </w:p>
        </w:tc>
        <w:tc>
          <w:tcPr>
            <w:tcW w:w="1131" w:type="dxa"/>
            <w:vAlign w:val="center"/>
          </w:tcPr>
          <w:p w14:paraId="5F97AC92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2017</w:t>
            </w:r>
          </w:p>
        </w:tc>
        <w:tc>
          <w:tcPr>
            <w:tcW w:w="1358" w:type="dxa"/>
            <w:vAlign w:val="center"/>
          </w:tcPr>
          <w:p w14:paraId="58C44F74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观影区</w:t>
            </w:r>
          </w:p>
        </w:tc>
        <w:tc>
          <w:tcPr>
            <w:tcW w:w="2433" w:type="dxa"/>
            <w:vAlign w:val="center"/>
          </w:tcPr>
          <w:p w14:paraId="7E28FCFD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54.0</w:t>
            </w:r>
          </w:p>
        </w:tc>
        <w:tc>
          <w:tcPr>
            <w:tcW w:w="2433" w:type="dxa"/>
            <w:vAlign w:val="center"/>
          </w:tcPr>
          <w:p w14:paraId="057E6CAD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240.2</w:t>
            </w:r>
          </w:p>
        </w:tc>
      </w:tr>
    </w:tbl>
    <w:p w14:paraId="6D50744A" w14:textId="77777777" w:rsidR="002542EB" w:rsidRDefault="002542EB">
      <w:pPr>
        <w:jc w:val="center"/>
      </w:pPr>
    </w:p>
    <w:p w14:paraId="428A2282" w14:textId="77777777" w:rsidR="002542EB" w:rsidRDefault="00D416F4">
      <w:pPr>
        <w:jc w:val="center"/>
      </w:pPr>
      <w:r>
        <w:rPr>
          <w:sz w:val="20"/>
          <w:szCs w:val="20"/>
        </w:rPr>
        <w:t>表</w:t>
      </w:r>
      <w:r>
        <w:rPr>
          <w:sz w:val="20"/>
          <w:szCs w:val="20"/>
        </w:rPr>
        <w:t xml:space="preserve">5.4-2 </w:t>
      </w:r>
      <w:r>
        <w:rPr>
          <w:sz w:val="20"/>
          <w:szCs w:val="20"/>
        </w:rPr>
        <w:t>新风加回风系统及对应参数表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32"/>
        <w:gridCol w:w="1698"/>
        <w:gridCol w:w="1132"/>
        <w:gridCol w:w="1132"/>
        <w:gridCol w:w="1132"/>
        <w:gridCol w:w="1132"/>
      </w:tblGrid>
      <w:tr w:rsidR="002542EB" w14:paraId="31897C3D" w14:textId="77777777">
        <w:tc>
          <w:tcPr>
            <w:tcW w:w="905" w:type="dxa"/>
            <w:shd w:val="clear" w:color="auto" w:fill="E6E6E6"/>
            <w:vAlign w:val="center"/>
          </w:tcPr>
          <w:p w14:paraId="485AB728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B3162E1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房间编号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0AB3A6B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房间名称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3ECC4D5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新风量</w:t>
            </w:r>
            <w:r>
              <w:rPr>
                <w:b/>
                <w:szCs w:val="21"/>
              </w:rPr>
              <w:br/>
            </w:r>
            <w:r>
              <w:rPr>
                <w:b/>
                <w:szCs w:val="21"/>
              </w:rPr>
              <w:t>（</w:t>
            </w:r>
            <w:r>
              <w:rPr>
                <w:b/>
                <w:szCs w:val="21"/>
              </w:rPr>
              <w:t>m³/h</w:t>
            </w:r>
            <w:r>
              <w:rPr>
                <w:b/>
                <w:szCs w:val="21"/>
              </w:rPr>
              <w:t>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D47EE6D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新风</w:t>
            </w:r>
            <w:r>
              <w:rPr>
                <w:b/>
                <w:szCs w:val="21"/>
              </w:rPr>
              <w:br/>
            </w:r>
            <w:r>
              <w:rPr>
                <w:b/>
                <w:szCs w:val="21"/>
              </w:rPr>
              <w:t>净化效率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B92BDA3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回风量</w:t>
            </w:r>
            <w:r>
              <w:rPr>
                <w:b/>
                <w:szCs w:val="21"/>
              </w:rPr>
              <w:br/>
            </w:r>
            <w:r>
              <w:rPr>
                <w:b/>
                <w:szCs w:val="21"/>
              </w:rPr>
              <w:t>（</w:t>
            </w:r>
            <w:r>
              <w:rPr>
                <w:b/>
                <w:szCs w:val="21"/>
              </w:rPr>
              <w:t>m³/h</w:t>
            </w:r>
            <w:r>
              <w:rPr>
                <w:b/>
                <w:szCs w:val="21"/>
              </w:rPr>
              <w:t>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78201BC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回风</w:t>
            </w:r>
            <w:r>
              <w:rPr>
                <w:b/>
                <w:szCs w:val="21"/>
              </w:rPr>
              <w:br/>
            </w:r>
            <w:r>
              <w:rPr>
                <w:b/>
                <w:szCs w:val="21"/>
              </w:rPr>
              <w:t>净化效率</w:t>
            </w:r>
          </w:p>
        </w:tc>
      </w:tr>
      <w:tr w:rsidR="002542EB" w14:paraId="09B5A1FE" w14:textId="77777777">
        <w:tc>
          <w:tcPr>
            <w:tcW w:w="905" w:type="dxa"/>
            <w:vAlign w:val="center"/>
          </w:tcPr>
          <w:p w14:paraId="026FFC11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层</w:t>
            </w:r>
          </w:p>
        </w:tc>
        <w:tc>
          <w:tcPr>
            <w:tcW w:w="1131" w:type="dxa"/>
            <w:vAlign w:val="center"/>
          </w:tcPr>
          <w:p w14:paraId="1D25CBBB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1008</w:t>
            </w:r>
          </w:p>
        </w:tc>
        <w:tc>
          <w:tcPr>
            <w:tcW w:w="1697" w:type="dxa"/>
            <w:vAlign w:val="center"/>
          </w:tcPr>
          <w:p w14:paraId="4E057736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展览室</w:t>
            </w:r>
          </w:p>
        </w:tc>
        <w:tc>
          <w:tcPr>
            <w:tcW w:w="1131" w:type="dxa"/>
            <w:vAlign w:val="center"/>
          </w:tcPr>
          <w:p w14:paraId="42BB3EE4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3822.8</w:t>
            </w:r>
          </w:p>
        </w:tc>
        <w:tc>
          <w:tcPr>
            <w:tcW w:w="1131" w:type="dxa"/>
            <w:vAlign w:val="center"/>
          </w:tcPr>
          <w:p w14:paraId="2468765D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0.90</w:t>
            </w:r>
          </w:p>
        </w:tc>
        <w:tc>
          <w:tcPr>
            <w:tcW w:w="1131" w:type="dxa"/>
            <w:vAlign w:val="center"/>
          </w:tcPr>
          <w:p w14:paraId="569196D7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15291.4</w:t>
            </w:r>
          </w:p>
        </w:tc>
        <w:tc>
          <w:tcPr>
            <w:tcW w:w="1131" w:type="dxa"/>
            <w:vAlign w:val="center"/>
          </w:tcPr>
          <w:p w14:paraId="2A5493C4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0.90</w:t>
            </w:r>
          </w:p>
        </w:tc>
      </w:tr>
    </w:tbl>
    <w:p w14:paraId="1814544F" w14:textId="77777777" w:rsidR="002542EB" w:rsidRDefault="002542EB">
      <w:pPr>
        <w:jc w:val="center"/>
      </w:pPr>
    </w:p>
    <w:p w14:paraId="5EF315AB" w14:textId="77777777" w:rsidR="00F87D86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34" w:name="_Toc191308954"/>
      <w:r w:rsidRPr="00DA635C">
        <w:rPr>
          <w:rFonts w:ascii="黑体" w:eastAsia="黑体" w:hAnsi="黑体" w:hint="eastAsia"/>
          <w:kern w:val="32"/>
          <w:sz w:val="28"/>
          <w:szCs w:val="28"/>
        </w:rPr>
        <w:t>计算结果</w:t>
      </w:r>
      <w:bookmarkEnd w:id="34"/>
    </w:p>
    <w:p w14:paraId="2E931917" w14:textId="77777777" w:rsidR="00E656ED" w:rsidRPr="00E656ED" w:rsidRDefault="00E656ED" w:rsidP="00E656ED">
      <w:pPr>
        <w:pStyle w:val="2"/>
        <w:rPr>
          <w:sz w:val="24"/>
        </w:rPr>
      </w:pPr>
      <w:bookmarkStart w:id="35" w:name="_Toc191308955"/>
      <w:r w:rsidRPr="00E656ED">
        <w:rPr>
          <w:rFonts w:hint="eastAsia"/>
          <w:sz w:val="24"/>
          <w:lang w:eastAsia="zh-CN"/>
        </w:rPr>
        <w:t>颗粒物年均值</w:t>
      </w:r>
      <w:bookmarkEnd w:id="35"/>
    </w:p>
    <w:p w14:paraId="5C364445" w14:textId="77777777" w:rsidR="00117508" w:rsidRPr="00117508" w:rsidRDefault="00117508" w:rsidP="00117508">
      <w:pPr>
        <w:spacing w:afterLines="50" w:after="156"/>
        <w:ind w:firstLineChars="200" w:firstLine="420"/>
      </w:pPr>
      <w:r>
        <w:rPr>
          <w:rFonts w:hint="eastAsia"/>
        </w:rPr>
        <w:t>颗粒物年均值为标准</w:t>
      </w:r>
      <w:r w:rsidRPr="00614DFE">
        <w:rPr>
          <w:rFonts w:hint="eastAsia"/>
          <w:b/>
        </w:rPr>
        <w:t>评分项</w:t>
      </w:r>
      <w:r>
        <w:rPr>
          <w:rFonts w:hint="eastAsia"/>
        </w:rPr>
        <w:t>要求，</w:t>
      </w:r>
      <w:r w:rsidRPr="00DA635C">
        <w:rPr>
          <w:rFonts w:hint="eastAsia"/>
        </w:rPr>
        <w:t>本项目按照标准对参评房间颗粒物</w:t>
      </w:r>
      <w:r>
        <w:rPr>
          <w:rFonts w:hint="eastAsia"/>
        </w:rPr>
        <w:t>年平均浓度</w:t>
      </w:r>
      <w:r w:rsidRPr="00DA635C">
        <w:rPr>
          <w:rFonts w:hint="eastAsia"/>
        </w:rPr>
        <w:t>进行</w:t>
      </w:r>
      <w:r>
        <w:rPr>
          <w:rFonts w:hint="eastAsia"/>
        </w:rPr>
        <w:t>计算和</w:t>
      </w:r>
      <w:r w:rsidRPr="00DA635C">
        <w:rPr>
          <w:rFonts w:hint="eastAsia"/>
        </w:rPr>
        <w:t>达标判定，结果如下：</w:t>
      </w:r>
    </w:p>
    <w:p w14:paraId="28E5FEC2" w14:textId="77777777" w:rsidR="00F87D86" w:rsidRPr="004F4302" w:rsidRDefault="00F87D86" w:rsidP="00A16294">
      <w:pPr>
        <w:jc w:val="center"/>
        <w:rPr>
          <w:rFonts w:ascii="微软雅黑" w:eastAsia="微软雅黑" w:hAnsi="微软雅黑" w:cs="Times New Roman"/>
          <w:b/>
        </w:rPr>
      </w:pPr>
      <w:r w:rsidRPr="004F4302">
        <w:rPr>
          <w:rFonts w:ascii="微软雅黑" w:eastAsia="微软雅黑" w:hAnsi="微软雅黑" w:cs="Times New Roman"/>
          <w:b/>
          <w:bCs/>
          <w:noProof/>
        </w:rPr>
        <w:t>表</w:t>
      </w:r>
      <w:r w:rsidR="006111EB">
        <w:rPr>
          <w:rFonts w:ascii="微软雅黑" w:eastAsia="微软雅黑" w:hAnsi="微软雅黑" w:cs="Times New Roman"/>
          <w:b/>
          <w:bCs/>
          <w:noProof/>
        </w:rPr>
        <w:t>6</w:t>
      </w:r>
      <w:r w:rsidRPr="004F4302">
        <w:rPr>
          <w:rFonts w:ascii="微软雅黑" w:eastAsia="微软雅黑" w:hAnsi="微软雅黑" w:cs="Times New Roman"/>
          <w:b/>
          <w:bCs/>
          <w:noProof/>
        </w:rPr>
        <w:t>.1  各房间室内颗粒物年平均浓度及达标判定</w:t>
      </w:r>
      <w:r w:rsidR="008329EC" w:rsidRPr="004F4302">
        <w:rPr>
          <w:rFonts w:ascii="微软雅黑" w:eastAsia="微软雅黑" w:hAnsi="微软雅黑" w:cs="Times New Roman"/>
          <w:b/>
          <w:bCs/>
          <w:noProof/>
        </w:rPr>
        <w:t>（单位：μg/m³）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4"/>
        <w:gridCol w:w="1132"/>
        <w:gridCol w:w="1132"/>
        <w:gridCol w:w="1132"/>
        <w:gridCol w:w="1132"/>
        <w:gridCol w:w="2831"/>
      </w:tblGrid>
      <w:tr w:rsidR="002542EB" w14:paraId="6A8F96E8" w14:textId="77777777">
        <w:tc>
          <w:tcPr>
            <w:tcW w:w="905" w:type="dxa"/>
            <w:shd w:val="clear" w:color="auto" w:fill="E6E6E6"/>
            <w:vAlign w:val="center"/>
          </w:tcPr>
          <w:p w14:paraId="1A6B1D57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A514350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房间编号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A900A16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房间名称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2DFC668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PM2.5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DCB6A83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PM10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1FC1D831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评分项是否达标</w:t>
            </w:r>
            <w:r>
              <w:rPr>
                <w:b/>
                <w:szCs w:val="21"/>
              </w:rPr>
              <w:br/>
              <w:t>PM2.5≤25 PM10≤50</w:t>
            </w:r>
          </w:p>
        </w:tc>
      </w:tr>
      <w:tr w:rsidR="002542EB" w14:paraId="240A3EFA" w14:textId="77777777">
        <w:tc>
          <w:tcPr>
            <w:tcW w:w="905" w:type="dxa"/>
            <w:vMerge w:val="restart"/>
            <w:vAlign w:val="center"/>
          </w:tcPr>
          <w:p w14:paraId="219D2A95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层</w:t>
            </w:r>
          </w:p>
        </w:tc>
        <w:tc>
          <w:tcPr>
            <w:tcW w:w="1131" w:type="dxa"/>
            <w:vAlign w:val="center"/>
          </w:tcPr>
          <w:p w14:paraId="257769FA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1011</w:t>
            </w:r>
          </w:p>
        </w:tc>
        <w:tc>
          <w:tcPr>
            <w:tcW w:w="1131" w:type="dxa"/>
            <w:vAlign w:val="center"/>
          </w:tcPr>
          <w:p w14:paraId="7129591C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休息区</w:t>
            </w:r>
          </w:p>
        </w:tc>
        <w:tc>
          <w:tcPr>
            <w:tcW w:w="1131" w:type="dxa"/>
            <w:vAlign w:val="center"/>
          </w:tcPr>
          <w:p w14:paraId="5A4C7757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131" w:type="dxa"/>
            <w:vAlign w:val="center"/>
          </w:tcPr>
          <w:p w14:paraId="428B1B4C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2830" w:type="dxa"/>
            <w:vAlign w:val="center"/>
          </w:tcPr>
          <w:p w14:paraId="6DA31284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2542EB" w14:paraId="658B16AD" w14:textId="77777777">
        <w:tc>
          <w:tcPr>
            <w:tcW w:w="905" w:type="dxa"/>
            <w:vMerge/>
            <w:vAlign w:val="center"/>
          </w:tcPr>
          <w:p w14:paraId="381EBB63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层</w:t>
            </w:r>
          </w:p>
        </w:tc>
        <w:tc>
          <w:tcPr>
            <w:tcW w:w="1131" w:type="dxa"/>
            <w:vAlign w:val="center"/>
          </w:tcPr>
          <w:p w14:paraId="0E079225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1009</w:t>
            </w:r>
          </w:p>
        </w:tc>
        <w:tc>
          <w:tcPr>
            <w:tcW w:w="1131" w:type="dxa"/>
            <w:vAlign w:val="center"/>
          </w:tcPr>
          <w:p w14:paraId="537E4C5D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景观区</w:t>
            </w:r>
          </w:p>
        </w:tc>
        <w:tc>
          <w:tcPr>
            <w:tcW w:w="1131" w:type="dxa"/>
            <w:vAlign w:val="center"/>
          </w:tcPr>
          <w:p w14:paraId="2F446B18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131" w:type="dxa"/>
            <w:vAlign w:val="center"/>
          </w:tcPr>
          <w:p w14:paraId="6ECD535B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2830" w:type="dxa"/>
            <w:vAlign w:val="center"/>
          </w:tcPr>
          <w:p w14:paraId="5603A984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2542EB" w14:paraId="26EB94C2" w14:textId="77777777">
        <w:tc>
          <w:tcPr>
            <w:tcW w:w="905" w:type="dxa"/>
            <w:vMerge/>
            <w:vAlign w:val="center"/>
          </w:tcPr>
          <w:p w14:paraId="23F1D001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层</w:t>
            </w:r>
          </w:p>
        </w:tc>
        <w:tc>
          <w:tcPr>
            <w:tcW w:w="1131" w:type="dxa"/>
            <w:vAlign w:val="center"/>
          </w:tcPr>
          <w:p w14:paraId="0EC57216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1010</w:t>
            </w:r>
          </w:p>
        </w:tc>
        <w:tc>
          <w:tcPr>
            <w:tcW w:w="1131" w:type="dxa"/>
            <w:vAlign w:val="center"/>
          </w:tcPr>
          <w:p w14:paraId="47B6608D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酿酒区</w:t>
            </w:r>
          </w:p>
        </w:tc>
        <w:tc>
          <w:tcPr>
            <w:tcW w:w="1131" w:type="dxa"/>
            <w:vAlign w:val="center"/>
          </w:tcPr>
          <w:p w14:paraId="3AA2E1A8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131" w:type="dxa"/>
            <w:vAlign w:val="center"/>
          </w:tcPr>
          <w:p w14:paraId="15B7BB1B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2830" w:type="dxa"/>
            <w:vAlign w:val="center"/>
          </w:tcPr>
          <w:p w14:paraId="4491C2D1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2542EB" w14:paraId="7A85ECF0" w14:textId="77777777">
        <w:tc>
          <w:tcPr>
            <w:tcW w:w="905" w:type="dxa"/>
            <w:vMerge/>
            <w:vAlign w:val="center"/>
          </w:tcPr>
          <w:p w14:paraId="36B69F3C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层</w:t>
            </w:r>
          </w:p>
        </w:tc>
        <w:tc>
          <w:tcPr>
            <w:tcW w:w="1131" w:type="dxa"/>
            <w:vAlign w:val="center"/>
          </w:tcPr>
          <w:p w14:paraId="17078296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1008</w:t>
            </w:r>
          </w:p>
        </w:tc>
        <w:tc>
          <w:tcPr>
            <w:tcW w:w="1131" w:type="dxa"/>
            <w:vAlign w:val="center"/>
          </w:tcPr>
          <w:p w14:paraId="16297A67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展览室</w:t>
            </w:r>
          </w:p>
        </w:tc>
        <w:tc>
          <w:tcPr>
            <w:tcW w:w="1131" w:type="dxa"/>
            <w:vAlign w:val="center"/>
          </w:tcPr>
          <w:p w14:paraId="504986F3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131" w:type="dxa"/>
            <w:vAlign w:val="center"/>
          </w:tcPr>
          <w:p w14:paraId="2FCB07B2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2830" w:type="dxa"/>
            <w:vAlign w:val="center"/>
          </w:tcPr>
          <w:p w14:paraId="1AF31554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2542EB" w14:paraId="0DA93D9D" w14:textId="77777777">
        <w:tc>
          <w:tcPr>
            <w:tcW w:w="905" w:type="dxa"/>
            <w:vMerge w:val="restart"/>
            <w:vAlign w:val="center"/>
          </w:tcPr>
          <w:p w14:paraId="7EDFA094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层</w:t>
            </w:r>
          </w:p>
        </w:tc>
        <w:tc>
          <w:tcPr>
            <w:tcW w:w="1131" w:type="dxa"/>
            <w:vAlign w:val="center"/>
          </w:tcPr>
          <w:p w14:paraId="64205575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2012</w:t>
            </w:r>
          </w:p>
        </w:tc>
        <w:tc>
          <w:tcPr>
            <w:tcW w:w="1131" w:type="dxa"/>
            <w:vAlign w:val="center"/>
          </w:tcPr>
          <w:p w14:paraId="477B67E8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刷染区</w:t>
            </w:r>
          </w:p>
        </w:tc>
        <w:tc>
          <w:tcPr>
            <w:tcW w:w="1131" w:type="dxa"/>
            <w:vAlign w:val="center"/>
          </w:tcPr>
          <w:p w14:paraId="644E1987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131" w:type="dxa"/>
            <w:vAlign w:val="center"/>
          </w:tcPr>
          <w:p w14:paraId="23363F9D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2830" w:type="dxa"/>
            <w:vAlign w:val="center"/>
          </w:tcPr>
          <w:p w14:paraId="73332F44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2542EB" w14:paraId="2AB75A0D" w14:textId="77777777">
        <w:tc>
          <w:tcPr>
            <w:tcW w:w="905" w:type="dxa"/>
            <w:vMerge/>
            <w:vAlign w:val="center"/>
          </w:tcPr>
          <w:p w14:paraId="30AD77E5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层</w:t>
            </w:r>
          </w:p>
        </w:tc>
        <w:tc>
          <w:tcPr>
            <w:tcW w:w="1131" w:type="dxa"/>
            <w:vAlign w:val="center"/>
          </w:tcPr>
          <w:p w14:paraId="09DD4717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2019</w:t>
            </w:r>
          </w:p>
        </w:tc>
        <w:tc>
          <w:tcPr>
            <w:tcW w:w="1131" w:type="dxa"/>
            <w:vAlign w:val="center"/>
          </w:tcPr>
          <w:p w14:paraId="08FCE7FE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浸染区</w:t>
            </w:r>
          </w:p>
        </w:tc>
        <w:tc>
          <w:tcPr>
            <w:tcW w:w="1131" w:type="dxa"/>
            <w:vAlign w:val="center"/>
          </w:tcPr>
          <w:p w14:paraId="695CBC4F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131" w:type="dxa"/>
            <w:vAlign w:val="center"/>
          </w:tcPr>
          <w:p w14:paraId="25B11604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2830" w:type="dxa"/>
            <w:vAlign w:val="center"/>
          </w:tcPr>
          <w:p w14:paraId="15A65FD6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2542EB" w14:paraId="46D525B3" w14:textId="77777777">
        <w:tc>
          <w:tcPr>
            <w:tcW w:w="905" w:type="dxa"/>
            <w:vMerge/>
            <w:vAlign w:val="center"/>
          </w:tcPr>
          <w:p w14:paraId="57067F3C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层</w:t>
            </w:r>
          </w:p>
        </w:tc>
        <w:tc>
          <w:tcPr>
            <w:tcW w:w="1131" w:type="dxa"/>
            <w:vAlign w:val="center"/>
          </w:tcPr>
          <w:p w14:paraId="2F4C0AD2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2022</w:t>
            </w:r>
          </w:p>
        </w:tc>
        <w:tc>
          <w:tcPr>
            <w:tcW w:w="1131" w:type="dxa"/>
            <w:vAlign w:val="center"/>
          </w:tcPr>
          <w:p w14:paraId="1347F4F5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休息区</w:t>
            </w:r>
          </w:p>
        </w:tc>
        <w:tc>
          <w:tcPr>
            <w:tcW w:w="1131" w:type="dxa"/>
            <w:vAlign w:val="center"/>
          </w:tcPr>
          <w:p w14:paraId="4A8D063D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131" w:type="dxa"/>
            <w:vAlign w:val="center"/>
          </w:tcPr>
          <w:p w14:paraId="1F352495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2830" w:type="dxa"/>
            <w:vAlign w:val="center"/>
          </w:tcPr>
          <w:p w14:paraId="54C93A79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2542EB" w14:paraId="06810DD1" w14:textId="77777777">
        <w:tc>
          <w:tcPr>
            <w:tcW w:w="905" w:type="dxa"/>
            <w:vMerge/>
            <w:vAlign w:val="center"/>
          </w:tcPr>
          <w:p w14:paraId="7A141386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层</w:t>
            </w:r>
          </w:p>
        </w:tc>
        <w:tc>
          <w:tcPr>
            <w:tcW w:w="1131" w:type="dxa"/>
            <w:vAlign w:val="center"/>
          </w:tcPr>
          <w:p w14:paraId="6F3DF12A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2017</w:t>
            </w:r>
          </w:p>
        </w:tc>
        <w:tc>
          <w:tcPr>
            <w:tcW w:w="1131" w:type="dxa"/>
            <w:vAlign w:val="center"/>
          </w:tcPr>
          <w:p w14:paraId="3659D145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观影区</w:t>
            </w:r>
          </w:p>
        </w:tc>
        <w:tc>
          <w:tcPr>
            <w:tcW w:w="1131" w:type="dxa"/>
            <w:vAlign w:val="center"/>
          </w:tcPr>
          <w:p w14:paraId="2EBE0508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131" w:type="dxa"/>
            <w:vAlign w:val="center"/>
          </w:tcPr>
          <w:p w14:paraId="4AD3C9E4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2830" w:type="dxa"/>
            <w:vAlign w:val="center"/>
          </w:tcPr>
          <w:p w14:paraId="39F4FC55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</w:tbl>
    <w:p w14:paraId="1FFBC29A" w14:textId="77777777" w:rsidR="00F87D86" w:rsidRDefault="00F87D86" w:rsidP="00F87D86">
      <w:pPr>
        <w:jc w:val="center"/>
        <w:rPr>
          <w:b/>
        </w:rPr>
      </w:pPr>
      <w:bookmarkStart w:id="36" w:name="室内颗粒物达标判定表"/>
      <w:bookmarkEnd w:id="36"/>
    </w:p>
    <w:p w14:paraId="18653FDA" w14:textId="77777777" w:rsidR="00B558F1" w:rsidRDefault="00B558F1" w:rsidP="00F87D86">
      <w:pPr>
        <w:jc w:val="center"/>
        <w:rPr>
          <w:b/>
        </w:rPr>
      </w:pPr>
    </w:p>
    <w:p w14:paraId="7F4F409E" w14:textId="77777777" w:rsidR="00B558F1" w:rsidRDefault="00B558F1" w:rsidP="00F87D86">
      <w:pPr>
        <w:jc w:val="center"/>
        <w:rPr>
          <w:b/>
        </w:rPr>
      </w:pPr>
      <w:bookmarkStart w:id="37" w:name="颗粒物达标判定图"/>
      <w:bookmarkEnd w:id="37"/>
      <w:r>
        <w:rPr>
          <w:noProof/>
        </w:rPr>
        <w:lastRenderedPageBreak/>
        <w:drawing>
          <wp:inline distT="0" distB="0" distL="0" distR="0" wp14:anchorId="020849CE" wp14:editId="13041BF6">
            <wp:extent cx="5667375" cy="34004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EF6F8" w14:textId="77777777" w:rsidR="00B558F1" w:rsidRPr="004F4302" w:rsidRDefault="00B558F1" w:rsidP="00F87D86">
      <w:pPr>
        <w:jc w:val="center"/>
        <w:rPr>
          <w:rFonts w:ascii="微软雅黑" w:eastAsia="微软雅黑" w:hAnsi="微软雅黑" w:cs="Times New Roman"/>
          <w:b/>
          <w:sz w:val="18"/>
          <w:szCs w:val="21"/>
        </w:rPr>
      </w:pPr>
      <w:r w:rsidRPr="004F4302">
        <w:rPr>
          <w:rFonts w:ascii="微软雅黑" w:eastAsia="微软雅黑" w:hAnsi="微软雅黑" w:cs="Times New Roman"/>
          <w:b/>
          <w:sz w:val="18"/>
          <w:szCs w:val="21"/>
        </w:rPr>
        <w:t>图</w:t>
      </w:r>
      <w:r w:rsidR="006111EB">
        <w:rPr>
          <w:rFonts w:ascii="微软雅黑" w:eastAsia="微软雅黑" w:hAnsi="微软雅黑" w:cs="Times New Roman"/>
          <w:b/>
          <w:sz w:val="18"/>
          <w:szCs w:val="21"/>
        </w:rPr>
        <w:t>6</w:t>
      </w:r>
      <w:r w:rsidRPr="004F4302">
        <w:rPr>
          <w:rFonts w:ascii="微软雅黑" w:eastAsia="微软雅黑" w:hAnsi="微软雅黑" w:cs="Times New Roman"/>
          <w:b/>
          <w:sz w:val="18"/>
          <w:szCs w:val="21"/>
        </w:rPr>
        <w:t>-1 颗粒物</w:t>
      </w:r>
      <w:r w:rsidR="002B470D" w:rsidRPr="004F4302">
        <w:rPr>
          <w:rFonts w:ascii="微软雅黑" w:eastAsia="微软雅黑" w:hAnsi="微软雅黑" w:cs="Times New Roman" w:hint="eastAsia"/>
          <w:b/>
          <w:sz w:val="18"/>
          <w:szCs w:val="21"/>
        </w:rPr>
        <w:t>年均值</w:t>
      </w:r>
      <w:r w:rsidRPr="004F4302">
        <w:rPr>
          <w:rFonts w:ascii="微软雅黑" w:eastAsia="微软雅黑" w:hAnsi="微软雅黑" w:cs="Times New Roman"/>
          <w:b/>
          <w:sz w:val="18"/>
          <w:szCs w:val="21"/>
        </w:rPr>
        <w:t>达标判定图</w:t>
      </w:r>
    </w:p>
    <w:p w14:paraId="22054E74" w14:textId="77777777" w:rsidR="007C276A" w:rsidRDefault="007C276A" w:rsidP="007C276A">
      <w:pPr>
        <w:pStyle w:val="2"/>
        <w:rPr>
          <w:sz w:val="24"/>
          <w:lang w:eastAsia="zh-CN"/>
        </w:rPr>
      </w:pPr>
      <w:bookmarkStart w:id="38" w:name="_Toc102139439"/>
      <w:bookmarkStart w:id="39" w:name="_Toc191308956"/>
      <w:r w:rsidRPr="00614DFE">
        <w:rPr>
          <w:rFonts w:hint="eastAsia"/>
          <w:sz w:val="24"/>
          <w:lang w:eastAsia="zh-CN"/>
        </w:rPr>
        <w:t>颗粒物日均值</w:t>
      </w:r>
      <w:bookmarkEnd w:id="38"/>
      <w:bookmarkEnd w:id="39"/>
    </w:p>
    <w:p w14:paraId="409F811F" w14:textId="77777777" w:rsidR="008A5B81" w:rsidRPr="007C276A" w:rsidRDefault="008A5B81" w:rsidP="008A5B81">
      <w:pPr>
        <w:spacing w:afterLines="50" w:after="156"/>
        <w:ind w:firstLineChars="200" w:firstLine="420"/>
      </w:pPr>
      <w:r w:rsidRPr="008A5B81">
        <w:rPr>
          <w:rFonts w:hint="eastAsia"/>
        </w:rPr>
        <w:t>根据前述评价标准，颗粒物</w:t>
      </w:r>
      <w:r w:rsidRPr="008A5B81">
        <w:rPr>
          <w:rFonts w:ascii="Times New Roman" w:hAnsi="Times New Roman" w:cs="Times New Roman"/>
          <w:lang w:val="x-none"/>
        </w:rPr>
        <w:t>PM</w:t>
      </w:r>
      <w:r w:rsidRPr="008A5B81">
        <w:rPr>
          <w:rFonts w:ascii="Times New Roman" w:hAnsi="Times New Roman" w:cs="Times New Roman"/>
          <w:vertAlign w:val="subscript"/>
          <w:lang w:val="x-none"/>
        </w:rPr>
        <w:t>10</w:t>
      </w:r>
      <w:r w:rsidRPr="008A5B81">
        <w:rPr>
          <w:rFonts w:ascii="Times New Roman" w:hAnsi="Times New Roman" w:cs="Times New Roman" w:hint="eastAsia"/>
          <w:lang w:val="x-none"/>
        </w:rPr>
        <w:t>和</w:t>
      </w:r>
      <w:r w:rsidRPr="008A5B81">
        <w:rPr>
          <w:rFonts w:ascii="Times New Roman" w:hAnsi="Times New Roman" w:cs="Times New Roman"/>
          <w:lang w:val="x-none"/>
        </w:rPr>
        <w:t>PM</w:t>
      </w:r>
      <w:r w:rsidRPr="008A5B81">
        <w:rPr>
          <w:rFonts w:ascii="Times New Roman" w:hAnsi="Times New Roman" w:cs="Times New Roman" w:hint="eastAsia"/>
          <w:vertAlign w:val="subscript"/>
          <w:lang w:val="x-none"/>
        </w:rPr>
        <w:t>2.5</w:t>
      </w:r>
      <w:r w:rsidRPr="008A5B81">
        <w:rPr>
          <w:rFonts w:hint="eastAsia"/>
        </w:rPr>
        <w:t>的日均值为标准</w:t>
      </w:r>
      <w:r w:rsidRPr="008A5B81">
        <w:rPr>
          <w:rFonts w:hint="eastAsia"/>
          <w:b/>
        </w:rPr>
        <w:t>技术项</w:t>
      </w:r>
      <w:r w:rsidRPr="008A5B81">
        <w:rPr>
          <w:rFonts w:hint="eastAsia"/>
        </w:rPr>
        <w:t>要求，本项目按照标准对参评房间</w:t>
      </w:r>
      <w:r w:rsidRPr="008A5B81">
        <w:rPr>
          <w:rFonts w:ascii="Times New Roman" w:hAnsi="Times New Roman" w:cs="Times New Roman"/>
          <w:lang w:val="x-none"/>
        </w:rPr>
        <w:t>PM</w:t>
      </w:r>
      <w:r w:rsidRPr="008A5B81">
        <w:rPr>
          <w:rFonts w:ascii="Times New Roman" w:hAnsi="Times New Roman" w:cs="Times New Roman"/>
          <w:vertAlign w:val="subscript"/>
          <w:lang w:val="x-none"/>
        </w:rPr>
        <w:t>10</w:t>
      </w:r>
      <w:r w:rsidRPr="008A5B81">
        <w:rPr>
          <w:rFonts w:ascii="Times New Roman" w:hAnsi="Times New Roman" w:cs="Times New Roman" w:hint="eastAsia"/>
          <w:lang w:val="x-none"/>
        </w:rPr>
        <w:t>/</w:t>
      </w:r>
      <w:r w:rsidRPr="008A5B81">
        <w:rPr>
          <w:rFonts w:ascii="Times New Roman" w:hAnsi="Times New Roman" w:cs="Times New Roman"/>
          <w:lang w:val="x-none"/>
        </w:rPr>
        <w:t xml:space="preserve"> PM</w:t>
      </w:r>
      <w:r w:rsidRPr="008A5B81">
        <w:rPr>
          <w:rFonts w:ascii="Times New Roman" w:hAnsi="Times New Roman" w:cs="Times New Roman" w:hint="eastAsia"/>
          <w:vertAlign w:val="subscript"/>
          <w:lang w:val="x-none"/>
        </w:rPr>
        <w:t>2.5</w:t>
      </w:r>
      <w:r w:rsidRPr="008A5B81">
        <w:rPr>
          <w:rFonts w:hint="eastAsia"/>
        </w:rPr>
        <w:t>日平均浓度进行计算和达标判定，结果如下：</w:t>
      </w:r>
    </w:p>
    <w:p w14:paraId="422958F4" w14:textId="77777777" w:rsidR="009F22A8" w:rsidRPr="004F4302" w:rsidRDefault="009F22A8" w:rsidP="009F22A8">
      <w:pPr>
        <w:jc w:val="center"/>
        <w:rPr>
          <w:rFonts w:ascii="微软雅黑" w:eastAsia="微软雅黑" w:hAnsi="微软雅黑" w:cs="Times New Roman"/>
          <w:b/>
        </w:rPr>
      </w:pPr>
      <w:r w:rsidRPr="004F4302">
        <w:rPr>
          <w:rFonts w:ascii="微软雅黑" w:eastAsia="微软雅黑" w:hAnsi="微软雅黑" w:cs="Times New Roman"/>
          <w:b/>
          <w:bCs/>
          <w:noProof/>
        </w:rPr>
        <w:t>表</w:t>
      </w:r>
      <w:r w:rsidR="006111EB">
        <w:rPr>
          <w:rFonts w:ascii="微软雅黑" w:eastAsia="微软雅黑" w:hAnsi="微软雅黑" w:cs="Times New Roman"/>
          <w:b/>
          <w:bCs/>
          <w:noProof/>
        </w:rPr>
        <w:t>6</w:t>
      </w:r>
      <w:r w:rsidRPr="004F4302">
        <w:rPr>
          <w:rFonts w:ascii="微软雅黑" w:eastAsia="微软雅黑" w:hAnsi="微软雅黑" w:cs="Times New Roman"/>
          <w:b/>
          <w:bCs/>
          <w:noProof/>
        </w:rPr>
        <w:t>.2  各房间室内颗粒物</w:t>
      </w:r>
      <w:r w:rsidRPr="004F4302">
        <w:rPr>
          <w:rFonts w:ascii="微软雅黑" w:eastAsia="微软雅黑" w:hAnsi="微软雅黑" w:cs="Times New Roman" w:hint="eastAsia"/>
          <w:b/>
          <w:bCs/>
          <w:noProof/>
        </w:rPr>
        <w:t>P</w:t>
      </w:r>
      <w:r w:rsidRPr="004F4302">
        <w:rPr>
          <w:rFonts w:ascii="微软雅黑" w:eastAsia="微软雅黑" w:hAnsi="微软雅黑" w:cs="Times New Roman"/>
          <w:b/>
          <w:bCs/>
          <w:noProof/>
        </w:rPr>
        <w:t>M</w:t>
      </w:r>
      <w:r w:rsidRPr="006E7BB0">
        <w:rPr>
          <w:rFonts w:ascii="微软雅黑" w:eastAsia="微软雅黑" w:hAnsi="微软雅黑" w:cs="Times New Roman"/>
          <w:b/>
          <w:bCs/>
          <w:noProof/>
          <w:vertAlign w:val="subscript"/>
        </w:rPr>
        <w:t>10</w:t>
      </w:r>
      <w:r w:rsidRPr="004F4302">
        <w:rPr>
          <w:rFonts w:ascii="微软雅黑" w:eastAsia="微软雅黑" w:hAnsi="微软雅黑" w:cs="Times New Roman" w:hint="eastAsia"/>
          <w:b/>
          <w:bCs/>
          <w:noProof/>
        </w:rPr>
        <w:t>日</w:t>
      </w:r>
      <w:r w:rsidRPr="004F4302">
        <w:rPr>
          <w:rFonts w:ascii="微软雅黑" w:eastAsia="微软雅黑" w:hAnsi="微软雅黑" w:cs="Times New Roman"/>
          <w:b/>
          <w:bCs/>
          <w:noProof/>
        </w:rPr>
        <w:t>平均浓度及达标判定（单位：mg/m³）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075"/>
        <w:gridCol w:w="1301"/>
        <w:gridCol w:w="905"/>
        <w:gridCol w:w="2151"/>
        <w:gridCol w:w="2151"/>
      </w:tblGrid>
      <w:tr w:rsidR="002542EB" w14:paraId="77C7032C" w14:textId="77777777">
        <w:tc>
          <w:tcPr>
            <w:tcW w:w="679" w:type="dxa"/>
            <w:shd w:val="clear" w:color="auto" w:fill="E6E6E6"/>
            <w:vAlign w:val="center"/>
          </w:tcPr>
          <w:p w14:paraId="4746688C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25AFE1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房间编号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07D92F98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房间名称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203A094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浓度值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503416BF" w14:textId="77777777" w:rsidR="002542EB" w:rsidRDefault="00D416F4">
            <w:pPr>
              <w:jc w:val="center"/>
              <w:rPr>
                <w:szCs w:val="21"/>
              </w:rPr>
            </w:pPr>
            <w:proofErr w:type="gramStart"/>
            <w:r>
              <w:rPr>
                <w:b/>
                <w:szCs w:val="21"/>
              </w:rPr>
              <w:t>一</w:t>
            </w:r>
            <w:proofErr w:type="gramEnd"/>
            <w:r>
              <w:rPr>
                <w:b/>
                <w:szCs w:val="21"/>
              </w:rPr>
              <w:t>星级</w:t>
            </w:r>
            <w:r>
              <w:rPr>
                <w:b/>
                <w:szCs w:val="21"/>
              </w:rPr>
              <w:br/>
              <w:t>&lt;0.09</w:t>
            </w:r>
            <w:r>
              <w:rPr>
                <w:b/>
                <w:szCs w:val="21"/>
              </w:rPr>
              <w:t>（降低</w:t>
            </w:r>
            <w:r>
              <w:rPr>
                <w:b/>
                <w:szCs w:val="21"/>
              </w:rPr>
              <w:t>10%</w:t>
            </w:r>
            <w:r>
              <w:rPr>
                <w:b/>
                <w:szCs w:val="21"/>
              </w:rPr>
              <w:t>）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79597413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二</w:t>
            </w:r>
            <w:r>
              <w:rPr>
                <w:b/>
                <w:szCs w:val="21"/>
              </w:rPr>
              <w:t>/</w:t>
            </w:r>
            <w:r>
              <w:rPr>
                <w:b/>
                <w:szCs w:val="21"/>
              </w:rPr>
              <w:t>三星级</w:t>
            </w:r>
            <w:r>
              <w:rPr>
                <w:b/>
                <w:szCs w:val="21"/>
              </w:rPr>
              <w:br/>
              <w:t>&lt;0.08</w:t>
            </w:r>
            <w:r>
              <w:rPr>
                <w:b/>
                <w:szCs w:val="21"/>
              </w:rPr>
              <w:t>（降低</w:t>
            </w:r>
            <w:r>
              <w:rPr>
                <w:b/>
                <w:szCs w:val="21"/>
              </w:rPr>
              <w:t>20%</w:t>
            </w:r>
            <w:r>
              <w:rPr>
                <w:b/>
                <w:szCs w:val="21"/>
              </w:rPr>
              <w:t>）</w:t>
            </w:r>
          </w:p>
        </w:tc>
      </w:tr>
      <w:tr w:rsidR="002542EB" w14:paraId="7E3A3F4C" w14:textId="77777777">
        <w:tc>
          <w:tcPr>
            <w:tcW w:w="679" w:type="dxa"/>
            <w:vMerge w:val="restart"/>
            <w:vAlign w:val="center"/>
          </w:tcPr>
          <w:p w14:paraId="28D19C02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层</w:t>
            </w:r>
          </w:p>
        </w:tc>
        <w:tc>
          <w:tcPr>
            <w:tcW w:w="1075" w:type="dxa"/>
            <w:vAlign w:val="center"/>
          </w:tcPr>
          <w:p w14:paraId="0C5AB74C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1011</w:t>
            </w:r>
          </w:p>
        </w:tc>
        <w:tc>
          <w:tcPr>
            <w:tcW w:w="1301" w:type="dxa"/>
            <w:vAlign w:val="center"/>
          </w:tcPr>
          <w:p w14:paraId="0F36856D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休息区</w:t>
            </w:r>
          </w:p>
        </w:tc>
        <w:tc>
          <w:tcPr>
            <w:tcW w:w="905" w:type="dxa"/>
            <w:vAlign w:val="center"/>
          </w:tcPr>
          <w:p w14:paraId="39A95D85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0.012</w:t>
            </w:r>
          </w:p>
        </w:tc>
        <w:tc>
          <w:tcPr>
            <w:tcW w:w="2150" w:type="dxa"/>
            <w:vAlign w:val="center"/>
          </w:tcPr>
          <w:p w14:paraId="317596A0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14:paraId="072053C4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2542EB" w14:paraId="15C7F0B6" w14:textId="77777777">
        <w:tc>
          <w:tcPr>
            <w:tcW w:w="679" w:type="dxa"/>
            <w:vMerge/>
            <w:vAlign w:val="center"/>
          </w:tcPr>
          <w:p w14:paraId="1B9B3030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层</w:t>
            </w:r>
          </w:p>
        </w:tc>
        <w:tc>
          <w:tcPr>
            <w:tcW w:w="1075" w:type="dxa"/>
            <w:vAlign w:val="center"/>
          </w:tcPr>
          <w:p w14:paraId="2B94525E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1009</w:t>
            </w:r>
          </w:p>
        </w:tc>
        <w:tc>
          <w:tcPr>
            <w:tcW w:w="1301" w:type="dxa"/>
            <w:vAlign w:val="center"/>
          </w:tcPr>
          <w:p w14:paraId="7428AB13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景观区</w:t>
            </w:r>
          </w:p>
        </w:tc>
        <w:tc>
          <w:tcPr>
            <w:tcW w:w="905" w:type="dxa"/>
            <w:vAlign w:val="center"/>
          </w:tcPr>
          <w:p w14:paraId="5737EA51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0.012</w:t>
            </w:r>
          </w:p>
        </w:tc>
        <w:tc>
          <w:tcPr>
            <w:tcW w:w="2150" w:type="dxa"/>
            <w:vAlign w:val="center"/>
          </w:tcPr>
          <w:p w14:paraId="17250D5B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14:paraId="037E0D11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2542EB" w14:paraId="57158241" w14:textId="77777777">
        <w:tc>
          <w:tcPr>
            <w:tcW w:w="679" w:type="dxa"/>
            <w:vMerge/>
            <w:vAlign w:val="center"/>
          </w:tcPr>
          <w:p w14:paraId="326A3E0D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层</w:t>
            </w:r>
          </w:p>
        </w:tc>
        <w:tc>
          <w:tcPr>
            <w:tcW w:w="1075" w:type="dxa"/>
            <w:vAlign w:val="center"/>
          </w:tcPr>
          <w:p w14:paraId="30DB3A96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1010</w:t>
            </w:r>
          </w:p>
        </w:tc>
        <w:tc>
          <w:tcPr>
            <w:tcW w:w="1301" w:type="dxa"/>
            <w:vAlign w:val="center"/>
          </w:tcPr>
          <w:p w14:paraId="6563595E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酿酒区</w:t>
            </w:r>
          </w:p>
        </w:tc>
        <w:tc>
          <w:tcPr>
            <w:tcW w:w="905" w:type="dxa"/>
            <w:vAlign w:val="center"/>
          </w:tcPr>
          <w:p w14:paraId="2F6852ED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0.012</w:t>
            </w:r>
          </w:p>
        </w:tc>
        <w:tc>
          <w:tcPr>
            <w:tcW w:w="2150" w:type="dxa"/>
            <w:vAlign w:val="center"/>
          </w:tcPr>
          <w:p w14:paraId="50421787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14:paraId="128D702F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2542EB" w14:paraId="146D489F" w14:textId="77777777">
        <w:tc>
          <w:tcPr>
            <w:tcW w:w="679" w:type="dxa"/>
            <w:vMerge/>
            <w:vAlign w:val="center"/>
          </w:tcPr>
          <w:p w14:paraId="6F32E6E1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层</w:t>
            </w:r>
          </w:p>
        </w:tc>
        <w:tc>
          <w:tcPr>
            <w:tcW w:w="1075" w:type="dxa"/>
            <w:vAlign w:val="center"/>
          </w:tcPr>
          <w:p w14:paraId="0ED03BD4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1008</w:t>
            </w:r>
          </w:p>
        </w:tc>
        <w:tc>
          <w:tcPr>
            <w:tcW w:w="1301" w:type="dxa"/>
            <w:vAlign w:val="center"/>
          </w:tcPr>
          <w:p w14:paraId="6593F1AE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展览室</w:t>
            </w:r>
          </w:p>
        </w:tc>
        <w:tc>
          <w:tcPr>
            <w:tcW w:w="905" w:type="dxa"/>
            <w:vAlign w:val="center"/>
          </w:tcPr>
          <w:p w14:paraId="77AB8CDB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0.001</w:t>
            </w:r>
          </w:p>
        </w:tc>
        <w:tc>
          <w:tcPr>
            <w:tcW w:w="2150" w:type="dxa"/>
            <w:vAlign w:val="center"/>
          </w:tcPr>
          <w:p w14:paraId="0B4795F0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14:paraId="544FCCB6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2542EB" w14:paraId="013FDB83" w14:textId="77777777">
        <w:tc>
          <w:tcPr>
            <w:tcW w:w="679" w:type="dxa"/>
            <w:vMerge w:val="restart"/>
            <w:vAlign w:val="center"/>
          </w:tcPr>
          <w:p w14:paraId="3F87C1D2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层</w:t>
            </w:r>
          </w:p>
        </w:tc>
        <w:tc>
          <w:tcPr>
            <w:tcW w:w="1075" w:type="dxa"/>
            <w:vAlign w:val="center"/>
          </w:tcPr>
          <w:p w14:paraId="562368C2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2012</w:t>
            </w:r>
          </w:p>
        </w:tc>
        <w:tc>
          <w:tcPr>
            <w:tcW w:w="1301" w:type="dxa"/>
            <w:vAlign w:val="center"/>
          </w:tcPr>
          <w:p w14:paraId="2776C1A8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刷染区</w:t>
            </w:r>
          </w:p>
        </w:tc>
        <w:tc>
          <w:tcPr>
            <w:tcW w:w="905" w:type="dxa"/>
            <w:vAlign w:val="center"/>
          </w:tcPr>
          <w:p w14:paraId="11F00215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0.012</w:t>
            </w:r>
          </w:p>
        </w:tc>
        <w:tc>
          <w:tcPr>
            <w:tcW w:w="2150" w:type="dxa"/>
            <w:vAlign w:val="center"/>
          </w:tcPr>
          <w:p w14:paraId="3F8C8E03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14:paraId="0E30CD47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2542EB" w14:paraId="07EBDB93" w14:textId="77777777">
        <w:tc>
          <w:tcPr>
            <w:tcW w:w="679" w:type="dxa"/>
            <w:vMerge/>
            <w:vAlign w:val="center"/>
          </w:tcPr>
          <w:p w14:paraId="09D4E558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层</w:t>
            </w:r>
          </w:p>
        </w:tc>
        <w:tc>
          <w:tcPr>
            <w:tcW w:w="1075" w:type="dxa"/>
            <w:vAlign w:val="center"/>
          </w:tcPr>
          <w:p w14:paraId="476F0FA6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2019</w:t>
            </w:r>
          </w:p>
        </w:tc>
        <w:tc>
          <w:tcPr>
            <w:tcW w:w="1301" w:type="dxa"/>
            <w:vAlign w:val="center"/>
          </w:tcPr>
          <w:p w14:paraId="0AB83EDE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浸染区</w:t>
            </w:r>
          </w:p>
        </w:tc>
        <w:tc>
          <w:tcPr>
            <w:tcW w:w="905" w:type="dxa"/>
            <w:vAlign w:val="center"/>
          </w:tcPr>
          <w:p w14:paraId="5950877D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0.012</w:t>
            </w:r>
          </w:p>
        </w:tc>
        <w:tc>
          <w:tcPr>
            <w:tcW w:w="2150" w:type="dxa"/>
            <w:vAlign w:val="center"/>
          </w:tcPr>
          <w:p w14:paraId="016AB323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14:paraId="7566E854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2542EB" w14:paraId="6043E269" w14:textId="77777777">
        <w:tc>
          <w:tcPr>
            <w:tcW w:w="679" w:type="dxa"/>
            <w:vMerge/>
            <w:vAlign w:val="center"/>
          </w:tcPr>
          <w:p w14:paraId="7E535B8F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层</w:t>
            </w:r>
          </w:p>
        </w:tc>
        <w:tc>
          <w:tcPr>
            <w:tcW w:w="1075" w:type="dxa"/>
            <w:vAlign w:val="center"/>
          </w:tcPr>
          <w:p w14:paraId="5EEC6FE3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2022</w:t>
            </w:r>
          </w:p>
        </w:tc>
        <w:tc>
          <w:tcPr>
            <w:tcW w:w="1301" w:type="dxa"/>
            <w:vAlign w:val="center"/>
          </w:tcPr>
          <w:p w14:paraId="2F8D49E2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休息区</w:t>
            </w:r>
          </w:p>
        </w:tc>
        <w:tc>
          <w:tcPr>
            <w:tcW w:w="905" w:type="dxa"/>
            <w:vAlign w:val="center"/>
          </w:tcPr>
          <w:p w14:paraId="5A582496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0.012</w:t>
            </w:r>
          </w:p>
        </w:tc>
        <w:tc>
          <w:tcPr>
            <w:tcW w:w="2150" w:type="dxa"/>
            <w:vAlign w:val="center"/>
          </w:tcPr>
          <w:p w14:paraId="02808542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14:paraId="1784E4A2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2542EB" w14:paraId="78777D1A" w14:textId="77777777">
        <w:tc>
          <w:tcPr>
            <w:tcW w:w="679" w:type="dxa"/>
            <w:vMerge/>
            <w:vAlign w:val="center"/>
          </w:tcPr>
          <w:p w14:paraId="2751B288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层</w:t>
            </w:r>
          </w:p>
        </w:tc>
        <w:tc>
          <w:tcPr>
            <w:tcW w:w="1075" w:type="dxa"/>
            <w:vAlign w:val="center"/>
          </w:tcPr>
          <w:p w14:paraId="043AE3D3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2017</w:t>
            </w:r>
          </w:p>
        </w:tc>
        <w:tc>
          <w:tcPr>
            <w:tcW w:w="1301" w:type="dxa"/>
            <w:vAlign w:val="center"/>
          </w:tcPr>
          <w:p w14:paraId="6242D604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观影区</w:t>
            </w:r>
          </w:p>
        </w:tc>
        <w:tc>
          <w:tcPr>
            <w:tcW w:w="905" w:type="dxa"/>
            <w:vAlign w:val="center"/>
          </w:tcPr>
          <w:p w14:paraId="3919326B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0.012</w:t>
            </w:r>
          </w:p>
        </w:tc>
        <w:tc>
          <w:tcPr>
            <w:tcW w:w="2150" w:type="dxa"/>
            <w:vAlign w:val="center"/>
          </w:tcPr>
          <w:p w14:paraId="16AFF9FB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14:paraId="7815D41E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</w:tbl>
    <w:p w14:paraId="1B07588A" w14:textId="77777777" w:rsid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  <w:bookmarkStart w:id="40" w:name="室内PM10日均值达标判定表"/>
      <w:bookmarkEnd w:id="40"/>
    </w:p>
    <w:p w14:paraId="03DC76FC" w14:textId="77777777" w:rsid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</w:p>
    <w:p w14:paraId="3BCD54A6" w14:textId="77777777" w:rsidR="009F22A8" w:rsidRPr="004C2722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  <w:bookmarkStart w:id="41" w:name="PM10颗粒物逐日均值图"/>
      <w:bookmarkEnd w:id="41"/>
      <w:r>
        <w:rPr>
          <w:noProof/>
        </w:rPr>
        <w:lastRenderedPageBreak/>
        <w:drawing>
          <wp:inline distT="0" distB="0" distL="0" distR="0" wp14:anchorId="1FB161B9" wp14:editId="72FEA6E8">
            <wp:extent cx="5667375" cy="25717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35397F" w14:textId="77777777" w:rsidR="009F22A8" w:rsidRPr="004F4302" w:rsidRDefault="009F22A8" w:rsidP="009F22A8">
      <w:pPr>
        <w:jc w:val="center"/>
        <w:rPr>
          <w:rFonts w:ascii="微软雅黑" w:eastAsia="微软雅黑" w:hAnsi="微软雅黑" w:cs="Times New Roman"/>
          <w:b/>
          <w:bCs/>
          <w:noProof/>
        </w:rPr>
      </w:pP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图</w:t>
      </w:r>
      <w:r w:rsidR="006111EB">
        <w:rPr>
          <w:rFonts w:ascii="微软雅黑" w:eastAsia="微软雅黑" w:hAnsi="微软雅黑" w:cs="Times New Roman"/>
          <w:b/>
          <w:bCs/>
          <w:noProof/>
          <w:sz w:val="18"/>
        </w:rPr>
        <w:t>6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-</w:t>
      </w:r>
      <w:r w:rsidRPr="004F4302">
        <w:rPr>
          <w:rFonts w:ascii="微软雅黑" w:eastAsia="微软雅黑" w:hAnsi="微软雅黑" w:cs="Times New Roman" w:hint="eastAsia"/>
          <w:b/>
          <w:bCs/>
          <w:noProof/>
          <w:sz w:val="18"/>
        </w:rPr>
        <w:t>2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 xml:space="preserve"> PM</w:t>
      </w:r>
      <w:r w:rsidRPr="006E7BB0">
        <w:rPr>
          <w:rFonts w:ascii="微软雅黑" w:eastAsia="微软雅黑" w:hAnsi="微软雅黑" w:cs="Times New Roman"/>
          <w:b/>
          <w:bCs/>
          <w:noProof/>
          <w:sz w:val="18"/>
          <w:vertAlign w:val="subscript"/>
        </w:rPr>
        <w:t>10</w:t>
      </w:r>
      <w:r w:rsidR="00AC323C">
        <w:rPr>
          <w:rFonts w:ascii="微软雅黑" w:eastAsia="微软雅黑" w:hAnsi="微软雅黑" w:cs="Times New Roman" w:hint="eastAsia"/>
          <w:b/>
          <w:bCs/>
          <w:noProof/>
          <w:sz w:val="18"/>
        </w:rPr>
        <w:t>颗粒物逐</w:t>
      </w:r>
      <w:r w:rsidRPr="004F4302">
        <w:rPr>
          <w:rFonts w:ascii="微软雅黑" w:eastAsia="微软雅黑" w:hAnsi="微软雅黑" w:cs="Times New Roman" w:hint="eastAsia"/>
          <w:b/>
          <w:bCs/>
          <w:noProof/>
          <w:sz w:val="18"/>
        </w:rPr>
        <w:t>日均值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图</w:t>
      </w:r>
    </w:p>
    <w:p w14:paraId="47EBAB22" w14:textId="77777777" w:rsid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</w:p>
    <w:p w14:paraId="371103B4" w14:textId="77777777" w:rsidR="008A5B81" w:rsidRPr="004F4302" w:rsidRDefault="008A5B81" w:rsidP="008A5B81">
      <w:pPr>
        <w:jc w:val="center"/>
        <w:rPr>
          <w:rFonts w:ascii="微软雅黑" w:eastAsia="微软雅黑" w:hAnsi="微软雅黑" w:cs="Times New Roman"/>
          <w:b/>
        </w:rPr>
      </w:pPr>
      <w:r w:rsidRPr="008A5B81">
        <w:rPr>
          <w:rFonts w:ascii="微软雅黑" w:eastAsia="微软雅黑" w:hAnsi="微软雅黑" w:cs="Times New Roman"/>
          <w:b/>
          <w:bCs/>
          <w:noProof/>
        </w:rPr>
        <w:t>表6.</w:t>
      </w:r>
      <w:r w:rsidRPr="008A5B81">
        <w:rPr>
          <w:rFonts w:ascii="微软雅黑" w:eastAsia="微软雅黑" w:hAnsi="微软雅黑" w:cs="Times New Roman" w:hint="eastAsia"/>
          <w:b/>
          <w:bCs/>
          <w:noProof/>
        </w:rPr>
        <w:t>3</w:t>
      </w:r>
      <w:r w:rsidRPr="008A5B81">
        <w:rPr>
          <w:rFonts w:ascii="微软雅黑" w:eastAsia="微软雅黑" w:hAnsi="微软雅黑" w:cs="Times New Roman"/>
          <w:b/>
          <w:bCs/>
          <w:noProof/>
        </w:rPr>
        <w:t xml:space="preserve">  各房间室内颗粒物</w:t>
      </w:r>
      <w:r w:rsidRPr="008A5B81">
        <w:rPr>
          <w:rFonts w:ascii="微软雅黑" w:eastAsia="微软雅黑" w:hAnsi="微软雅黑" w:cs="Times New Roman" w:hint="eastAsia"/>
          <w:b/>
          <w:bCs/>
          <w:noProof/>
        </w:rPr>
        <w:t>P</w:t>
      </w:r>
      <w:r w:rsidRPr="008A5B81">
        <w:rPr>
          <w:rFonts w:ascii="微软雅黑" w:eastAsia="微软雅黑" w:hAnsi="微软雅黑" w:cs="Times New Roman"/>
          <w:b/>
          <w:bCs/>
          <w:noProof/>
        </w:rPr>
        <w:t>M</w:t>
      </w:r>
      <w:r w:rsidRPr="008A5B81">
        <w:rPr>
          <w:rFonts w:ascii="微软雅黑" w:eastAsia="微软雅黑" w:hAnsi="微软雅黑" w:cs="Times New Roman" w:hint="eastAsia"/>
          <w:b/>
          <w:bCs/>
          <w:noProof/>
          <w:vertAlign w:val="subscript"/>
        </w:rPr>
        <w:t>2.5</w:t>
      </w:r>
      <w:r w:rsidRPr="008A5B81">
        <w:rPr>
          <w:rFonts w:ascii="微软雅黑" w:eastAsia="微软雅黑" w:hAnsi="微软雅黑" w:cs="Times New Roman" w:hint="eastAsia"/>
          <w:b/>
          <w:bCs/>
          <w:noProof/>
        </w:rPr>
        <w:t>日</w:t>
      </w:r>
      <w:r w:rsidRPr="008A5B81">
        <w:rPr>
          <w:rFonts w:ascii="微软雅黑" w:eastAsia="微软雅黑" w:hAnsi="微软雅黑" w:cs="Times New Roman"/>
          <w:b/>
          <w:bCs/>
          <w:noProof/>
        </w:rPr>
        <w:t>平均浓度及达标判定（单位：mg/m³）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075"/>
        <w:gridCol w:w="1301"/>
        <w:gridCol w:w="905"/>
        <w:gridCol w:w="2151"/>
        <w:gridCol w:w="2151"/>
      </w:tblGrid>
      <w:tr w:rsidR="002542EB" w14:paraId="4D1F1F44" w14:textId="77777777">
        <w:tc>
          <w:tcPr>
            <w:tcW w:w="679" w:type="dxa"/>
            <w:shd w:val="clear" w:color="auto" w:fill="E6E6E6"/>
            <w:vAlign w:val="center"/>
          </w:tcPr>
          <w:p w14:paraId="22C7EDC1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F8C506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房间编号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64AB750F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房间名称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0B6A049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浓度值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192FD036" w14:textId="77777777" w:rsidR="002542EB" w:rsidRDefault="00D416F4">
            <w:pPr>
              <w:jc w:val="center"/>
              <w:rPr>
                <w:szCs w:val="21"/>
              </w:rPr>
            </w:pPr>
            <w:proofErr w:type="gramStart"/>
            <w:r>
              <w:rPr>
                <w:b/>
                <w:szCs w:val="21"/>
              </w:rPr>
              <w:t>一</w:t>
            </w:r>
            <w:proofErr w:type="gramEnd"/>
            <w:r>
              <w:rPr>
                <w:b/>
                <w:szCs w:val="21"/>
              </w:rPr>
              <w:t>星级</w:t>
            </w:r>
            <w:r>
              <w:rPr>
                <w:b/>
                <w:szCs w:val="21"/>
              </w:rPr>
              <w:br/>
            </w:r>
            <w:r>
              <w:rPr>
                <w:b/>
                <w:szCs w:val="21"/>
              </w:rPr>
              <w:t>&lt;0.045</w:t>
            </w:r>
            <w:r>
              <w:rPr>
                <w:b/>
                <w:szCs w:val="21"/>
              </w:rPr>
              <w:t>（降低</w:t>
            </w:r>
            <w:r>
              <w:rPr>
                <w:b/>
                <w:szCs w:val="21"/>
              </w:rPr>
              <w:t>10%</w:t>
            </w:r>
            <w:r>
              <w:rPr>
                <w:b/>
                <w:szCs w:val="21"/>
              </w:rPr>
              <w:t>）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5A536A3A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二</w:t>
            </w:r>
            <w:r>
              <w:rPr>
                <w:b/>
                <w:szCs w:val="21"/>
              </w:rPr>
              <w:t>/</w:t>
            </w:r>
            <w:r>
              <w:rPr>
                <w:b/>
                <w:szCs w:val="21"/>
              </w:rPr>
              <w:t>三星级</w:t>
            </w:r>
            <w:r>
              <w:rPr>
                <w:b/>
                <w:szCs w:val="21"/>
              </w:rPr>
              <w:br/>
              <w:t>&lt;0.040</w:t>
            </w:r>
            <w:r>
              <w:rPr>
                <w:b/>
                <w:szCs w:val="21"/>
              </w:rPr>
              <w:t>（降低</w:t>
            </w:r>
            <w:r>
              <w:rPr>
                <w:b/>
                <w:szCs w:val="21"/>
              </w:rPr>
              <w:t>20%</w:t>
            </w:r>
            <w:r>
              <w:rPr>
                <w:b/>
                <w:szCs w:val="21"/>
              </w:rPr>
              <w:t>）</w:t>
            </w:r>
          </w:p>
        </w:tc>
      </w:tr>
      <w:tr w:rsidR="002542EB" w14:paraId="5DF8A1AE" w14:textId="77777777">
        <w:tc>
          <w:tcPr>
            <w:tcW w:w="679" w:type="dxa"/>
            <w:vMerge w:val="restart"/>
            <w:vAlign w:val="center"/>
          </w:tcPr>
          <w:p w14:paraId="3DFF58A2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层</w:t>
            </w:r>
          </w:p>
        </w:tc>
        <w:tc>
          <w:tcPr>
            <w:tcW w:w="1075" w:type="dxa"/>
            <w:vAlign w:val="center"/>
          </w:tcPr>
          <w:p w14:paraId="07F80C08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1011</w:t>
            </w:r>
          </w:p>
        </w:tc>
        <w:tc>
          <w:tcPr>
            <w:tcW w:w="1301" w:type="dxa"/>
            <w:vAlign w:val="center"/>
          </w:tcPr>
          <w:p w14:paraId="51F245D4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休息区</w:t>
            </w:r>
          </w:p>
        </w:tc>
        <w:tc>
          <w:tcPr>
            <w:tcW w:w="905" w:type="dxa"/>
            <w:vAlign w:val="center"/>
          </w:tcPr>
          <w:p w14:paraId="566DB553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0.006</w:t>
            </w:r>
          </w:p>
        </w:tc>
        <w:tc>
          <w:tcPr>
            <w:tcW w:w="2150" w:type="dxa"/>
            <w:vAlign w:val="center"/>
          </w:tcPr>
          <w:p w14:paraId="49D20CCA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14:paraId="1A4180D8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2542EB" w14:paraId="1239AE30" w14:textId="77777777">
        <w:tc>
          <w:tcPr>
            <w:tcW w:w="679" w:type="dxa"/>
            <w:vMerge/>
            <w:vAlign w:val="center"/>
          </w:tcPr>
          <w:p w14:paraId="265F676E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层</w:t>
            </w:r>
          </w:p>
        </w:tc>
        <w:tc>
          <w:tcPr>
            <w:tcW w:w="1075" w:type="dxa"/>
            <w:vAlign w:val="center"/>
          </w:tcPr>
          <w:p w14:paraId="350FAAEC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1009</w:t>
            </w:r>
          </w:p>
        </w:tc>
        <w:tc>
          <w:tcPr>
            <w:tcW w:w="1301" w:type="dxa"/>
            <w:vAlign w:val="center"/>
          </w:tcPr>
          <w:p w14:paraId="351CEFE9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景观区</w:t>
            </w:r>
          </w:p>
        </w:tc>
        <w:tc>
          <w:tcPr>
            <w:tcW w:w="905" w:type="dxa"/>
            <w:vAlign w:val="center"/>
          </w:tcPr>
          <w:p w14:paraId="322C7EC2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0.006</w:t>
            </w:r>
          </w:p>
        </w:tc>
        <w:tc>
          <w:tcPr>
            <w:tcW w:w="2150" w:type="dxa"/>
            <w:vAlign w:val="center"/>
          </w:tcPr>
          <w:p w14:paraId="7007AC65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14:paraId="716D8950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2542EB" w14:paraId="184BD1C0" w14:textId="77777777">
        <w:tc>
          <w:tcPr>
            <w:tcW w:w="679" w:type="dxa"/>
            <w:vMerge/>
            <w:vAlign w:val="center"/>
          </w:tcPr>
          <w:p w14:paraId="49DC1F1C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层</w:t>
            </w:r>
          </w:p>
        </w:tc>
        <w:tc>
          <w:tcPr>
            <w:tcW w:w="1075" w:type="dxa"/>
            <w:vAlign w:val="center"/>
          </w:tcPr>
          <w:p w14:paraId="1CA24D71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1010</w:t>
            </w:r>
          </w:p>
        </w:tc>
        <w:tc>
          <w:tcPr>
            <w:tcW w:w="1301" w:type="dxa"/>
            <w:vAlign w:val="center"/>
          </w:tcPr>
          <w:p w14:paraId="19819A7B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酿酒区</w:t>
            </w:r>
          </w:p>
        </w:tc>
        <w:tc>
          <w:tcPr>
            <w:tcW w:w="905" w:type="dxa"/>
            <w:vAlign w:val="center"/>
          </w:tcPr>
          <w:p w14:paraId="1C101D87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0.006</w:t>
            </w:r>
          </w:p>
        </w:tc>
        <w:tc>
          <w:tcPr>
            <w:tcW w:w="2150" w:type="dxa"/>
            <w:vAlign w:val="center"/>
          </w:tcPr>
          <w:p w14:paraId="31498A67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14:paraId="6D4F5A65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2542EB" w14:paraId="08E09073" w14:textId="77777777">
        <w:tc>
          <w:tcPr>
            <w:tcW w:w="679" w:type="dxa"/>
            <w:vMerge/>
            <w:vAlign w:val="center"/>
          </w:tcPr>
          <w:p w14:paraId="2FBA6C5F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层</w:t>
            </w:r>
          </w:p>
        </w:tc>
        <w:tc>
          <w:tcPr>
            <w:tcW w:w="1075" w:type="dxa"/>
            <w:vAlign w:val="center"/>
          </w:tcPr>
          <w:p w14:paraId="1DDC4624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1008</w:t>
            </w:r>
          </w:p>
        </w:tc>
        <w:tc>
          <w:tcPr>
            <w:tcW w:w="1301" w:type="dxa"/>
            <w:vAlign w:val="center"/>
          </w:tcPr>
          <w:p w14:paraId="267B8D73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展览室</w:t>
            </w:r>
          </w:p>
        </w:tc>
        <w:tc>
          <w:tcPr>
            <w:tcW w:w="905" w:type="dxa"/>
            <w:vAlign w:val="center"/>
          </w:tcPr>
          <w:p w14:paraId="6CEE3B5B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2150" w:type="dxa"/>
            <w:vAlign w:val="center"/>
          </w:tcPr>
          <w:p w14:paraId="0A681650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14:paraId="562C9F1A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2542EB" w14:paraId="1CA20F03" w14:textId="77777777">
        <w:tc>
          <w:tcPr>
            <w:tcW w:w="679" w:type="dxa"/>
            <w:vMerge w:val="restart"/>
            <w:vAlign w:val="center"/>
          </w:tcPr>
          <w:p w14:paraId="2A1243C0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层</w:t>
            </w:r>
          </w:p>
        </w:tc>
        <w:tc>
          <w:tcPr>
            <w:tcW w:w="1075" w:type="dxa"/>
            <w:vAlign w:val="center"/>
          </w:tcPr>
          <w:p w14:paraId="19BDEA87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2012</w:t>
            </w:r>
          </w:p>
        </w:tc>
        <w:tc>
          <w:tcPr>
            <w:tcW w:w="1301" w:type="dxa"/>
            <w:vAlign w:val="center"/>
          </w:tcPr>
          <w:p w14:paraId="25DB055A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刷染区</w:t>
            </w:r>
          </w:p>
        </w:tc>
        <w:tc>
          <w:tcPr>
            <w:tcW w:w="905" w:type="dxa"/>
            <w:vAlign w:val="center"/>
          </w:tcPr>
          <w:p w14:paraId="5E690C09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0.006</w:t>
            </w:r>
          </w:p>
        </w:tc>
        <w:tc>
          <w:tcPr>
            <w:tcW w:w="2150" w:type="dxa"/>
            <w:vAlign w:val="center"/>
          </w:tcPr>
          <w:p w14:paraId="7EFF93E7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14:paraId="2DD9EE91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2542EB" w14:paraId="32264D9F" w14:textId="77777777">
        <w:tc>
          <w:tcPr>
            <w:tcW w:w="679" w:type="dxa"/>
            <w:vMerge/>
            <w:vAlign w:val="center"/>
          </w:tcPr>
          <w:p w14:paraId="1026B3DE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层</w:t>
            </w:r>
          </w:p>
        </w:tc>
        <w:tc>
          <w:tcPr>
            <w:tcW w:w="1075" w:type="dxa"/>
            <w:vAlign w:val="center"/>
          </w:tcPr>
          <w:p w14:paraId="37CF13F4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2019</w:t>
            </w:r>
          </w:p>
        </w:tc>
        <w:tc>
          <w:tcPr>
            <w:tcW w:w="1301" w:type="dxa"/>
            <w:vAlign w:val="center"/>
          </w:tcPr>
          <w:p w14:paraId="1E3D5C59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浸染区</w:t>
            </w:r>
          </w:p>
        </w:tc>
        <w:tc>
          <w:tcPr>
            <w:tcW w:w="905" w:type="dxa"/>
            <w:vAlign w:val="center"/>
          </w:tcPr>
          <w:p w14:paraId="330C7A9B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0.006</w:t>
            </w:r>
          </w:p>
        </w:tc>
        <w:tc>
          <w:tcPr>
            <w:tcW w:w="2150" w:type="dxa"/>
            <w:vAlign w:val="center"/>
          </w:tcPr>
          <w:p w14:paraId="00C84F99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14:paraId="1FA25868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2542EB" w14:paraId="5826034D" w14:textId="77777777">
        <w:tc>
          <w:tcPr>
            <w:tcW w:w="679" w:type="dxa"/>
            <w:vMerge/>
            <w:vAlign w:val="center"/>
          </w:tcPr>
          <w:p w14:paraId="027CA8D1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层</w:t>
            </w:r>
          </w:p>
        </w:tc>
        <w:tc>
          <w:tcPr>
            <w:tcW w:w="1075" w:type="dxa"/>
            <w:vAlign w:val="center"/>
          </w:tcPr>
          <w:p w14:paraId="0364FFCE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2022</w:t>
            </w:r>
          </w:p>
        </w:tc>
        <w:tc>
          <w:tcPr>
            <w:tcW w:w="1301" w:type="dxa"/>
            <w:vAlign w:val="center"/>
          </w:tcPr>
          <w:p w14:paraId="54B64190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休息区</w:t>
            </w:r>
          </w:p>
        </w:tc>
        <w:tc>
          <w:tcPr>
            <w:tcW w:w="905" w:type="dxa"/>
            <w:vAlign w:val="center"/>
          </w:tcPr>
          <w:p w14:paraId="6EFE2195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0.006</w:t>
            </w:r>
          </w:p>
        </w:tc>
        <w:tc>
          <w:tcPr>
            <w:tcW w:w="2150" w:type="dxa"/>
            <w:vAlign w:val="center"/>
          </w:tcPr>
          <w:p w14:paraId="265B3622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14:paraId="14388A80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2542EB" w14:paraId="33BB929B" w14:textId="77777777">
        <w:tc>
          <w:tcPr>
            <w:tcW w:w="679" w:type="dxa"/>
            <w:vMerge/>
            <w:vAlign w:val="center"/>
          </w:tcPr>
          <w:p w14:paraId="455980A8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层</w:t>
            </w:r>
          </w:p>
        </w:tc>
        <w:tc>
          <w:tcPr>
            <w:tcW w:w="1075" w:type="dxa"/>
            <w:vAlign w:val="center"/>
          </w:tcPr>
          <w:p w14:paraId="15A98526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2017</w:t>
            </w:r>
          </w:p>
        </w:tc>
        <w:tc>
          <w:tcPr>
            <w:tcW w:w="1301" w:type="dxa"/>
            <w:vAlign w:val="center"/>
          </w:tcPr>
          <w:p w14:paraId="2365CDA9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观影区</w:t>
            </w:r>
          </w:p>
        </w:tc>
        <w:tc>
          <w:tcPr>
            <w:tcW w:w="905" w:type="dxa"/>
            <w:vAlign w:val="center"/>
          </w:tcPr>
          <w:p w14:paraId="138F917B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0.006</w:t>
            </w:r>
          </w:p>
        </w:tc>
        <w:tc>
          <w:tcPr>
            <w:tcW w:w="2150" w:type="dxa"/>
            <w:vAlign w:val="center"/>
          </w:tcPr>
          <w:p w14:paraId="05CCE14C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14:paraId="1FEBCA46" w14:textId="77777777" w:rsidR="002542EB" w:rsidRDefault="00D416F4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</w:tbl>
    <w:p w14:paraId="3DF42079" w14:textId="77777777" w:rsidR="008A5B81" w:rsidRDefault="008A5B81" w:rsidP="008A5B81">
      <w:pPr>
        <w:jc w:val="center"/>
        <w:rPr>
          <w:rFonts w:ascii="Times New Roman" w:hAnsi="Times New Roman" w:cs="Times New Roman"/>
          <w:b/>
          <w:szCs w:val="21"/>
        </w:rPr>
      </w:pPr>
      <w:bookmarkStart w:id="42" w:name="室内PM25日均值达标判定表"/>
      <w:bookmarkEnd w:id="42"/>
    </w:p>
    <w:p w14:paraId="598E8577" w14:textId="77777777" w:rsidR="008A5B81" w:rsidRDefault="008A5B81" w:rsidP="008A5B81">
      <w:pPr>
        <w:jc w:val="center"/>
        <w:rPr>
          <w:rFonts w:ascii="Times New Roman" w:hAnsi="Times New Roman" w:cs="Times New Roman"/>
          <w:b/>
          <w:szCs w:val="21"/>
        </w:rPr>
      </w:pPr>
    </w:p>
    <w:p w14:paraId="4BA31952" w14:textId="77777777" w:rsidR="008A5B81" w:rsidRPr="004C2722" w:rsidRDefault="008A5B81" w:rsidP="008A5B81">
      <w:pPr>
        <w:jc w:val="center"/>
        <w:rPr>
          <w:rFonts w:ascii="Times New Roman" w:hAnsi="Times New Roman" w:cs="Times New Roman"/>
          <w:b/>
          <w:szCs w:val="21"/>
        </w:rPr>
      </w:pPr>
      <w:bookmarkStart w:id="43" w:name="PM25颗粒物逐日均值图"/>
      <w:bookmarkEnd w:id="43"/>
      <w:r>
        <w:rPr>
          <w:noProof/>
        </w:rPr>
        <w:drawing>
          <wp:inline distT="0" distB="0" distL="0" distR="0" wp14:anchorId="2E561508" wp14:editId="3771AC66">
            <wp:extent cx="5667375" cy="25717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F38A1" w14:textId="77777777" w:rsidR="008A5B81" w:rsidRPr="004F4302" w:rsidRDefault="008A5B81" w:rsidP="008A5B81">
      <w:pPr>
        <w:jc w:val="center"/>
        <w:rPr>
          <w:rFonts w:ascii="微软雅黑" w:eastAsia="微软雅黑" w:hAnsi="微软雅黑" w:cs="Times New Roman"/>
          <w:b/>
          <w:bCs/>
          <w:noProof/>
        </w:rPr>
      </w:pP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图</w:t>
      </w:r>
      <w:r>
        <w:rPr>
          <w:rFonts w:ascii="微软雅黑" w:eastAsia="微软雅黑" w:hAnsi="微软雅黑" w:cs="Times New Roman"/>
          <w:b/>
          <w:bCs/>
          <w:noProof/>
          <w:sz w:val="18"/>
        </w:rPr>
        <w:t>6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-</w:t>
      </w:r>
      <w:r w:rsidR="000A3EDA">
        <w:rPr>
          <w:rFonts w:ascii="微软雅黑" w:eastAsia="微软雅黑" w:hAnsi="微软雅黑" w:cs="Times New Roman"/>
          <w:b/>
          <w:bCs/>
          <w:noProof/>
          <w:sz w:val="18"/>
        </w:rPr>
        <w:t>3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 xml:space="preserve"> PM</w:t>
      </w:r>
      <w:r w:rsidR="000A3EDA">
        <w:rPr>
          <w:rFonts w:ascii="微软雅黑" w:eastAsia="微软雅黑" w:hAnsi="微软雅黑" w:cs="Times New Roman"/>
          <w:b/>
          <w:bCs/>
          <w:noProof/>
          <w:sz w:val="18"/>
          <w:vertAlign w:val="subscript"/>
        </w:rPr>
        <w:t>2.5</w:t>
      </w:r>
      <w:r>
        <w:rPr>
          <w:rFonts w:ascii="微软雅黑" w:eastAsia="微软雅黑" w:hAnsi="微软雅黑" w:cs="Times New Roman" w:hint="eastAsia"/>
          <w:b/>
          <w:bCs/>
          <w:noProof/>
          <w:sz w:val="18"/>
        </w:rPr>
        <w:t>颗粒物逐</w:t>
      </w:r>
      <w:r w:rsidRPr="004F4302">
        <w:rPr>
          <w:rFonts w:ascii="微软雅黑" w:eastAsia="微软雅黑" w:hAnsi="微软雅黑" w:cs="Times New Roman" w:hint="eastAsia"/>
          <w:b/>
          <w:bCs/>
          <w:noProof/>
          <w:sz w:val="18"/>
        </w:rPr>
        <w:t>日均值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图</w:t>
      </w:r>
    </w:p>
    <w:p w14:paraId="21FC4A2A" w14:textId="77777777" w:rsidR="008A5B81" w:rsidRPr="008A5B81" w:rsidRDefault="008A5B81" w:rsidP="008A5B81">
      <w:pPr>
        <w:jc w:val="center"/>
        <w:rPr>
          <w:rFonts w:ascii="Times New Roman" w:hAnsi="Times New Roman" w:cs="Times New Roman"/>
          <w:b/>
          <w:szCs w:val="21"/>
        </w:rPr>
      </w:pPr>
    </w:p>
    <w:p w14:paraId="66B5E048" w14:textId="77777777"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44" w:name="_Toc191308957"/>
      <w:r w:rsidRPr="00DA635C">
        <w:rPr>
          <w:rFonts w:ascii="黑体" w:eastAsia="黑体" w:hAnsi="黑体" w:hint="eastAsia"/>
          <w:kern w:val="32"/>
          <w:sz w:val="28"/>
          <w:szCs w:val="28"/>
        </w:rPr>
        <w:lastRenderedPageBreak/>
        <w:t>结论</w:t>
      </w:r>
      <w:bookmarkEnd w:id="44"/>
    </w:p>
    <w:p w14:paraId="6A6A1EBE" w14:textId="77777777" w:rsidR="00F87D86" w:rsidRPr="00DA635C" w:rsidRDefault="00F87D86" w:rsidP="00BF6C3C">
      <w:pPr>
        <w:spacing w:afterLines="50" w:after="156"/>
        <w:ind w:firstLine="420"/>
      </w:pPr>
      <w:r w:rsidRPr="00DA635C">
        <w:rPr>
          <w:rFonts w:hint="eastAsia"/>
        </w:rPr>
        <w:t>本项目按照标准要求对所有参评房间进行了颗粒物浓度的计算，并对结果进行评价如下：</w:t>
      </w:r>
    </w:p>
    <w:tbl>
      <w:tblPr>
        <w:tblW w:w="8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0"/>
        <w:gridCol w:w="3227"/>
        <w:gridCol w:w="2555"/>
        <w:gridCol w:w="850"/>
        <w:gridCol w:w="794"/>
      </w:tblGrid>
      <w:tr w:rsidR="00F87D86" w:rsidRPr="00DA635C" w14:paraId="1ED7934B" w14:textId="77777777" w:rsidTr="009A1CAA">
        <w:trPr>
          <w:trHeight w:val="567"/>
        </w:trPr>
        <w:tc>
          <w:tcPr>
            <w:tcW w:w="850" w:type="dxa"/>
            <w:shd w:val="clear" w:color="000000" w:fill="D0CECE"/>
            <w:noWrap/>
            <w:vAlign w:val="center"/>
            <w:hideMark/>
          </w:tcPr>
          <w:p w14:paraId="042A5125" w14:textId="77777777"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检查项</w:t>
            </w:r>
          </w:p>
        </w:tc>
        <w:tc>
          <w:tcPr>
            <w:tcW w:w="3227" w:type="dxa"/>
            <w:shd w:val="clear" w:color="000000" w:fill="D0CECE"/>
            <w:noWrap/>
            <w:vAlign w:val="center"/>
            <w:hideMark/>
          </w:tcPr>
          <w:p w14:paraId="66779E0E" w14:textId="77777777"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评价依据</w:t>
            </w:r>
          </w:p>
        </w:tc>
        <w:tc>
          <w:tcPr>
            <w:tcW w:w="2555" w:type="dxa"/>
            <w:shd w:val="clear" w:color="000000" w:fill="D0CECE"/>
            <w:noWrap/>
            <w:vAlign w:val="center"/>
            <w:hideMark/>
          </w:tcPr>
          <w:p w14:paraId="15F75FF9" w14:textId="77777777"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计算结果</w:t>
            </w:r>
          </w:p>
        </w:tc>
        <w:tc>
          <w:tcPr>
            <w:tcW w:w="850" w:type="dxa"/>
            <w:shd w:val="clear" w:color="000000" w:fill="D0CECE"/>
            <w:noWrap/>
            <w:vAlign w:val="center"/>
            <w:hideMark/>
          </w:tcPr>
          <w:p w14:paraId="4E29819D" w14:textId="77777777"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结论</w:t>
            </w:r>
          </w:p>
        </w:tc>
        <w:tc>
          <w:tcPr>
            <w:tcW w:w="794" w:type="dxa"/>
            <w:shd w:val="clear" w:color="000000" w:fill="D0CECE"/>
            <w:noWrap/>
            <w:vAlign w:val="center"/>
            <w:hideMark/>
          </w:tcPr>
          <w:p w14:paraId="295E39AE" w14:textId="77777777"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得分</w:t>
            </w:r>
          </w:p>
        </w:tc>
      </w:tr>
      <w:tr w:rsidR="008A2F76" w:rsidRPr="00DA635C" w14:paraId="4515497E" w14:textId="77777777" w:rsidTr="009A1CAA">
        <w:trPr>
          <w:trHeight w:val="1510"/>
        </w:trPr>
        <w:tc>
          <w:tcPr>
            <w:tcW w:w="850" w:type="dxa"/>
            <w:shd w:val="clear" w:color="000000" w:fill="D0CECE"/>
            <w:noWrap/>
            <w:vAlign w:val="center"/>
            <w:hideMark/>
          </w:tcPr>
          <w:p w14:paraId="4F3A57DF" w14:textId="77777777" w:rsidR="008A2F76" w:rsidRPr="00DA635C" w:rsidRDefault="008A2F76" w:rsidP="008A2F7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评分项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14:paraId="0C49E5A0" w14:textId="77777777" w:rsidR="008A2F76" w:rsidRDefault="008A2F76" w:rsidP="008A2F76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r w:rsidRPr="0089249E">
              <w:rPr>
                <w:rFonts w:ascii="Times New Roman" w:hAnsi="Times New Roman" w:cs="Times New Roman"/>
                <w:bCs/>
                <w:szCs w:val="20"/>
              </w:rPr>
              <w:t>PM</w:t>
            </w:r>
            <w:r w:rsidRPr="006E7BB0">
              <w:rPr>
                <w:rFonts w:ascii="Times New Roman" w:hAnsi="Times New Roman" w:cs="Times New Roman"/>
                <w:bCs/>
                <w:szCs w:val="20"/>
                <w:vertAlign w:val="subscript"/>
              </w:rPr>
              <w:t>2.5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年均浓度不高于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25μg/m³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，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PM</w:t>
            </w:r>
            <w:r w:rsidRPr="006E7BB0">
              <w:rPr>
                <w:rFonts w:ascii="Times New Roman" w:hAnsi="Times New Roman" w:cs="Times New Roman"/>
                <w:bCs/>
                <w:szCs w:val="20"/>
                <w:vertAlign w:val="subscript"/>
              </w:rPr>
              <w:t>10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年均浓度不高于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50μg/m³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，</w:t>
            </w:r>
          </w:p>
          <w:p w14:paraId="09FAD5EA" w14:textId="77777777" w:rsidR="008A2F76" w:rsidRPr="0089249E" w:rsidRDefault="008A2F76" w:rsidP="008A2F76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r w:rsidRPr="0089249E">
              <w:rPr>
                <w:rFonts w:ascii="Times New Roman" w:hAnsi="Times New Roman" w:cs="Times New Roman"/>
                <w:bCs/>
                <w:szCs w:val="20"/>
              </w:rPr>
              <w:t>评价分值为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6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分。</w:t>
            </w:r>
          </w:p>
        </w:tc>
        <w:tc>
          <w:tcPr>
            <w:tcW w:w="2555" w:type="dxa"/>
            <w:shd w:val="clear" w:color="auto" w:fill="auto"/>
            <w:vAlign w:val="center"/>
            <w:hideMark/>
          </w:tcPr>
          <w:p w14:paraId="76ED1A9E" w14:textId="77777777" w:rsidR="008A2F76" w:rsidRPr="0089249E" w:rsidRDefault="008A2F76" w:rsidP="008A2F76">
            <w:pPr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bookmarkStart w:id="45" w:name="颗粒物计算结果"/>
            <w:r w:rsidRPr="0089249E">
              <w:rPr>
                <w:rFonts w:ascii="Times New Roman" w:hAnsi="Times New Roman" w:cs="Times New Roman"/>
                <w:szCs w:val="20"/>
              </w:rPr>
              <w:t>PM2.5</w:t>
            </w:r>
            <w:r w:rsidRPr="0089249E">
              <w:rPr>
                <w:rFonts w:ascii="Times New Roman" w:hAnsi="Times New Roman" w:cs="Times New Roman"/>
                <w:szCs w:val="20"/>
              </w:rPr>
              <w:t>年均浓度</w:t>
            </w:r>
            <w:r w:rsidRPr="0089249E">
              <w:rPr>
                <w:rFonts w:ascii="Times New Roman" w:hAnsi="Times New Roman" w:cs="Times New Roman"/>
                <w:szCs w:val="20"/>
              </w:rPr>
              <w:t>3μg/m³ PM10</w:t>
            </w:r>
            <w:r w:rsidRPr="0089249E">
              <w:rPr>
                <w:rFonts w:ascii="Times New Roman" w:hAnsi="Times New Roman" w:cs="Times New Roman"/>
                <w:szCs w:val="20"/>
              </w:rPr>
              <w:t>年均浓度</w:t>
            </w:r>
            <w:r w:rsidRPr="0089249E">
              <w:rPr>
                <w:rFonts w:ascii="Times New Roman" w:hAnsi="Times New Roman" w:cs="Times New Roman"/>
                <w:szCs w:val="20"/>
              </w:rPr>
              <w:t>6μg/m³</w:t>
            </w:r>
            <w:bookmarkEnd w:id="45"/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  <w:hideMark/>
          </w:tcPr>
          <w:p w14:paraId="01230A7A" w14:textId="77777777" w:rsidR="008A2F76" w:rsidRPr="00066F60" w:rsidRDefault="008A2F76" w:rsidP="008A2F76">
            <w:pPr>
              <w:jc w:val="center"/>
              <w:rPr>
                <w:b/>
                <w:bCs/>
              </w:rPr>
            </w:pPr>
            <w:bookmarkStart w:id="46" w:name="颗粒物评分项结论"/>
            <w:r w:rsidRPr="00066F60">
              <w:rPr>
                <w:b/>
                <w:bCs/>
              </w:rPr>
              <w:t>满足</w:t>
            </w:r>
            <w:bookmarkEnd w:id="46"/>
          </w:p>
        </w:tc>
        <w:tc>
          <w:tcPr>
            <w:tcW w:w="794" w:type="dxa"/>
            <w:shd w:val="clear" w:color="auto" w:fill="FFF2CC" w:themeFill="accent4" w:themeFillTint="33"/>
            <w:noWrap/>
            <w:vAlign w:val="center"/>
            <w:hideMark/>
          </w:tcPr>
          <w:p w14:paraId="38558D2A" w14:textId="77777777" w:rsidR="008A2F76" w:rsidRPr="00066F60" w:rsidRDefault="008A2F76" w:rsidP="008A2F76">
            <w:pPr>
              <w:jc w:val="center"/>
              <w:rPr>
                <w:b/>
                <w:bCs/>
              </w:rPr>
            </w:pPr>
            <w:bookmarkStart w:id="47" w:name="颗粒物评分项得分"/>
            <w:r w:rsidRPr="00066F60">
              <w:rPr>
                <w:b/>
                <w:bCs/>
              </w:rPr>
              <w:t>6</w:t>
            </w:r>
            <w:bookmarkEnd w:id="47"/>
            <w:r w:rsidRPr="00066F60">
              <w:rPr>
                <w:rFonts w:hint="eastAsia"/>
                <w:b/>
                <w:bCs/>
              </w:rPr>
              <w:t>分</w:t>
            </w:r>
          </w:p>
        </w:tc>
      </w:tr>
      <w:tr w:rsidR="005A4790" w:rsidRPr="00DA635C" w14:paraId="7263F74C" w14:textId="77777777" w:rsidTr="009A1CAA">
        <w:trPr>
          <w:trHeight w:val="1510"/>
        </w:trPr>
        <w:tc>
          <w:tcPr>
            <w:tcW w:w="850" w:type="dxa"/>
            <w:shd w:val="clear" w:color="000000" w:fill="D0CECE"/>
            <w:noWrap/>
            <w:vAlign w:val="center"/>
          </w:tcPr>
          <w:p w14:paraId="5CB145C8" w14:textId="77777777" w:rsidR="005A4790" w:rsidRPr="00DA635C" w:rsidRDefault="005A4790" w:rsidP="005A47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技术项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7CEEFC9" w14:textId="77777777" w:rsidR="00F709A7" w:rsidRPr="00F709A7" w:rsidRDefault="00F709A7" w:rsidP="00F709A7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r w:rsidRPr="00F709A7">
              <w:rPr>
                <w:rFonts w:ascii="Times New Roman" w:hAnsi="Times New Roman" w:cs="Times New Roman"/>
                <w:bCs/>
                <w:szCs w:val="20"/>
              </w:rPr>
              <w:t>PM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  <w:vertAlign w:val="subscript"/>
              </w:rPr>
              <w:t>2.5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日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均</w:t>
            </w:r>
            <w:proofErr w:type="gramStart"/>
            <w:r w:rsidRPr="00F709A7">
              <w:rPr>
                <w:rFonts w:ascii="Times New Roman" w:hAnsi="Times New Roman" w:cs="Times New Roman"/>
                <w:bCs/>
                <w:szCs w:val="20"/>
              </w:rPr>
              <w:t>浓度浓度</w:t>
            </w:r>
            <w:proofErr w:type="gramEnd"/>
            <w:r w:rsidRPr="00F709A7">
              <w:rPr>
                <w:rFonts w:ascii="Times New Roman" w:hAnsi="Times New Roman" w:cs="Times New Roman"/>
                <w:bCs/>
                <w:szCs w:val="20"/>
              </w:rPr>
              <w:t>降低比例，达到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10 %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（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＜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0.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045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 xml:space="preserve"> mg/m</w:t>
            </w:r>
            <w:r w:rsidRPr="00F709A7">
              <w:rPr>
                <w:rFonts w:ascii="Times New Roman" w:hAnsi="Times New Roman" w:cs="Times New Roman"/>
                <w:bCs/>
                <w:szCs w:val="20"/>
                <w:vertAlign w:val="superscript"/>
              </w:rPr>
              <w:t>3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）为一星级要求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；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达到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20 %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（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＜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0.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040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 xml:space="preserve"> mg/m</w:t>
            </w:r>
            <w:r w:rsidRPr="00F709A7">
              <w:rPr>
                <w:rFonts w:ascii="Times New Roman" w:hAnsi="Times New Roman" w:cs="Times New Roman"/>
                <w:bCs/>
                <w:szCs w:val="20"/>
                <w:vertAlign w:val="superscript"/>
              </w:rPr>
              <w:t>3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）为二星级和三星级要求。</w:t>
            </w:r>
          </w:p>
          <w:p w14:paraId="78D1BB99" w14:textId="77777777" w:rsidR="00F709A7" w:rsidRPr="00F709A7" w:rsidRDefault="00F709A7" w:rsidP="00F709A7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</w:p>
          <w:p w14:paraId="2116C4A9" w14:textId="77777777" w:rsidR="005A4790" w:rsidRPr="00F709A7" w:rsidRDefault="00F709A7" w:rsidP="005A4790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r w:rsidRPr="00F709A7">
              <w:rPr>
                <w:rFonts w:ascii="Times New Roman" w:hAnsi="Times New Roman" w:cs="Times New Roman"/>
                <w:bCs/>
                <w:szCs w:val="20"/>
              </w:rPr>
              <w:t>PM</w:t>
            </w:r>
            <w:r w:rsidRPr="00F709A7">
              <w:rPr>
                <w:rFonts w:ascii="Times New Roman" w:hAnsi="Times New Roman" w:cs="Times New Roman"/>
                <w:bCs/>
                <w:szCs w:val="20"/>
                <w:vertAlign w:val="subscript"/>
              </w:rPr>
              <w:t>10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日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均</w:t>
            </w:r>
            <w:proofErr w:type="gramStart"/>
            <w:r w:rsidRPr="00F709A7">
              <w:rPr>
                <w:rFonts w:ascii="Times New Roman" w:hAnsi="Times New Roman" w:cs="Times New Roman"/>
                <w:bCs/>
                <w:szCs w:val="20"/>
              </w:rPr>
              <w:t>浓度浓度</w:t>
            </w:r>
            <w:proofErr w:type="gramEnd"/>
            <w:r w:rsidRPr="00F709A7">
              <w:rPr>
                <w:rFonts w:ascii="Times New Roman" w:hAnsi="Times New Roman" w:cs="Times New Roman"/>
                <w:bCs/>
                <w:szCs w:val="20"/>
              </w:rPr>
              <w:t>降低比例，达到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10 %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（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＜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0.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09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 xml:space="preserve"> mg/m</w:t>
            </w:r>
            <w:r w:rsidRPr="00F709A7">
              <w:rPr>
                <w:rFonts w:ascii="Times New Roman" w:hAnsi="Times New Roman" w:cs="Times New Roman"/>
                <w:bCs/>
                <w:szCs w:val="20"/>
                <w:vertAlign w:val="superscript"/>
              </w:rPr>
              <w:t>3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）为一星级要求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；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达到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20 %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（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＜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0.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08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 xml:space="preserve"> mg/m</w:t>
            </w:r>
            <w:r w:rsidRPr="00F709A7">
              <w:rPr>
                <w:rFonts w:ascii="Times New Roman" w:hAnsi="Times New Roman" w:cs="Times New Roman"/>
                <w:bCs/>
                <w:szCs w:val="20"/>
                <w:vertAlign w:val="superscript"/>
              </w:rPr>
              <w:t>3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）为二星级和三星级要求。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0183466A" w14:textId="77777777" w:rsidR="003E2B8B" w:rsidRDefault="003E2B8B" w:rsidP="005A4790">
            <w:pPr>
              <w:jc w:val="left"/>
              <w:rPr>
                <w:rFonts w:ascii="Times New Roman" w:hAnsi="Times New Roman" w:cs="Times New Roman"/>
                <w:color w:val="FF0000"/>
                <w:kern w:val="0"/>
                <w:szCs w:val="21"/>
              </w:rPr>
            </w:pPr>
            <w:bookmarkStart w:id="48" w:name="PM25颗粒物技术项计算结果二星级"/>
            <w:r w:rsidRPr="002D0948">
              <w:rPr>
                <w:rFonts w:ascii="Times New Roman" w:hAnsi="Times New Roman" w:cs="Times New Roman" w:hint="eastAsia"/>
                <w:color w:val="00B050"/>
                <w:kern w:val="0"/>
                <w:szCs w:val="21"/>
              </w:rPr>
              <w:t>PM25</w:t>
            </w:r>
            <w:proofErr w:type="gramStart"/>
            <w:r w:rsidRPr="002D0948">
              <w:rPr>
                <w:rFonts w:ascii="Times New Roman" w:hAnsi="Times New Roman" w:cs="Times New Roman" w:hint="eastAsia"/>
                <w:color w:val="00B050"/>
                <w:kern w:val="0"/>
                <w:szCs w:val="21"/>
              </w:rPr>
              <w:t>最大日均</w:t>
            </w:r>
            <w:proofErr w:type="gramEnd"/>
            <w:r w:rsidRPr="002D0948">
              <w:rPr>
                <w:rFonts w:ascii="Times New Roman" w:hAnsi="Times New Roman" w:cs="Times New Roman" w:hint="eastAsia"/>
                <w:color w:val="00B050"/>
                <w:kern w:val="0"/>
                <w:szCs w:val="21"/>
              </w:rPr>
              <w:t>浓度</w:t>
            </w:r>
            <w:r w:rsidRPr="002D0948">
              <w:rPr>
                <w:rFonts w:ascii="Times New Roman" w:hAnsi="Times New Roman" w:cs="Times New Roman" w:hint="eastAsia"/>
                <w:color w:val="00B050"/>
                <w:kern w:val="0"/>
                <w:szCs w:val="21"/>
              </w:rPr>
              <w:t>0.006mg/m</w:t>
            </w:r>
            <w:r w:rsidRPr="002D0948">
              <w:rPr>
                <w:rFonts w:ascii="Times New Roman" w:hAnsi="Times New Roman" w:cs="Times New Roman" w:hint="eastAsia"/>
                <w:color w:val="00B050"/>
                <w:kern w:val="0"/>
                <w:szCs w:val="21"/>
              </w:rPr>
              <w:t>³</w:t>
            </w:r>
            <w:bookmarkEnd w:id="48"/>
          </w:p>
          <w:p w14:paraId="2430FAC5" w14:textId="77777777" w:rsidR="003E2B8B" w:rsidRDefault="003E2B8B" w:rsidP="005A4790">
            <w:pPr>
              <w:jc w:val="left"/>
              <w:rPr>
                <w:rFonts w:ascii="Times New Roman" w:hAnsi="Times New Roman" w:cs="Times New Roman"/>
                <w:color w:val="FF0000"/>
                <w:kern w:val="0"/>
                <w:szCs w:val="21"/>
              </w:rPr>
            </w:pPr>
          </w:p>
          <w:p w14:paraId="06111C21" w14:textId="77777777" w:rsidR="003E2B8B" w:rsidRPr="003E2B8B" w:rsidRDefault="003E2B8B" w:rsidP="005A4790">
            <w:pPr>
              <w:jc w:val="left"/>
              <w:rPr>
                <w:rFonts w:ascii="Times New Roman" w:hAnsi="Times New Roman" w:cs="Times New Roman"/>
                <w:color w:val="FF0000"/>
                <w:kern w:val="0"/>
                <w:szCs w:val="21"/>
              </w:rPr>
            </w:pPr>
            <w:bookmarkStart w:id="49" w:name="PM10颗粒物技术项计算结果二星级"/>
            <w:r w:rsidRPr="002D0948">
              <w:rPr>
                <w:rFonts w:ascii="Times New Roman" w:hAnsi="Times New Roman" w:cs="Times New Roman" w:hint="eastAsia"/>
                <w:color w:val="00B050"/>
                <w:kern w:val="0"/>
                <w:szCs w:val="21"/>
              </w:rPr>
              <w:t>PM10</w:t>
            </w:r>
            <w:proofErr w:type="gramStart"/>
            <w:r w:rsidRPr="002D0948">
              <w:rPr>
                <w:rFonts w:ascii="Times New Roman" w:hAnsi="Times New Roman" w:cs="Times New Roman" w:hint="eastAsia"/>
                <w:color w:val="00B050"/>
                <w:kern w:val="0"/>
                <w:szCs w:val="21"/>
              </w:rPr>
              <w:t>最大日均</w:t>
            </w:r>
            <w:proofErr w:type="gramEnd"/>
            <w:r w:rsidRPr="002D0948">
              <w:rPr>
                <w:rFonts w:ascii="Times New Roman" w:hAnsi="Times New Roman" w:cs="Times New Roman" w:hint="eastAsia"/>
                <w:color w:val="00B050"/>
                <w:kern w:val="0"/>
                <w:szCs w:val="21"/>
              </w:rPr>
              <w:t>浓度</w:t>
            </w:r>
            <w:r w:rsidRPr="002D0948">
              <w:rPr>
                <w:rFonts w:ascii="Times New Roman" w:hAnsi="Times New Roman" w:cs="Times New Roman" w:hint="eastAsia"/>
                <w:color w:val="00B050"/>
                <w:kern w:val="0"/>
                <w:szCs w:val="21"/>
              </w:rPr>
              <w:t>0.012mg/m</w:t>
            </w:r>
            <w:r w:rsidRPr="002D0948">
              <w:rPr>
                <w:rFonts w:ascii="Times New Roman" w:hAnsi="Times New Roman" w:cs="Times New Roman" w:hint="eastAsia"/>
                <w:color w:val="00B050"/>
                <w:kern w:val="0"/>
                <w:szCs w:val="21"/>
              </w:rPr>
              <w:t>³</w:t>
            </w:r>
            <w:bookmarkEnd w:id="49"/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</w:tcPr>
          <w:p w14:paraId="5970E4AF" w14:textId="77777777" w:rsidR="005A4790" w:rsidRPr="00066F60" w:rsidRDefault="005A4790" w:rsidP="005A4790">
            <w:pPr>
              <w:jc w:val="center"/>
              <w:rPr>
                <w:b/>
                <w:bCs/>
              </w:rPr>
            </w:pPr>
            <w:bookmarkStart w:id="50" w:name="颗粒物技术项结论二星级"/>
            <w:r w:rsidRPr="002D0948">
              <w:rPr>
                <w:rFonts w:hint="eastAsia"/>
                <w:b/>
                <w:bCs/>
                <w:color w:val="00B050"/>
              </w:rPr>
              <w:t>满足二/三星级要求</w:t>
            </w:r>
            <w:bookmarkEnd w:id="50"/>
          </w:p>
        </w:tc>
        <w:tc>
          <w:tcPr>
            <w:tcW w:w="794" w:type="dxa"/>
            <w:shd w:val="clear" w:color="auto" w:fill="FFF2CC" w:themeFill="accent4" w:themeFillTint="33"/>
            <w:noWrap/>
            <w:vAlign w:val="center"/>
          </w:tcPr>
          <w:p w14:paraId="5B01E2BB" w14:textId="77777777" w:rsidR="005A4790" w:rsidRPr="00066F60" w:rsidRDefault="005A4790" w:rsidP="005A479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/</w:t>
            </w:r>
          </w:p>
        </w:tc>
      </w:tr>
    </w:tbl>
    <w:p w14:paraId="001316E0" w14:textId="77777777" w:rsidR="00F87D86" w:rsidRPr="00E33D37" w:rsidRDefault="00F87D86" w:rsidP="00F87D86">
      <w:pPr>
        <w:rPr>
          <w:lang w:val="x-none" w:eastAsia="x-none"/>
        </w:rPr>
      </w:pPr>
    </w:p>
    <w:sectPr w:rsidR="00F87D86" w:rsidRPr="00E33D37" w:rsidSect="002E5C40">
      <w:headerReference w:type="default" r:id="rId22"/>
      <w:pgSz w:w="11906" w:h="16838"/>
      <w:pgMar w:top="1440" w:right="1800" w:bottom="1440" w:left="1800" w:header="851" w:footer="17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522CD" w14:textId="77777777" w:rsidR="00D416F4" w:rsidRDefault="00D416F4" w:rsidP="00AB7079">
      <w:r>
        <w:separator/>
      </w:r>
    </w:p>
  </w:endnote>
  <w:endnote w:type="continuationSeparator" w:id="0">
    <w:p w14:paraId="59AE4241" w14:textId="77777777" w:rsidR="00D416F4" w:rsidRDefault="00D416F4" w:rsidP="00AB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27D2C" w14:textId="77777777" w:rsidR="00EA5E3F" w:rsidRDefault="00EA5E3F">
    <w:pPr>
      <w:pStyle w:val="a5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2B1F5" w14:textId="77777777" w:rsidR="00EA5E3F" w:rsidRDefault="00D416F4" w:rsidP="002E5C40">
    <w:pPr>
      <w:pStyle w:val="a5"/>
    </w:pPr>
    <w:hyperlink r:id="rId1" w:history="1">
      <w:r w:rsidR="002E5C40" w:rsidRPr="00DD785C">
        <w:rPr>
          <w:rStyle w:val="a7"/>
          <w:sz w:val="20"/>
        </w:rPr>
        <w:t>http://www.gbsware.cn/</w:t>
      </w:r>
    </w:hyperlink>
    <w:r w:rsidR="002E5C40">
      <w:rPr>
        <w:color w:val="0000FF"/>
        <w:sz w:val="20"/>
      </w:rPr>
      <w:t xml:space="preserve">               </w:t>
    </w:r>
    <w:r w:rsidR="002E5C40" w:rsidRPr="00A22F3F">
      <w:rPr>
        <w:sz w:val="20"/>
        <w:szCs w:val="20"/>
      </w:rPr>
      <w:t>第</w:t>
    </w:r>
    <w:sdt>
      <w:sdtPr>
        <w:rPr>
          <w:sz w:val="20"/>
          <w:szCs w:val="20"/>
        </w:rPr>
        <w:id w:val="-1742397737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sz w:val="18"/>
              <w:szCs w:val="18"/>
            </w:rPr>
          </w:sdtEndPr>
          <w:sdtContent>
            <w:r w:rsidR="002E5C40" w:rsidRPr="00A22F3F">
              <w:rPr>
                <w:sz w:val="20"/>
                <w:szCs w:val="20"/>
                <w:lang w:val="zh-CN"/>
              </w:rPr>
              <w:t xml:space="preserve"> </w:t>
            </w:r>
            <w:r w:rsidR="002E5C40" w:rsidRPr="00A22F3F">
              <w:rPr>
                <w:bCs/>
                <w:sz w:val="20"/>
                <w:szCs w:val="20"/>
              </w:rPr>
              <w:fldChar w:fldCharType="begin"/>
            </w:r>
            <w:r w:rsidR="002E5C40" w:rsidRPr="00A22F3F">
              <w:rPr>
                <w:bCs/>
                <w:sz w:val="20"/>
                <w:szCs w:val="20"/>
              </w:rPr>
              <w:instrText>PAGE</w:instrText>
            </w:r>
            <w:r w:rsidR="002E5C40" w:rsidRPr="00A22F3F">
              <w:rPr>
                <w:bCs/>
                <w:sz w:val="20"/>
                <w:szCs w:val="20"/>
              </w:rPr>
              <w:fldChar w:fldCharType="separate"/>
            </w:r>
            <w:r w:rsidR="00316D96">
              <w:rPr>
                <w:bCs/>
                <w:noProof/>
                <w:sz w:val="20"/>
                <w:szCs w:val="20"/>
              </w:rPr>
              <w:t>6</w:t>
            </w:r>
            <w:r w:rsidR="002E5C40" w:rsidRPr="00A22F3F">
              <w:rPr>
                <w:bCs/>
                <w:sz w:val="20"/>
                <w:szCs w:val="20"/>
              </w:rPr>
              <w:fldChar w:fldCharType="end"/>
            </w:r>
            <w:r w:rsidR="002E5C40" w:rsidRPr="00A22F3F">
              <w:rPr>
                <w:bCs/>
                <w:sz w:val="20"/>
                <w:szCs w:val="20"/>
              </w:rPr>
              <w:t>页</w:t>
            </w:r>
            <w:r w:rsidR="002E5C40" w:rsidRPr="00A22F3F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="002E5C40" w:rsidRPr="00A22F3F">
              <w:rPr>
                <w:bCs/>
                <w:sz w:val="20"/>
                <w:szCs w:val="20"/>
              </w:rPr>
              <w:t>共</w:t>
            </w:r>
            <w:r w:rsidR="002E5C40" w:rsidRPr="00A22F3F">
              <w:rPr>
                <w:bCs/>
                <w:sz w:val="20"/>
                <w:szCs w:val="20"/>
              </w:rPr>
              <w:fldChar w:fldCharType="begin"/>
            </w:r>
            <w:r w:rsidR="002E5C40" w:rsidRPr="00A22F3F">
              <w:rPr>
                <w:bCs/>
                <w:sz w:val="20"/>
                <w:szCs w:val="20"/>
              </w:rPr>
              <w:instrText>NUMPAGES</w:instrText>
            </w:r>
            <w:r w:rsidR="002E5C40" w:rsidRPr="00A22F3F">
              <w:rPr>
                <w:bCs/>
                <w:sz w:val="20"/>
                <w:szCs w:val="20"/>
              </w:rPr>
              <w:fldChar w:fldCharType="separate"/>
            </w:r>
            <w:r w:rsidR="00316D96">
              <w:rPr>
                <w:bCs/>
                <w:noProof/>
                <w:sz w:val="20"/>
                <w:szCs w:val="20"/>
              </w:rPr>
              <w:t>7</w:t>
            </w:r>
            <w:r w:rsidR="002E5C40" w:rsidRPr="00A22F3F">
              <w:rPr>
                <w:bCs/>
                <w:sz w:val="20"/>
                <w:szCs w:val="20"/>
              </w:rPr>
              <w:fldChar w:fldCharType="end"/>
            </w:r>
            <w:r w:rsidR="002E5C40" w:rsidRPr="00A22F3F">
              <w:rPr>
                <w:bCs/>
                <w:sz w:val="20"/>
                <w:szCs w:val="20"/>
              </w:rPr>
              <w:t>页</w:t>
            </w:r>
            <w:r w:rsidR="002E5C40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="002E5C40">
              <w:rPr>
                <w:bCs/>
                <w:sz w:val="20"/>
                <w:szCs w:val="20"/>
              </w:rPr>
              <w:t xml:space="preserve">                  </w:t>
            </w:r>
            <w:r w:rsidR="002E5C40" w:rsidRPr="00D6117D">
              <w:rPr>
                <w:bCs/>
                <w:sz w:val="20"/>
                <w:szCs w:val="20"/>
              </w:rPr>
              <w:t>VENT202</w:t>
            </w:r>
            <w:r w:rsidR="00044EF6">
              <w:rPr>
                <w:bCs/>
                <w:sz w:val="20"/>
                <w:szCs w:val="20"/>
              </w:rPr>
              <w:t>4</w:t>
            </w:r>
          </w:sdtContent>
        </w:sdt>
      </w:sdtContent>
    </w:sdt>
  </w:p>
  <w:p w14:paraId="7EA1D6A5" w14:textId="77777777" w:rsidR="002E5C40" w:rsidRDefault="002E5C40" w:rsidP="002E5C4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47E1E" w14:textId="77777777" w:rsidR="00EA5E3F" w:rsidRDefault="00EA5E3F">
    <w:pPr>
      <w:pStyle w:val="a5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F0CF3" w14:textId="77777777" w:rsidR="00D416F4" w:rsidRDefault="00D416F4" w:rsidP="00AB7079">
      <w:r>
        <w:separator/>
      </w:r>
    </w:p>
  </w:footnote>
  <w:footnote w:type="continuationSeparator" w:id="0">
    <w:p w14:paraId="03ADF52C" w14:textId="77777777" w:rsidR="00D416F4" w:rsidRDefault="00D416F4" w:rsidP="00AB7079">
      <w:r>
        <w:continuationSeparator/>
      </w:r>
    </w:p>
  </w:footnote>
  <w:footnote w:id="1">
    <w:p w14:paraId="3C6882C0" w14:textId="77777777" w:rsidR="00316D96" w:rsidRDefault="00316D96" w:rsidP="00316D96">
      <w:pPr>
        <w:pStyle w:val="af1"/>
      </w:pPr>
      <w:r w:rsidRPr="00316D96">
        <w:rPr>
          <w:rStyle w:val="af3"/>
        </w:rPr>
        <w:footnoteRef/>
      </w:r>
      <w:r w:rsidRPr="00316D96">
        <w:rPr>
          <w:rFonts w:hint="eastAsia"/>
        </w:rPr>
        <w:t xml:space="preserve"> 数值来源：《公共建筑室内空气质量控制设计标准》表3.4.1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A3262" w14:textId="77777777" w:rsidR="00EA5E3F" w:rsidRPr="00227EB5" w:rsidRDefault="00EA5E3F" w:rsidP="00FB58E6">
    <w:pPr>
      <w:pStyle w:val="a3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ascii="Arial" w:hAnsi="Arial" w:cs="Arial" w:hint="eastAsia"/>
        <w:b/>
        <w:bCs/>
        <w:kern w:val="0"/>
        <w:szCs w:val="21"/>
      </w:rPr>
      <w:t>第</w:t>
    </w:r>
    <w:r>
      <w:rPr>
        <w:rFonts w:ascii="Arial" w:hAnsi="Arial" w:cs="Arial" w:hint="eastAsia"/>
        <w:b/>
        <w:bCs/>
        <w:kern w:val="0"/>
        <w:szCs w:val="21"/>
      </w:rPr>
      <w:t>5</w:t>
    </w:r>
    <w:r>
      <w:rPr>
        <w:rFonts w:ascii="Arial" w:hAnsi="Arial" w:cs="Arial" w:hint="eastAsia"/>
        <w:b/>
        <w:bCs/>
        <w:kern w:val="0"/>
        <w:szCs w:val="21"/>
      </w:rPr>
      <w:t>章</w:t>
    </w:r>
    <w:r>
      <w:rPr>
        <w:rFonts w:ascii="Arial" w:hAnsi="Arial" w:cs="Arial" w:hint="eastAsia"/>
        <w:b/>
        <w:bCs/>
        <w:kern w:val="0"/>
        <w:szCs w:val="21"/>
      </w:rPr>
      <w:t xml:space="preserve">  </w:t>
    </w:r>
    <w:r>
      <w:rPr>
        <w:rFonts w:ascii="Arial" w:hAnsi="Arial" w:cs="Arial" w:hint="eastAsia"/>
        <w:b/>
        <w:bCs/>
        <w:kern w:val="0"/>
        <w:szCs w:val="21"/>
      </w:rPr>
      <w:t>辅助工具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BF53F" w14:textId="77777777" w:rsidR="00EA5E3F" w:rsidRDefault="00EA5E3F" w:rsidP="001E4985">
    <w:pPr>
      <w:pStyle w:val="a3"/>
      <w:spacing w:before="120"/>
      <w:jc w:val="left"/>
    </w:pPr>
    <w:r>
      <w:rPr>
        <w:noProof/>
      </w:rPr>
      <w:drawing>
        <wp:inline distT="0" distB="0" distL="0" distR="0" wp14:anchorId="3D0E0E54" wp14:editId="5F488441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</w:t>
    </w:r>
    <w:r>
      <w:rPr>
        <w:rFonts w:hint="eastAsia"/>
      </w:rPr>
      <w:t>空气质量评价报告书</w:t>
    </w:r>
    <w:r w:rsidR="0089249E">
      <w:rPr>
        <w:rFonts w:hint="eastAsia"/>
      </w:rPr>
      <w:t>-颗粒物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86466" w14:textId="77777777" w:rsidR="00EA5E3F" w:rsidRDefault="00EA5E3F" w:rsidP="001E4985">
    <w:pPr>
      <w:pStyle w:val="a3"/>
      <w:spacing w:before="120"/>
      <w:jc w:val="left"/>
    </w:pPr>
    <w:r>
      <w:rPr>
        <w:noProof/>
      </w:rPr>
      <w:drawing>
        <wp:inline distT="0" distB="0" distL="0" distR="0" wp14:anchorId="3D768260" wp14:editId="067472E6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</w:t>
    </w:r>
    <w:r w:rsidR="0089249E">
      <w:t xml:space="preserve">                              </w:t>
    </w:r>
    <w:r>
      <w:rPr>
        <w:rFonts w:hint="eastAsia"/>
      </w:rPr>
      <w:t>空气质量预</w:t>
    </w:r>
    <w:r w:rsidR="0089249E">
      <w:rPr>
        <w:rFonts w:hint="eastAsia"/>
      </w:rPr>
      <w:t>评估报告</w:t>
    </w:r>
    <w:r>
      <w:rPr>
        <w:rFonts w:hint="eastAsia"/>
      </w:rPr>
      <w:t>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A4D"/>
    <w:multiLevelType w:val="hybridMultilevel"/>
    <w:tmpl w:val="318A0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815B1"/>
    <w:multiLevelType w:val="multilevel"/>
    <w:tmpl w:val="F27AB4B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ascii="黑体" w:eastAsia="黑体" w:hAnsi="黑体" w:hint="eastAsia"/>
        <w:sz w:val="24"/>
      </w:rPr>
    </w:lvl>
    <w:lvl w:ilvl="2">
      <w:start w:val="1"/>
      <w:numFmt w:val="decimal"/>
      <w:pStyle w:val="3"/>
      <w:lvlText w:val="%1.%2.%3"/>
      <w:lvlJc w:val="left"/>
      <w:pPr>
        <w:tabs>
          <w:tab w:val="num" w:pos="6250"/>
        </w:tabs>
        <w:ind w:left="2847" w:hanging="720"/>
      </w:pPr>
      <w:rPr>
        <w:rFonts w:ascii="Arial" w:hAnsi="Arial" w:hint="default"/>
        <w:sz w:val="24"/>
        <w:szCs w:val="22"/>
        <w:lang w:val="en-US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48"/>
        </w:tabs>
        <w:ind w:left="1148" w:hanging="8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6004520A"/>
    <w:multiLevelType w:val="hybridMultilevel"/>
    <w:tmpl w:val="E1C254CC"/>
    <w:lvl w:ilvl="0" w:tplc="77601DBA">
      <w:start w:val="1"/>
      <w:numFmt w:val="decimal"/>
      <w:lvlText w:val="%1."/>
      <w:lvlJc w:val="left"/>
      <w:pPr>
        <w:ind w:left="4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C9403A02">
      <w:start w:val="1"/>
      <w:numFmt w:val="decimal"/>
      <w:lvlText w:val="%3）"/>
      <w:lvlJc w:val="left"/>
      <w:pPr>
        <w:ind w:left="567" w:hanging="567"/>
      </w:pPr>
      <w:rPr>
        <w:rFonts w:ascii="Times New Roman" w:eastAsia="宋体" w:hAnsi="Times New Roman" w:cs="Times New Roman" w:hint="default"/>
        <w:b w:val="0"/>
        <w:w w:val="10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A15"/>
    <w:rsid w:val="00002BA3"/>
    <w:rsid w:val="000136EE"/>
    <w:rsid w:val="00025F1E"/>
    <w:rsid w:val="00027963"/>
    <w:rsid w:val="00035395"/>
    <w:rsid w:val="000354B1"/>
    <w:rsid w:val="00042122"/>
    <w:rsid w:val="00044EF6"/>
    <w:rsid w:val="000515D9"/>
    <w:rsid w:val="00051980"/>
    <w:rsid w:val="00064EF1"/>
    <w:rsid w:val="00066F60"/>
    <w:rsid w:val="000764B5"/>
    <w:rsid w:val="00077C2D"/>
    <w:rsid w:val="00081740"/>
    <w:rsid w:val="00086E49"/>
    <w:rsid w:val="00094CB6"/>
    <w:rsid w:val="000969C6"/>
    <w:rsid w:val="0009759D"/>
    <w:rsid w:val="000A3EDA"/>
    <w:rsid w:val="000B05C6"/>
    <w:rsid w:val="000B3E55"/>
    <w:rsid w:val="000C210B"/>
    <w:rsid w:val="000D5C1D"/>
    <w:rsid w:val="000E01A0"/>
    <w:rsid w:val="000F2869"/>
    <w:rsid w:val="000F3959"/>
    <w:rsid w:val="000F6B87"/>
    <w:rsid w:val="00101CE6"/>
    <w:rsid w:val="00117508"/>
    <w:rsid w:val="00120123"/>
    <w:rsid w:val="00122866"/>
    <w:rsid w:val="00151FC2"/>
    <w:rsid w:val="001526B8"/>
    <w:rsid w:val="00154D5D"/>
    <w:rsid w:val="00156B45"/>
    <w:rsid w:val="001765C5"/>
    <w:rsid w:val="00193280"/>
    <w:rsid w:val="001939BB"/>
    <w:rsid w:val="0019715D"/>
    <w:rsid w:val="001B04AD"/>
    <w:rsid w:val="001B6F86"/>
    <w:rsid w:val="001B75E2"/>
    <w:rsid w:val="001C1EA6"/>
    <w:rsid w:val="001D21C1"/>
    <w:rsid w:val="001D35B1"/>
    <w:rsid w:val="001E4985"/>
    <w:rsid w:val="001E7907"/>
    <w:rsid w:val="001F2382"/>
    <w:rsid w:val="002112B9"/>
    <w:rsid w:val="002236FA"/>
    <w:rsid w:val="002255D3"/>
    <w:rsid w:val="002372AD"/>
    <w:rsid w:val="0024270B"/>
    <w:rsid w:val="00246F30"/>
    <w:rsid w:val="00252336"/>
    <w:rsid w:val="002542EB"/>
    <w:rsid w:val="00254A03"/>
    <w:rsid w:val="00262392"/>
    <w:rsid w:val="00264D8E"/>
    <w:rsid w:val="00267769"/>
    <w:rsid w:val="0027361A"/>
    <w:rsid w:val="00294BA2"/>
    <w:rsid w:val="002B43F0"/>
    <w:rsid w:val="002B470D"/>
    <w:rsid w:val="002B5141"/>
    <w:rsid w:val="002D09EA"/>
    <w:rsid w:val="002D4227"/>
    <w:rsid w:val="002E5080"/>
    <w:rsid w:val="002E5C40"/>
    <w:rsid w:val="002E6051"/>
    <w:rsid w:val="002F06DB"/>
    <w:rsid w:val="002F7BFE"/>
    <w:rsid w:val="00301717"/>
    <w:rsid w:val="00316D96"/>
    <w:rsid w:val="00323938"/>
    <w:rsid w:val="0033581E"/>
    <w:rsid w:val="0034616B"/>
    <w:rsid w:val="003472CD"/>
    <w:rsid w:val="00360573"/>
    <w:rsid w:val="00361C09"/>
    <w:rsid w:val="0037469D"/>
    <w:rsid w:val="0037770A"/>
    <w:rsid w:val="0039338C"/>
    <w:rsid w:val="00394A3E"/>
    <w:rsid w:val="003958C8"/>
    <w:rsid w:val="003B4EE2"/>
    <w:rsid w:val="003C3663"/>
    <w:rsid w:val="003E26DA"/>
    <w:rsid w:val="003E2B8B"/>
    <w:rsid w:val="003E7013"/>
    <w:rsid w:val="003E7461"/>
    <w:rsid w:val="004269B5"/>
    <w:rsid w:val="00427A24"/>
    <w:rsid w:val="00430EAF"/>
    <w:rsid w:val="00441C7D"/>
    <w:rsid w:val="0044634C"/>
    <w:rsid w:val="00446BA6"/>
    <w:rsid w:val="004574D6"/>
    <w:rsid w:val="00465382"/>
    <w:rsid w:val="00474233"/>
    <w:rsid w:val="0047522F"/>
    <w:rsid w:val="004776B1"/>
    <w:rsid w:val="00485A99"/>
    <w:rsid w:val="00485C03"/>
    <w:rsid w:val="004C1BD9"/>
    <w:rsid w:val="004C2722"/>
    <w:rsid w:val="004D0C5B"/>
    <w:rsid w:val="004D17EA"/>
    <w:rsid w:val="004D2473"/>
    <w:rsid w:val="004D58B1"/>
    <w:rsid w:val="004E058C"/>
    <w:rsid w:val="004F04EF"/>
    <w:rsid w:val="004F4302"/>
    <w:rsid w:val="004F4FD2"/>
    <w:rsid w:val="00504551"/>
    <w:rsid w:val="0050628C"/>
    <w:rsid w:val="005067E9"/>
    <w:rsid w:val="005069CE"/>
    <w:rsid w:val="00523F24"/>
    <w:rsid w:val="00537D58"/>
    <w:rsid w:val="0055123D"/>
    <w:rsid w:val="0055156C"/>
    <w:rsid w:val="005575B0"/>
    <w:rsid w:val="00566FB7"/>
    <w:rsid w:val="00570BCB"/>
    <w:rsid w:val="00571148"/>
    <w:rsid w:val="00581CBA"/>
    <w:rsid w:val="00582CDB"/>
    <w:rsid w:val="005A1CE8"/>
    <w:rsid w:val="005A4790"/>
    <w:rsid w:val="005A4C78"/>
    <w:rsid w:val="005B273D"/>
    <w:rsid w:val="005B6D12"/>
    <w:rsid w:val="005B7D64"/>
    <w:rsid w:val="005C0EFF"/>
    <w:rsid w:val="005C63F1"/>
    <w:rsid w:val="005E3859"/>
    <w:rsid w:val="005E4515"/>
    <w:rsid w:val="005E510C"/>
    <w:rsid w:val="00605B90"/>
    <w:rsid w:val="006068C3"/>
    <w:rsid w:val="006111EB"/>
    <w:rsid w:val="00614DFE"/>
    <w:rsid w:val="00617188"/>
    <w:rsid w:val="00644062"/>
    <w:rsid w:val="00691508"/>
    <w:rsid w:val="00697653"/>
    <w:rsid w:val="006A0292"/>
    <w:rsid w:val="006A13A0"/>
    <w:rsid w:val="006A7B6C"/>
    <w:rsid w:val="006B3EFB"/>
    <w:rsid w:val="006C02BE"/>
    <w:rsid w:val="006C297B"/>
    <w:rsid w:val="006E7BB0"/>
    <w:rsid w:val="007012A6"/>
    <w:rsid w:val="0071009E"/>
    <w:rsid w:val="00712766"/>
    <w:rsid w:val="00712E9F"/>
    <w:rsid w:val="00723096"/>
    <w:rsid w:val="00725C0E"/>
    <w:rsid w:val="0073428B"/>
    <w:rsid w:val="00741834"/>
    <w:rsid w:val="00742D87"/>
    <w:rsid w:val="00752BE7"/>
    <w:rsid w:val="00753A72"/>
    <w:rsid w:val="007715A2"/>
    <w:rsid w:val="00771D10"/>
    <w:rsid w:val="00784C13"/>
    <w:rsid w:val="00785457"/>
    <w:rsid w:val="007855C9"/>
    <w:rsid w:val="00793B6F"/>
    <w:rsid w:val="00796157"/>
    <w:rsid w:val="007A1985"/>
    <w:rsid w:val="007C276A"/>
    <w:rsid w:val="007C535A"/>
    <w:rsid w:val="007E023C"/>
    <w:rsid w:val="007F5130"/>
    <w:rsid w:val="007F6460"/>
    <w:rsid w:val="008245C2"/>
    <w:rsid w:val="00826F10"/>
    <w:rsid w:val="0083147D"/>
    <w:rsid w:val="008329EC"/>
    <w:rsid w:val="00834220"/>
    <w:rsid w:val="00835487"/>
    <w:rsid w:val="00850DFD"/>
    <w:rsid w:val="008521A5"/>
    <w:rsid w:val="00856BA7"/>
    <w:rsid w:val="008623DE"/>
    <w:rsid w:val="0086589E"/>
    <w:rsid w:val="0089249E"/>
    <w:rsid w:val="008A2F76"/>
    <w:rsid w:val="008A5B81"/>
    <w:rsid w:val="008B341D"/>
    <w:rsid w:val="008B6EF7"/>
    <w:rsid w:val="008C6B2A"/>
    <w:rsid w:val="008C7663"/>
    <w:rsid w:val="008E7106"/>
    <w:rsid w:val="008F544D"/>
    <w:rsid w:val="00906195"/>
    <w:rsid w:val="00913966"/>
    <w:rsid w:val="00921CC2"/>
    <w:rsid w:val="00922AAB"/>
    <w:rsid w:val="00942DA9"/>
    <w:rsid w:val="009435E1"/>
    <w:rsid w:val="00943E86"/>
    <w:rsid w:val="00946FAC"/>
    <w:rsid w:val="00951F8E"/>
    <w:rsid w:val="00973CE5"/>
    <w:rsid w:val="0097797E"/>
    <w:rsid w:val="00980645"/>
    <w:rsid w:val="00981B40"/>
    <w:rsid w:val="00987538"/>
    <w:rsid w:val="009945E4"/>
    <w:rsid w:val="009A1CAA"/>
    <w:rsid w:val="009A268A"/>
    <w:rsid w:val="009A6270"/>
    <w:rsid w:val="009A6541"/>
    <w:rsid w:val="009B0987"/>
    <w:rsid w:val="009B47F1"/>
    <w:rsid w:val="009B7227"/>
    <w:rsid w:val="009C1D29"/>
    <w:rsid w:val="009C5CEC"/>
    <w:rsid w:val="009D1E7A"/>
    <w:rsid w:val="009D7B95"/>
    <w:rsid w:val="009E2DB8"/>
    <w:rsid w:val="009E3803"/>
    <w:rsid w:val="009E6C8F"/>
    <w:rsid w:val="009F22A8"/>
    <w:rsid w:val="009F542E"/>
    <w:rsid w:val="009F6B6C"/>
    <w:rsid w:val="00A00A4C"/>
    <w:rsid w:val="00A020AD"/>
    <w:rsid w:val="00A1515C"/>
    <w:rsid w:val="00A16294"/>
    <w:rsid w:val="00A17729"/>
    <w:rsid w:val="00A22EBC"/>
    <w:rsid w:val="00A23379"/>
    <w:rsid w:val="00A26843"/>
    <w:rsid w:val="00A43F92"/>
    <w:rsid w:val="00A51FED"/>
    <w:rsid w:val="00A522AC"/>
    <w:rsid w:val="00A54DA9"/>
    <w:rsid w:val="00A61F49"/>
    <w:rsid w:val="00A638D8"/>
    <w:rsid w:val="00A921EA"/>
    <w:rsid w:val="00A95EFB"/>
    <w:rsid w:val="00AA673C"/>
    <w:rsid w:val="00AB3C04"/>
    <w:rsid w:val="00AB7079"/>
    <w:rsid w:val="00AC234E"/>
    <w:rsid w:val="00AC323C"/>
    <w:rsid w:val="00AC4337"/>
    <w:rsid w:val="00AC69D7"/>
    <w:rsid w:val="00AD1100"/>
    <w:rsid w:val="00AD6241"/>
    <w:rsid w:val="00AF001E"/>
    <w:rsid w:val="00AF374A"/>
    <w:rsid w:val="00AF7022"/>
    <w:rsid w:val="00B15790"/>
    <w:rsid w:val="00B168A8"/>
    <w:rsid w:val="00B207FE"/>
    <w:rsid w:val="00B30614"/>
    <w:rsid w:val="00B34963"/>
    <w:rsid w:val="00B36649"/>
    <w:rsid w:val="00B407E2"/>
    <w:rsid w:val="00B524D0"/>
    <w:rsid w:val="00B558F1"/>
    <w:rsid w:val="00B606AE"/>
    <w:rsid w:val="00B72EEA"/>
    <w:rsid w:val="00B735CE"/>
    <w:rsid w:val="00B73CB8"/>
    <w:rsid w:val="00B76942"/>
    <w:rsid w:val="00B77CFD"/>
    <w:rsid w:val="00B82263"/>
    <w:rsid w:val="00B83884"/>
    <w:rsid w:val="00B91795"/>
    <w:rsid w:val="00BC0D49"/>
    <w:rsid w:val="00BC2011"/>
    <w:rsid w:val="00BC3F82"/>
    <w:rsid w:val="00BD2A15"/>
    <w:rsid w:val="00BE4774"/>
    <w:rsid w:val="00BE54A9"/>
    <w:rsid w:val="00BF4444"/>
    <w:rsid w:val="00BF6C3C"/>
    <w:rsid w:val="00C0612E"/>
    <w:rsid w:val="00C10561"/>
    <w:rsid w:val="00C22E21"/>
    <w:rsid w:val="00C22FF4"/>
    <w:rsid w:val="00C24926"/>
    <w:rsid w:val="00C345D9"/>
    <w:rsid w:val="00C55228"/>
    <w:rsid w:val="00C55CA9"/>
    <w:rsid w:val="00C81D9A"/>
    <w:rsid w:val="00C864EA"/>
    <w:rsid w:val="00C86624"/>
    <w:rsid w:val="00C95A58"/>
    <w:rsid w:val="00CA6F67"/>
    <w:rsid w:val="00CB2B3B"/>
    <w:rsid w:val="00CD0F6C"/>
    <w:rsid w:val="00CD1EEE"/>
    <w:rsid w:val="00CD50A4"/>
    <w:rsid w:val="00CD701B"/>
    <w:rsid w:val="00CF16A4"/>
    <w:rsid w:val="00CF4411"/>
    <w:rsid w:val="00D03B9E"/>
    <w:rsid w:val="00D06B02"/>
    <w:rsid w:val="00D102D6"/>
    <w:rsid w:val="00D10E98"/>
    <w:rsid w:val="00D116D6"/>
    <w:rsid w:val="00D23EE1"/>
    <w:rsid w:val="00D2407D"/>
    <w:rsid w:val="00D25A2B"/>
    <w:rsid w:val="00D30F45"/>
    <w:rsid w:val="00D321E0"/>
    <w:rsid w:val="00D416F4"/>
    <w:rsid w:val="00D44285"/>
    <w:rsid w:val="00D446FE"/>
    <w:rsid w:val="00D5098F"/>
    <w:rsid w:val="00D54997"/>
    <w:rsid w:val="00D5581C"/>
    <w:rsid w:val="00D70DE9"/>
    <w:rsid w:val="00D76982"/>
    <w:rsid w:val="00D8730F"/>
    <w:rsid w:val="00DA635C"/>
    <w:rsid w:val="00DA7A13"/>
    <w:rsid w:val="00DB03AB"/>
    <w:rsid w:val="00DB2A94"/>
    <w:rsid w:val="00DF0538"/>
    <w:rsid w:val="00DF4794"/>
    <w:rsid w:val="00E47C25"/>
    <w:rsid w:val="00E656ED"/>
    <w:rsid w:val="00E732B0"/>
    <w:rsid w:val="00E77D71"/>
    <w:rsid w:val="00E80ACF"/>
    <w:rsid w:val="00E853C4"/>
    <w:rsid w:val="00E91D4C"/>
    <w:rsid w:val="00E93917"/>
    <w:rsid w:val="00E9513A"/>
    <w:rsid w:val="00EA5E3F"/>
    <w:rsid w:val="00EA7A18"/>
    <w:rsid w:val="00EB5174"/>
    <w:rsid w:val="00EB6285"/>
    <w:rsid w:val="00EB6DF0"/>
    <w:rsid w:val="00EC5BCA"/>
    <w:rsid w:val="00ED2CB7"/>
    <w:rsid w:val="00ED4928"/>
    <w:rsid w:val="00ED65A0"/>
    <w:rsid w:val="00ED6B42"/>
    <w:rsid w:val="00EE1AC5"/>
    <w:rsid w:val="00F0148C"/>
    <w:rsid w:val="00F03919"/>
    <w:rsid w:val="00F07937"/>
    <w:rsid w:val="00F113C6"/>
    <w:rsid w:val="00F134A0"/>
    <w:rsid w:val="00F36A82"/>
    <w:rsid w:val="00F37552"/>
    <w:rsid w:val="00F46686"/>
    <w:rsid w:val="00F467A3"/>
    <w:rsid w:val="00F538CE"/>
    <w:rsid w:val="00F56B42"/>
    <w:rsid w:val="00F63AC3"/>
    <w:rsid w:val="00F67E9C"/>
    <w:rsid w:val="00F709A7"/>
    <w:rsid w:val="00F77776"/>
    <w:rsid w:val="00F77D6B"/>
    <w:rsid w:val="00F87D86"/>
    <w:rsid w:val="00FA014C"/>
    <w:rsid w:val="00FA1701"/>
    <w:rsid w:val="00FB25BC"/>
    <w:rsid w:val="00FB47A9"/>
    <w:rsid w:val="00FB58E6"/>
    <w:rsid w:val="00FB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372DC7"/>
  <w15:docId w15:val="{176D3D4B-1204-46D8-BAA3-DC6B3A4E0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123"/>
    <w:pPr>
      <w:widowControl w:val="0"/>
      <w:jc w:val="both"/>
    </w:pPr>
    <w:rPr>
      <w:rFonts w:ascii="宋体" w:eastAsia="宋体" w:hAnsi="宋体"/>
    </w:rPr>
  </w:style>
  <w:style w:type="paragraph" w:styleId="1">
    <w:name w:val="heading 1"/>
    <w:basedOn w:val="a"/>
    <w:next w:val="a"/>
    <w:link w:val="10"/>
    <w:uiPriority w:val="9"/>
    <w:qFormat/>
    <w:rsid w:val="00F87D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9945E4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9945E4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9945E4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 w:cs="Times New Roman"/>
      <w:b/>
      <w:bCs/>
      <w:sz w:val="24"/>
      <w:szCs w:val="28"/>
    </w:rPr>
  </w:style>
  <w:style w:type="paragraph" w:styleId="5">
    <w:name w:val="heading 5"/>
    <w:basedOn w:val="2"/>
    <w:next w:val="a"/>
    <w:link w:val="50"/>
    <w:qFormat/>
    <w:rsid w:val="00F87D86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6">
    <w:name w:val="heading 6"/>
    <w:basedOn w:val="a"/>
    <w:next w:val="a"/>
    <w:link w:val="60"/>
    <w:qFormat/>
    <w:rsid w:val="00F87D86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F87D86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F87D86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F87D86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7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B70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7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7079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sid w:val="009945E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9945E4"/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character" w:customStyle="1" w:styleId="40">
    <w:name w:val="标题 4 字符"/>
    <w:basedOn w:val="a0"/>
    <w:link w:val="4"/>
    <w:rsid w:val="009945E4"/>
    <w:rPr>
      <w:rFonts w:ascii="Arial" w:eastAsia="黑体" w:hAnsi="Arial" w:cs="Times New Roman"/>
      <w:b/>
      <w:bCs/>
      <w:sz w:val="24"/>
      <w:szCs w:val="28"/>
    </w:rPr>
  </w:style>
  <w:style w:type="character" w:customStyle="1" w:styleId="21">
    <w:name w:val="标题 2 字符1"/>
    <w:link w:val="2"/>
    <w:rsid w:val="009945E4"/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character" w:customStyle="1" w:styleId="10">
    <w:name w:val="标题 1 字符"/>
    <w:basedOn w:val="a0"/>
    <w:link w:val="1"/>
    <w:uiPriority w:val="9"/>
    <w:rsid w:val="00F87D86"/>
    <w:rPr>
      <w:b/>
      <w:bCs/>
      <w:kern w:val="44"/>
      <w:sz w:val="44"/>
      <w:szCs w:val="44"/>
    </w:rPr>
  </w:style>
  <w:style w:type="character" w:customStyle="1" w:styleId="50">
    <w:name w:val="标题 5 字符"/>
    <w:basedOn w:val="a0"/>
    <w:link w:val="5"/>
    <w:rsid w:val="00F87D86"/>
    <w:rPr>
      <w:rFonts w:ascii="Arial" w:eastAsia="黑体" w:hAnsi="Arial" w:cs="Times New Roman"/>
      <w:b/>
      <w:sz w:val="28"/>
      <w:szCs w:val="28"/>
      <w:lang w:val="x-none" w:eastAsia="x-none"/>
    </w:rPr>
  </w:style>
  <w:style w:type="character" w:customStyle="1" w:styleId="60">
    <w:name w:val="标题 6 字符"/>
    <w:basedOn w:val="a0"/>
    <w:link w:val="6"/>
    <w:rsid w:val="00F87D86"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rsid w:val="00F87D8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rsid w:val="00F87D86"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0"/>
    <w:link w:val="9"/>
    <w:rsid w:val="00F87D86"/>
    <w:rPr>
      <w:rFonts w:ascii="Arial" w:eastAsia="黑体" w:hAnsi="Arial" w:cs="Times New Roman"/>
      <w:szCs w:val="21"/>
    </w:rPr>
  </w:style>
  <w:style w:type="character" w:styleId="a7">
    <w:name w:val="Hyperlink"/>
    <w:uiPriority w:val="99"/>
    <w:rsid w:val="00F87D86"/>
    <w:rPr>
      <w:color w:val="0000FF"/>
      <w:u w:val="single"/>
    </w:rPr>
  </w:style>
  <w:style w:type="paragraph" w:styleId="TOC">
    <w:name w:val="TOC Heading"/>
    <w:basedOn w:val="1"/>
    <w:next w:val="a"/>
    <w:uiPriority w:val="39"/>
    <w:qFormat/>
    <w:rsid w:val="00F87D86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lang w:val="x-none" w:eastAsia="x-none"/>
    </w:rPr>
  </w:style>
  <w:style w:type="paragraph" w:customStyle="1" w:styleId="11">
    <w:name w:val="列出段落1"/>
    <w:basedOn w:val="a"/>
    <w:uiPriority w:val="34"/>
    <w:qFormat/>
    <w:rsid w:val="00F87D86"/>
    <w:pPr>
      <w:widowControl/>
      <w:ind w:left="420" w:firstLineChars="200" w:firstLine="420"/>
    </w:pPr>
    <w:rPr>
      <w:rFonts w:ascii="Calibri" w:hAnsi="Calibri" w:cs="Times New Roman"/>
    </w:rPr>
  </w:style>
  <w:style w:type="paragraph" w:styleId="TOC1">
    <w:name w:val="toc 1"/>
    <w:basedOn w:val="a"/>
    <w:next w:val="a"/>
    <w:autoRedefine/>
    <w:uiPriority w:val="39"/>
    <w:qFormat/>
    <w:rsid w:val="00F87D86"/>
    <w:pPr>
      <w:widowControl/>
    </w:pPr>
    <w:rPr>
      <w:rFonts w:ascii="Times New Roman" w:hAnsi="Times New Roman" w:cs="Times New Roman"/>
      <w:szCs w:val="24"/>
    </w:rPr>
  </w:style>
  <w:style w:type="paragraph" w:styleId="TOC2">
    <w:name w:val="toc 2"/>
    <w:basedOn w:val="a"/>
    <w:next w:val="a"/>
    <w:autoRedefine/>
    <w:uiPriority w:val="39"/>
    <w:qFormat/>
    <w:rsid w:val="00F87D86"/>
    <w:pPr>
      <w:widowControl/>
      <w:ind w:leftChars="200" w:left="200"/>
    </w:pPr>
    <w:rPr>
      <w:rFonts w:ascii="Times New Roman" w:hAnsi="Times New Roman" w:cs="Times New Roman"/>
      <w:szCs w:val="24"/>
    </w:rPr>
  </w:style>
  <w:style w:type="paragraph" w:styleId="TOC3">
    <w:name w:val="toc 3"/>
    <w:basedOn w:val="a"/>
    <w:next w:val="a"/>
    <w:autoRedefine/>
    <w:uiPriority w:val="39"/>
    <w:qFormat/>
    <w:rsid w:val="00F87D86"/>
    <w:pPr>
      <w:widowControl/>
      <w:ind w:leftChars="400" w:left="840"/>
    </w:pPr>
    <w:rPr>
      <w:rFonts w:ascii="Times New Roman" w:hAnsi="Times New Roman" w:cs="Times New Roman"/>
      <w:szCs w:val="24"/>
    </w:rPr>
  </w:style>
  <w:style w:type="table" w:styleId="a8">
    <w:name w:val="Table Grid"/>
    <w:basedOn w:val="a1"/>
    <w:uiPriority w:val="39"/>
    <w:rsid w:val="00197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E510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E510C"/>
    <w:rPr>
      <w:sz w:val="18"/>
      <w:szCs w:val="18"/>
    </w:rPr>
  </w:style>
  <w:style w:type="paragraph" w:styleId="ab">
    <w:name w:val="List Paragraph"/>
    <w:basedOn w:val="a"/>
    <w:uiPriority w:val="34"/>
    <w:qFormat/>
    <w:rsid w:val="00A22EBC"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sid w:val="005B273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B273D"/>
    <w:rPr>
      <w:sz w:val="20"/>
      <w:szCs w:val="20"/>
    </w:rPr>
  </w:style>
  <w:style w:type="character" w:customStyle="1" w:styleId="ae">
    <w:name w:val="批注文字 字符"/>
    <w:basedOn w:val="a0"/>
    <w:link w:val="ad"/>
    <w:uiPriority w:val="99"/>
    <w:semiHidden/>
    <w:rsid w:val="005B273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273D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5B273D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316D96"/>
    <w:pPr>
      <w:snapToGrid w:val="0"/>
      <w:jc w:val="left"/>
    </w:pPr>
    <w:rPr>
      <w:sz w:val="18"/>
      <w:szCs w:val="18"/>
    </w:rPr>
  </w:style>
  <w:style w:type="character" w:customStyle="1" w:styleId="af2">
    <w:name w:val="脚注文本 字符"/>
    <w:basedOn w:val="a0"/>
    <w:link w:val="af1"/>
    <w:uiPriority w:val="99"/>
    <w:semiHidden/>
    <w:rsid w:val="00316D96"/>
    <w:rPr>
      <w:rFonts w:ascii="宋体" w:eastAsia="宋体" w:hAnsi="宋体"/>
      <w:sz w:val="18"/>
      <w:szCs w:val="18"/>
    </w:rPr>
  </w:style>
  <w:style w:type="character" w:styleId="af3">
    <w:name w:val="footnote reference"/>
    <w:basedOn w:val="a0"/>
    <w:uiPriority w:val="99"/>
    <w:semiHidden/>
    <w:unhideWhenUsed/>
    <w:rsid w:val="00316D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1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g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image" Target="media/image10.jpg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9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8.jp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4.jpg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TotalTime>0</TotalTime>
  <Pages>12</Pages>
  <Words>735</Words>
  <Characters>4191</Characters>
  <Application>Microsoft Office Word</Application>
  <DocSecurity>0</DocSecurity>
  <Lines>34</Lines>
  <Paragraphs>9</Paragraphs>
  <ScaleCrop>false</ScaleCrop>
  <Company>Microsoft</Company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绿色建筑颗粒物预评价报告书</dc:title>
  <dc:creator>Administrator</dc:creator>
  <cp:lastModifiedBy>艳鸿 熊</cp:lastModifiedBy>
  <cp:revision>1</cp:revision>
  <dcterms:created xsi:type="dcterms:W3CDTF">2025-02-24T09:02:00Z</dcterms:created>
  <dcterms:modified xsi:type="dcterms:W3CDTF">2025-02-24T09:02:00Z</dcterms:modified>
</cp:coreProperties>
</file>