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小型超低能耗+呼吸健康示范建筑一寒地社区服务中心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60430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0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业主单位：中城物业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设计单位：东北大学江河建筑学院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咨询单位：中国建筑东北设计研究院有限公司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项目地址：辽宁省沈阳市沈河区十一纬路南文会街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报告日期：2025年2月21日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项目名称：小型超低能耗+呼吸健康示范建筑一寒地社区服务中心 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全寿命期单位建筑面积碳排放强为20kgCO2/（m2·a）减碳率20%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1045.0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