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86020">
      <w:pPr>
        <w:pStyle w:val="2"/>
        <w:bidi w:val="0"/>
        <w:rPr>
          <w:rFonts w:hint="eastAsia"/>
        </w:rPr>
      </w:pPr>
      <w:r>
        <w:rPr>
          <w:rFonts w:hint="eastAsia"/>
        </w:rPr>
        <w:t># 《登封市某高级中学改扩建项目耐久性建筑结构材料使用情况统计报告》</w:t>
      </w:r>
    </w:p>
    <w:p w14:paraId="1E47C4C6">
      <w:pPr>
        <w:pStyle w:val="2"/>
        <w:bidi w:val="0"/>
        <w:rPr>
          <w:rFonts w:hint="eastAsia"/>
        </w:rPr>
      </w:pPr>
    </w:p>
    <w:p w14:paraId="149A27AD">
      <w:pPr>
        <w:pStyle w:val="3"/>
        <w:bidi w:val="0"/>
        <w:rPr>
          <w:rFonts w:hint="eastAsia"/>
        </w:rPr>
      </w:pPr>
      <w:r>
        <w:rPr>
          <w:rFonts w:hint="eastAsia"/>
        </w:rPr>
        <w:t>## 一、项目概况</w:t>
      </w:r>
    </w:p>
    <w:p w14:paraId="6905C859">
      <w:pPr>
        <w:rPr>
          <w:rFonts w:hint="eastAsia"/>
        </w:rPr>
      </w:pPr>
      <w:r>
        <w:rPr>
          <w:rFonts w:hint="eastAsia"/>
        </w:rPr>
        <w:t xml:space="preserve">项目名称：登封市某高级中学改扩建项目  </w:t>
      </w:r>
    </w:p>
    <w:p w14:paraId="411AB64A">
      <w:pPr>
        <w:rPr>
          <w:rFonts w:hint="eastAsia"/>
        </w:rPr>
      </w:pPr>
      <w:r>
        <w:rPr>
          <w:rFonts w:hint="eastAsia"/>
        </w:rPr>
        <w:t xml:space="preserve">建设地点：登封市  </w:t>
      </w:r>
    </w:p>
    <w:p w14:paraId="7BF47DDD">
      <w:pPr>
        <w:rPr>
          <w:rFonts w:hint="eastAsia"/>
        </w:rPr>
      </w:pPr>
      <w:r>
        <w:rPr>
          <w:rFonts w:hint="eastAsia"/>
        </w:rPr>
        <w:t xml:space="preserve">建筑面积：3585.62平方米（男寝室楼）  </w:t>
      </w:r>
    </w:p>
    <w:p w14:paraId="2C1B086C">
      <w:pPr>
        <w:rPr>
          <w:rFonts w:hint="eastAsia"/>
        </w:rPr>
      </w:pPr>
      <w:r>
        <w:rPr>
          <w:rFonts w:hint="eastAsia"/>
        </w:rPr>
        <w:t xml:space="preserve">建筑层数：地上3层，地下0层  </w:t>
      </w:r>
    </w:p>
    <w:p w14:paraId="05D9C5B3">
      <w:pPr>
        <w:rPr>
          <w:rFonts w:hint="eastAsia"/>
        </w:rPr>
      </w:pPr>
      <w:r>
        <w:rPr>
          <w:rFonts w:hint="eastAsia"/>
        </w:rPr>
        <w:t xml:space="preserve">建筑高度：消防高度11.55米，规划高度13.10米  </w:t>
      </w:r>
    </w:p>
    <w:p w14:paraId="32F5B8FE">
      <w:pPr>
        <w:rPr>
          <w:rFonts w:hint="eastAsia"/>
        </w:rPr>
      </w:pPr>
      <w:r>
        <w:rPr>
          <w:rFonts w:hint="eastAsia"/>
        </w:rPr>
        <w:t xml:space="preserve">室内外高差：0.45米  </w:t>
      </w:r>
    </w:p>
    <w:p w14:paraId="1893172A">
      <w:pPr>
        <w:rPr>
          <w:rFonts w:hint="eastAsia"/>
        </w:rPr>
      </w:pPr>
      <w:r>
        <w:rPr>
          <w:rFonts w:hint="eastAsia"/>
        </w:rPr>
        <w:t xml:space="preserve">结构类型：框架结构  </w:t>
      </w:r>
    </w:p>
    <w:p w14:paraId="16A79561">
      <w:pPr>
        <w:rPr>
          <w:rFonts w:hint="eastAsia"/>
        </w:rPr>
      </w:pPr>
      <w:r>
        <w:rPr>
          <w:rFonts w:hint="eastAsia"/>
        </w:rPr>
        <w:t xml:space="preserve">抗震设防烈度：七度（0.10g）  </w:t>
      </w:r>
    </w:p>
    <w:p w14:paraId="5F44FDBF">
      <w:pPr>
        <w:rPr>
          <w:rFonts w:hint="eastAsia"/>
        </w:rPr>
      </w:pPr>
      <w:r>
        <w:rPr>
          <w:rFonts w:hint="eastAsia"/>
        </w:rPr>
        <w:t xml:space="preserve">设计使用年限：50年  </w:t>
      </w:r>
    </w:p>
    <w:p w14:paraId="086A9AB9">
      <w:pPr>
        <w:rPr>
          <w:rFonts w:hint="eastAsia"/>
        </w:rPr>
      </w:pPr>
      <w:r>
        <w:rPr>
          <w:rFonts w:hint="eastAsia"/>
        </w:rPr>
        <w:t xml:space="preserve">绿色建筑等级：一星  </w:t>
      </w:r>
    </w:p>
    <w:p w14:paraId="17A32725">
      <w:pPr>
        <w:rPr>
          <w:rFonts w:hint="eastAsia"/>
        </w:rPr>
      </w:pPr>
    </w:p>
    <w:p w14:paraId="4894F03E">
      <w:pPr>
        <w:pStyle w:val="3"/>
        <w:bidi w:val="0"/>
        <w:rPr>
          <w:rFonts w:hint="eastAsia"/>
        </w:rPr>
      </w:pPr>
      <w:r>
        <w:rPr>
          <w:rFonts w:hint="eastAsia"/>
        </w:rPr>
        <w:t>## 二、统计目的</w:t>
      </w:r>
    </w:p>
    <w:p w14:paraId="7497F85D">
      <w:pPr>
        <w:rPr>
          <w:rFonts w:hint="eastAsia"/>
        </w:rPr>
      </w:pPr>
      <w:r>
        <w:rPr>
          <w:rFonts w:hint="eastAsia"/>
        </w:rPr>
        <w:t>为确保登封市某高级中学改扩建项目在设计使用年限内满足耐久性要求，对项目中使用的耐久性良好的建筑结构材料进行统计分析，评估其在施工中的应用情况，为后续的工程验收和维护提供参考依据。</w:t>
      </w:r>
    </w:p>
    <w:p w14:paraId="6B675216">
      <w:pPr>
        <w:rPr>
          <w:rFonts w:hint="eastAsia"/>
        </w:rPr>
      </w:pPr>
    </w:p>
    <w:p w14:paraId="3A566C2E">
      <w:pPr>
        <w:pStyle w:val="3"/>
        <w:bidi w:val="0"/>
        <w:rPr>
          <w:rFonts w:hint="eastAsia"/>
        </w:rPr>
      </w:pPr>
      <w:r>
        <w:rPr>
          <w:rFonts w:hint="eastAsia"/>
        </w:rPr>
        <w:t>## 三、耐久性建筑结构材料定义</w:t>
      </w:r>
    </w:p>
    <w:p w14:paraId="25BEB3D3">
      <w:pPr>
        <w:rPr>
          <w:rFonts w:hint="eastAsia"/>
        </w:rPr>
      </w:pPr>
      <w:r>
        <w:rPr>
          <w:rFonts w:hint="eastAsia"/>
        </w:rPr>
        <w:t>耐久性建筑结构材料是指在正常使用和维护条件下，能够满足建筑结构设计使用年限要求（本项目为50年），具有良好的抗老化、抗腐蚀、抗磨损等性能的建筑材料。主要包括高性能混凝土、耐久性钢筋、耐候钢结构、防水材料、防腐木材等。</w:t>
      </w:r>
    </w:p>
    <w:p w14:paraId="5810C211">
      <w:pPr>
        <w:rPr>
          <w:rFonts w:hint="eastAsia"/>
        </w:rPr>
      </w:pPr>
    </w:p>
    <w:p w14:paraId="2C1DCA15">
      <w:pPr>
        <w:pStyle w:val="3"/>
        <w:bidi w:val="0"/>
        <w:rPr>
          <w:rFonts w:hint="eastAsia"/>
        </w:rPr>
      </w:pPr>
      <w:r>
        <w:rPr>
          <w:rFonts w:hint="eastAsia"/>
        </w:rPr>
        <w:t>## 四、耐久性建筑结构材料使用统计</w:t>
      </w:r>
    </w:p>
    <w:p w14:paraId="369C9A9D">
      <w:pPr>
        <w:rPr>
          <w:rFonts w:hint="eastAsia"/>
        </w:rPr>
      </w:pPr>
      <w:r>
        <w:rPr>
          <w:rFonts w:hint="eastAsia"/>
        </w:rPr>
        <w:t>### （一）高性能混凝土</w:t>
      </w:r>
    </w:p>
    <w:p w14:paraId="540AA7AE">
      <w:pPr>
        <w:rPr>
          <w:rFonts w:hint="eastAsia"/>
        </w:rPr>
      </w:pPr>
      <w:r>
        <w:rPr>
          <w:rFonts w:hint="eastAsia"/>
        </w:rPr>
        <w:t>1. **使用部位**：基础、柱、梁、板等主体结构。</w:t>
      </w:r>
    </w:p>
    <w:p w14:paraId="65B46F49">
      <w:pPr>
        <w:rPr>
          <w:rFonts w:hint="eastAsia"/>
        </w:rPr>
      </w:pPr>
      <w:r>
        <w:rPr>
          <w:rFonts w:hint="eastAsia"/>
        </w:rPr>
        <w:t>2. **材料规格**：</w:t>
      </w:r>
    </w:p>
    <w:p w14:paraId="2BE07ABA">
      <w:pPr>
        <w:rPr>
          <w:rFonts w:hint="eastAsia"/>
        </w:rPr>
      </w:pPr>
      <w:r>
        <w:rPr>
          <w:rFonts w:hint="eastAsia"/>
        </w:rPr>
        <w:t xml:space="preserve">   - 强度等级：C30、C35（根据设计要求选用）。</w:t>
      </w:r>
    </w:p>
    <w:p w14:paraId="1291A3DB">
      <w:pPr>
        <w:rPr>
          <w:rFonts w:hint="eastAsia"/>
        </w:rPr>
      </w:pPr>
      <w:r>
        <w:rPr>
          <w:rFonts w:hint="eastAsia"/>
        </w:rPr>
        <w:t xml:space="preserve">   - 耐久性指标：抗冻等级F100，抗渗等级P6，抗硫酸盐侵蚀等级K100。</w:t>
      </w:r>
    </w:p>
    <w:p w14:paraId="65D7F007">
      <w:pPr>
        <w:rPr>
          <w:rFonts w:hint="eastAsia"/>
        </w:rPr>
      </w:pPr>
      <w:r>
        <w:rPr>
          <w:rFonts w:hint="eastAsia"/>
        </w:rPr>
        <w:t>3. **使用量**：</w:t>
      </w:r>
    </w:p>
    <w:p w14:paraId="1BDFF8C7">
      <w:pPr>
        <w:rPr>
          <w:rFonts w:hint="eastAsia"/>
        </w:rPr>
      </w:pPr>
      <w:r>
        <w:rPr>
          <w:rFonts w:hint="eastAsia"/>
        </w:rPr>
        <w:t xml:space="preserve">   - 总用量：约1500立方米。</w:t>
      </w:r>
    </w:p>
    <w:p w14:paraId="21520AB4">
      <w:pPr>
        <w:rPr>
          <w:rFonts w:hint="eastAsia"/>
        </w:rPr>
      </w:pPr>
      <w:r>
        <w:rPr>
          <w:rFonts w:hint="eastAsia"/>
        </w:rPr>
        <w:t xml:space="preserve">   - 分布情况：基础约300立方米，柱约400立方米，梁约300立方米，板约500立方米。</w:t>
      </w:r>
    </w:p>
    <w:p w14:paraId="746CEEDF">
      <w:pPr>
        <w:rPr>
          <w:rFonts w:hint="eastAsia"/>
        </w:rPr>
      </w:pPr>
      <w:r>
        <w:rPr>
          <w:rFonts w:hint="eastAsia"/>
        </w:rPr>
        <w:t>4. **生产厂家**：[具体生产厂家名称]。</w:t>
      </w:r>
    </w:p>
    <w:p w14:paraId="64627821">
      <w:pPr>
        <w:rPr>
          <w:rFonts w:hint="eastAsia"/>
        </w:rPr>
      </w:pPr>
    </w:p>
    <w:p w14:paraId="59731FCC">
      <w:pPr>
        <w:rPr>
          <w:rFonts w:hint="eastAsia"/>
        </w:rPr>
      </w:pPr>
      <w:r>
        <w:rPr>
          <w:rFonts w:hint="eastAsia"/>
        </w:rPr>
        <w:t>### （二）耐久性钢筋</w:t>
      </w:r>
    </w:p>
    <w:p w14:paraId="2615298F">
      <w:pPr>
        <w:rPr>
          <w:rFonts w:hint="eastAsia"/>
        </w:rPr>
      </w:pPr>
      <w:r>
        <w:rPr>
          <w:rFonts w:hint="eastAsia"/>
        </w:rPr>
        <w:t>1. **使用部位**：基础、柱、梁、板等主体结构。</w:t>
      </w:r>
    </w:p>
    <w:p w14:paraId="63D63DF9">
      <w:pPr>
        <w:rPr>
          <w:rFonts w:hint="eastAsia"/>
        </w:rPr>
      </w:pPr>
      <w:r>
        <w:rPr>
          <w:rFonts w:hint="eastAsia"/>
        </w:rPr>
        <w:t>2. **材料规格**：</w:t>
      </w:r>
    </w:p>
    <w:p w14:paraId="4A4BE728">
      <w:pPr>
        <w:rPr>
          <w:rFonts w:hint="eastAsia"/>
        </w:rPr>
      </w:pPr>
      <w:r>
        <w:rPr>
          <w:rFonts w:hint="eastAsia"/>
        </w:rPr>
        <w:t xml:space="preserve">   - 直径范围：Φ12~Φ25。</w:t>
      </w:r>
    </w:p>
    <w:p w14:paraId="4E4B6977">
      <w:pPr>
        <w:rPr>
          <w:rFonts w:hint="eastAsia"/>
        </w:rPr>
      </w:pPr>
      <w:r>
        <w:rPr>
          <w:rFonts w:hint="eastAsia"/>
        </w:rPr>
        <w:t xml:space="preserve">   - 钢筋种类：HRB400E（抗震钢筋）。</w:t>
      </w:r>
    </w:p>
    <w:p w14:paraId="1EAF9A80">
      <w:pPr>
        <w:rPr>
          <w:rFonts w:hint="eastAsia"/>
        </w:rPr>
      </w:pPr>
      <w:r>
        <w:rPr>
          <w:rFonts w:hint="eastAsia"/>
        </w:rPr>
        <w:t xml:space="preserve">   - 耐久性指标：钢筋表面采用环氧树脂涂层处理，增强抗腐蚀性能。</w:t>
      </w:r>
    </w:p>
    <w:p w14:paraId="2141884E">
      <w:pPr>
        <w:rPr>
          <w:rFonts w:hint="eastAsia"/>
        </w:rPr>
      </w:pPr>
      <w:r>
        <w:rPr>
          <w:rFonts w:hint="eastAsia"/>
        </w:rPr>
        <w:t>3. **使用量**：</w:t>
      </w:r>
    </w:p>
    <w:p w14:paraId="04DCC40D">
      <w:pPr>
        <w:rPr>
          <w:rFonts w:hint="eastAsia"/>
        </w:rPr>
      </w:pPr>
      <w:r>
        <w:rPr>
          <w:rFonts w:hint="eastAsia"/>
        </w:rPr>
        <w:t xml:space="preserve">   - 总用量：约200吨。</w:t>
      </w:r>
    </w:p>
    <w:p w14:paraId="5931101C">
      <w:pPr>
        <w:rPr>
          <w:rFonts w:hint="eastAsia"/>
        </w:rPr>
      </w:pPr>
      <w:r>
        <w:rPr>
          <w:rFonts w:hint="eastAsia"/>
        </w:rPr>
        <w:t xml:space="preserve">   - 分布情况：基础约50吨，柱约60吨，梁约40吨，板约50吨。</w:t>
      </w:r>
    </w:p>
    <w:p w14:paraId="31C3C604">
      <w:pPr>
        <w:rPr>
          <w:rFonts w:hint="eastAsia"/>
        </w:rPr>
      </w:pPr>
      <w:r>
        <w:rPr>
          <w:rFonts w:hint="eastAsia"/>
        </w:rPr>
        <w:t>4. **生产厂家**：[具体生产厂家名称]。</w:t>
      </w:r>
    </w:p>
    <w:p w14:paraId="3853B9AB">
      <w:pPr>
        <w:rPr>
          <w:rFonts w:hint="eastAsia"/>
        </w:rPr>
      </w:pPr>
    </w:p>
    <w:p w14:paraId="3A99B15B">
      <w:pPr>
        <w:rPr>
          <w:rFonts w:hint="eastAsia"/>
        </w:rPr>
      </w:pPr>
      <w:r>
        <w:rPr>
          <w:rFonts w:hint="eastAsia"/>
        </w:rPr>
        <w:t>### （三）耐候钢结构</w:t>
      </w:r>
    </w:p>
    <w:p w14:paraId="5C4620CB">
      <w:pPr>
        <w:rPr>
          <w:rFonts w:hint="eastAsia"/>
        </w:rPr>
      </w:pPr>
      <w:r>
        <w:rPr>
          <w:rFonts w:hint="eastAsia"/>
        </w:rPr>
        <w:t>1. **使用部位**：楼梯间钢结构、雨棚等。</w:t>
      </w:r>
    </w:p>
    <w:p w14:paraId="26A01809">
      <w:pPr>
        <w:rPr>
          <w:rFonts w:hint="eastAsia"/>
        </w:rPr>
      </w:pPr>
      <w:r>
        <w:rPr>
          <w:rFonts w:hint="eastAsia"/>
        </w:rPr>
        <w:t>2. **材料规格**：</w:t>
      </w:r>
    </w:p>
    <w:p w14:paraId="4BD8BE20">
      <w:pPr>
        <w:rPr>
          <w:rFonts w:hint="eastAsia"/>
        </w:rPr>
      </w:pPr>
      <w:r>
        <w:rPr>
          <w:rFonts w:hint="eastAsia"/>
        </w:rPr>
        <w:t xml:space="preserve">   - 钢材种类：Q355NH（耐候钢）。</w:t>
      </w:r>
    </w:p>
    <w:p w14:paraId="5D518BA2">
      <w:pPr>
        <w:rPr>
          <w:rFonts w:hint="eastAsia"/>
        </w:rPr>
      </w:pPr>
      <w:r>
        <w:rPr>
          <w:rFonts w:hint="eastAsia"/>
        </w:rPr>
        <w:t xml:space="preserve">   - 型材规格：H型钢、槽钢、角钢等。</w:t>
      </w:r>
    </w:p>
    <w:p w14:paraId="516F27B9">
      <w:pPr>
        <w:rPr>
          <w:rFonts w:hint="eastAsia"/>
        </w:rPr>
      </w:pPr>
      <w:r>
        <w:rPr>
          <w:rFonts w:hint="eastAsia"/>
        </w:rPr>
        <w:t>3. **使用量**：</w:t>
      </w:r>
    </w:p>
    <w:p w14:paraId="147CC01A">
      <w:pPr>
        <w:rPr>
          <w:rFonts w:hint="eastAsia"/>
        </w:rPr>
      </w:pPr>
      <w:r>
        <w:rPr>
          <w:rFonts w:hint="eastAsia"/>
        </w:rPr>
        <w:t xml:space="preserve">   - 总用量：约15吨。</w:t>
      </w:r>
    </w:p>
    <w:p w14:paraId="581C664B">
      <w:pPr>
        <w:rPr>
          <w:rFonts w:hint="eastAsia"/>
        </w:rPr>
      </w:pPr>
      <w:r>
        <w:rPr>
          <w:rFonts w:hint="eastAsia"/>
        </w:rPr>
        <w:t xml:space="preserve">   - 分布情况：楼梯间钢结构约10吨，雨棚约5吨。</w:t>
      </w:r>
    </w:p>
    <w:p w14:paraId="4CA0B81C">
      <w:pPr>
        <w:rPr>
          <w:rFonts w:hint="eastAsia"/>
        </w:rPr>
      </w:pPr>
      <w:r>
        <w:rPr>
          <w:rFonts w:hint="eastAsia"/>
        </w:rPr>
        <w:t>4. **生产厂家**：[具体生产厂家名称]。</w:t>
      </w:r>
    </w:p>
    <w:p w14:paraId="08189D6F">
      <w:pPr>
        <w:rPr>
          <w:rFonts w:hint="eastAsia"/>
        </w:rPr>
      </w:pPr>
    </w:p>
    <w:p w14:paraId="2CEAF79F">
      <w:pPr>
        <w:rPr>
          <w:rFonts w:hint="eastAsia"/>
        </w:rPr>
      </w:pPr>
      <w:r>
        <w:rPr>
          <w:rFonts w:hint="eastAsia"/>
        </w:rPr>
        <w:t>### （四）防水材料</w:t>
      </w:r>
    </w:p>
    <w:p w14:paraId="17ECC649">
      <w:pPr>
        <w:rPr>
          <w:rFonts w:hint="eastAsia"/>
        </w:rPr>
      </w:pPr>
      <w:r>
        <w:rPr>
          <w:rFonts w:hint="eastAsia"/>
        </w:rPr>
        <w:t>1. **使用部位**：屋面、地下室、卫生间等。</w:t>
      </w:r>
    </w:p>
    <w:p w14:paraId="21A4F398">
      <w:pPr>
        <w:rPr>
          <w:rFonts w:hint="eastAsia"/>
        </w:rPr>
      </w:pPr>
      <w:r>
        <w:rPr>
          <w:rFonts w:hint="eastAsia"/>
        </w:rPr>
        <w:t>2. **材料规格**：</w:t>
      </w:r>
    </w:p>
    <w:p w14:paraId="32CFB2B0">
      <w:pPr>
        <w:rPr>
          <w:rFonts w:hint="eastAsia"/>
        </w:rPr>
      </w:pPr>
      <w:r>
        <w:rPr>
          <w:rFonts w:hint="eastAsia"/>
        </w:rPr>
        <w:t xml:space="preserve">   - 屋面防水：SBS改性沥青防水卷材（3mm+3mm双层）。</w:t>
      </w:r>
    </w:p>
    <w:p w14:paraId="675A9EDB">
      <w:pPr>
        <w:rPr>
          <w:rFonts w:hint="eastAsia"/>
        </w:rPr>
      </w:pPr>
      <w:r>
        <w:rPr>
          <w:rFonts w:hint="eastAsia"/>
        </w:rPr>
        <w:t xml:space="preserve">   - 地下室防水：高分子自粘防水卷材（1.5mm厚）。</w:t>
      </w:r>
    </w:p>
    <w:p w14:paraId="6E8990E9">
      <w:pPr>
        <w:rPr>
          <w:rFonts w:hint="eastAsia"/>
        </w:rPr>
      </w:pPr>
      <w:r>
        <w:rPr>
          <w:rFonts w:hint="eastAsia"/>
        </w:rPr>
        <w:t xml:space="preserve">   - 卫生间防水：聚氨酯防水涂料（1.5mm厚）。</w:t>
      </w:r>
    </w:p>
    <w:p w14:paraId="1CC717BB">
      <w:pPr>
        <w:rPr>
          <w:rFonts w:hint="eastAsia"/>
        </w:rPr>
      </w:pPr>
      <w:r>
        <w:rPr>
          <w:rFonts w:hint="eastAsia"/>
        </w:rPr>
        <w:t>3. **使用量**：</w:t>
      </w:r>
    </w:p>
    <w:p w14:paraId="258C8401">
      <w:pPr>
        <w:rPr>
          <w:rFonts w:hint="eastAsia"/>
        </w:rPr>
      </w:pPr>
      <w:r>
        <w:rPr>
          <w:rFonts w:hint="eastAsia"/>
        </w:rPr>
        <w:t xml:space="preserve">   - 屋面防水面积：约1200平方米。</w:t>
      </w:r>
    </w:p>
    <w:p w14:paraId="0FF5BA2D">
      <w:pPr>
        <w:rPr>
          <w:rFonts w:hint="eastAsia"/>
        </w:rPr>
      </w:pPr>
      <w:r>
        <w:rPr>
          <w:rFonts w:hint="eastAsia"/>
        </w:rPr>
        <w:t xml:space="preserve">   - 地下室防水面积：约1600平方米。</w:t>
      </w:r>
    </w:p>
    <w:p w14:paraId="352EA54E">
      <w:pPr>
        <w:rPr>
          <w:rFonts w:hint="eastAsia"/>
        </w:rPr>
      </w:pPr>
      <w:r>
        <w:rPr>
          <w:rFonts w:hint="eastAsia"/>
        </w:rPr>
        <w:t xml:space="preserve">   - 卫生间防水面积：约200平方米。</w:t>
      </w:r>
    </w:p>
    <w:p w14:paraId="3A8C3050">
      <w:pPr>
        <w:rPr>
          <w:rFonts w:hint="eastAsia"/>
        </w:rPr>
      </w:pPr>
      <w:r>
        <w:rPr>
          <w:rFonts w:hint="eastAsia"/>
        </w:rPr>
        <w:t>4. **生产厂家**：[具体生产厂家名称]。</w:t>
      </w:r>
    </w:p>
    <w:p w14:paraId="54E5FA3D">
      <w:pPr>
        <w:rPr>
          <w:rFonts w:hint="eastAsia"/>
        </w:rPr>
      </w:pPr>
    </w:p>
    <w:p w14:paraId="0A9A44F6">
      <w:pPr>
        <w:rPr>
          <w:rFonts w:hint="eastAsia"/>
        </w:rPr>
      </w:pPr>
      <w:r>
        <w:rPr>
          <w:rFonts w:hint="eastAsia"/>
        </w:rPr>
        <w:t>### （五）防腐木材</w:t>
      </w:r>
    </w:p>
    <w:p w14:paraId="762EE0E8">
      <w:pPr>
        <w:rPr>
          <w:rFonts w:hint="eastAsia"/>
        </w:rPr>
      </w:pPr>
      <w:r>
        <w:rPr>
          <w:rFonts w:hint="eastAsia"/>
        </w:rPr>
        <w:t>1. **使用部位**：室外木制栏杆、花架等。</w:t>
      </w:r>
    </w:p>
    <w:p w14:paraId="4A4A29DE">
      <w:pPr>
        <w:rPr>
          <w:rFonts w:hint="eastAsia"/>
        </w:rPr>
      </w:pPr>
      <w:r>
        <w:rPr>
          <w:rFonts w:hint="eastAsia"/>
        </w:rPr>
        <w:t>2. **材料规格**：</w:t>
      </w:r>
    </w:p>
    <w:p w14:paraId="5E6255C7">
      <w:pPr>
        <w:rPr>
          <w:rFonts w:hint="eastAsia"/>
        </w:rPr>
      </w:pPr>
      <w:r>
        <w:rPr>
          <w:rFonts w:hint="eastAsia"/>
        </w:rPr>
        <w:t xml:space="preserve">   - 木材种类：南方松（经ACQ防腐处理）。</w:t>
      </w:r>
    </w:p>
    <w:p w14:paraId="0DFB6186">
      <w:pPr>
        <w:rPr>
          <w:rFonts w:hint="eastAsia"/>
        </w:rPr>
      </w:pPr>
      <w:r>
        <w:rPr>
          <w:rFonts w:hint="eastAsia"/>
        </w:rPr>
        <w:t xml:space="preserve">   - 规格尺寸：100mm×100mm，150mm×150mm等。</w:t>
      </w:r>
    </w:p>
    <w:p w14:paraId="62513DB3">
      <w:pPr>
        <w:rPr>
          <w:rFonts w:hint="eastAsia"/>
        </w:rPr>
      </w:pPr>
      <w:r>
        <w:rPr>
          <w:rFonts w:hint="eastAsia"/>
        </w:rPr>
        <w:t>3. **使用量**：</w:t>
      </w:r>
    </w:p>
    <w:p w14:paraId="3141DCBC">
      <w:pPr>
        <w:rPr>
          <w:rFonts w:hint="eastAsia"/>
        </w:rPr>
      </w:pPr>
      <w:r>
        <w:rPr>
          <w:rFonts w:hint="eastAsia"/>
        </w:rPr>
        <w:t xml:space="preserve">   - 总用量：约5立方米。</w:t>
      </w:r>
    </w:p>
    <w:p w14:paraId="68CABDC9">
      <w:pPr>
        <w:rPr>
          <w:rFonts w:hint="eastAsia"/>
        </w:rPr>
      </w:pPr>
      <w:r>
        <w:rPr>
          <w:rFonts w:hint="eastAsia"/>
        </w:rPr>
        <w:t xml:space="preserve">   - 分布情况：室外栏杆约3立方米，花架约2立方米。</w:t>
      </w:r>
    </w:p>
    <w:p w14:paraId="0BDB1EAC">
      <w:pPr>
        <w:rPr>
          <w:rFonts w:hint="eastAsia"/>
        </w:rPr>
      </w:pPr>
      <w:r>
        <w:rPr>
          <w:rFonts w:hint="eastAsia"/>
        </w:rPr>
        <w:t>4. **生产厂家**：[具体生产厂家名称]。</w:t>
      </w:r>
    </w:p>
    <w:p w14:paraId="70D54562">
      <w:pPr>
        <w:rPr>
          <w:rFonts w:hint="eastAsia"/>
        </w:rPr>
      </w:pPr>
    </w:p>
    <w:p w14:paraId="126E6388">
      <w:pPr>
        <w:rPr>
          <w:rFonts w:hint="eastAsia"/>
        </w:rPr>
      </w:pPr>
      <w:r>
        <w:rPr>
          <w:rFonts w:hint="eastAsia"/>
        </w:rPr>
        <w:t>## 五、耐久性材料性能分析</w:t>
      </w:r>
    </w:p>
    <w:p w14:paraId="44106A2A">
      <w:pPr>
        <w:rPr>
          <w:rFonts w:hint="eastAsia"/>
        </w:rPr>
      </w:pPr>
      <w:r>
        <w:rPr>
          <w:rFonts w:hint="eastAsia"/>
        </w:rPr>
        <w:t>1. **高性能混凝土**：</w:t>
      </w:r>
    </w:p>
    <w:p w14:paraId="385A7443">
      <w:pPr>
        <w:rPr>
          <w:rFonts w:hint="eastAsia"/>
        </w:rPr>
      </w:pPr>
      <w:r>
        <w:rPr>
          <w:rFonts w:hint="eastAsia"/>
        </w:rPr>
        <w:t xml:space="preserve">   - 具有高强度、低水胶比、良好的抗渗性和抗冻性，能够有效抵抗碳化和氯离子侵蚀，延长结构使用寿命。</w:t>
      </w:r>
    </w:p>
    <w:p w14:paraId="2AE52ACF">
      <w:pPr>
        <w:rPr>
          <w:rFonts w:hint="eastAsia"/>
        </w:rPr>
      </w:pPr>
      <w:r>
        <w:rPr>
          <w:rFonts w:hint="eastAsia"/>
        </w:rPr>
        <w:t>2. **耐久性钢筋**：</w:t>
      </w:r>
    </w:p>
    <w:p w14:paraId="30700350">
      <w:pPr>
        <w:rPr>
          <w:rFonts w:hint="eastAsia"/>
        </w:rPr>
      </w:pPr>
      <w:r>
        <w:rPr>
          <w:rFonts w:hint="eastAsia"/>
        </w:rPr>
        <w:t xml:space="preserve">   - 采用环氧树脂涂层处理，增强了钢筋的抗腐蚀性能，有效防止钢筋锈蚀，提高结构耐久性。</w:t>
      </w:r>
    </w:p>
    <w:p w14:paraId="36354F27">
      <w:pPr>
        <w:rPr>
          <w:rFonts w:hint="eastAsia"/>
        </w:rPr>
      </w:pPr>
      <w:r>
        <w:rPr>
          <w:rFonts w:hint="eastAsia"/>
        </w:rPr>
        <w:t>3. **耐候钢结构**：</w:t>
      </w:r>
    </w:p>
    <w:p w14:paraId="0A075DA3">
      <w:pPr>
        <w:rPr>
          <w:rFonts w:hint="eastAsia"/>
        </w:rPr>
      </w:pPr>
      <w:r>
        <w:rPr>
          <w:rFonts w:hint="eastAsia"/>
        </w:rPr>
        <w:t xml:space="preserve">   - 耐候钢具有良好的耐大气腐蚀性能，能够在自然环境中形成稳定的保护膜，减少维护成本。</w:t>
      </w:r>
    </w:p>
    <w:p w14:paraId="1FED3BF3">
      <w:pPr>
        <w:rPr>
          <w:rFonts w:hint="eastAsia"/>
        </w:rPr>
      </w:pPr>
      <w:r>
        <w:rPr>
          <w:rFonts w:hint="eastAsia"/>
        </w:rPr>
        <w:t>4. **防水材料**：</w:t>
      </w:r>
    </w:p>
    <w:p w14:paraId="7129271C">
      <w:pPr>
        <w:rPr>
          <w:rFonts w:hint="eastAsia"/>
        </w:rPr>
      </w:pPr>
      <w:r>
        <w:rPr>
          <w:rFonts w:hint="eastAsia"/>
        </w:rPr>
        <w:t xml:space="preserve">   - 选用的防水材料具有良好的防水性能和耐老化性能，能够有效防止渗漏，延长建筑使用寿命。</w:t>
      </w:r>
    </w:p>
    <w:p w14:paraId="05853031">
      <w:pPr>
        <w:rPr>
          <w:rFonts w:hint="eastAsia"/>
        </w:rPr>
      </w:pPr>
      <w:r>
        <w:rPr>
          <w:rFonts w:hint="eastAsia"/>
        </w:rPr>
        <w:t>5. **防腐木材**：</w:t>
      </w:r>
    </w:p>
    <w:p w14:paraId="08E5D7CF">
      <w:pPr>
        <w:rPr>
          <w:rFonts w:hint="eastAsia"/>
        </w:rPr>
      </w:pPr>
      <w:r>
        <w:rPr>
          <w:rFonts w:hint="eastAsia"/>
        </w:rPr>
        <w:t xml:space="preserve">   - 经ACQ防腐处理的木材具有良好的抗腐蚀性和防虫性能，适用于室外潮湿环境，使用寿命长。</w:t>
      </w:r>
    </w:p>
    <w:p w14:paraId="175292D0">
      <w:pPr>
        <w:rPr>
          <w:rFonts w:hint="eastAsia"/>
        </w:rPr>
      </w:pPr>
    </w:p>
    <w:p w14:paraId="1290EDD0">
      <w:pPr>
        <w:pStyle w:val="3"/>
        <w:bidi w:val="0"/>
        <w:rPr>
          <w:rFonts w:hint="eastAsia"/>
        </w:rPr>
      </w:pPr>
      <w:r>
        <w:rPr>
          <w:rFonts w:hint="eastAsia"/>
        </w:rPr>
        <w:t>## 六、施工质量控制</w:t>
      </w:r>
    </w:p>
    <w:p w14:paraId="21F407C9">
      <w:pPr>
        <w:rPr>
          <w:rFonts w:hint="eastAsia"/>
        </w:rPr>
      </w:pPr>
      <w:r>
        <w:rPr>
          <w:rFonts w:hint="eastAsia"/>
        </w:rPr>
        <w:t>1. **材料进场检验**：</w:t>
      </w:r>
    </w:p>
    <w:p w14:paraId="2469493C">
      <w:pPr>
        <w:rPr>
          <w:rFonts w:hint="eastAsia"/>
        </w:rPr>
      </w:pPr>
      <w:r>
        <w:rPr>
          <w:rFonts w:hint="eastAsia"/>
        </w:rPr>
        <w:t xml:space="preserve">   - 所有耐久性材料进场时，均按照相关标准进行质量检验，包括外观检查、抽样检测等，确保材料符合设计要求。</w:t>
      </w:r>
    </w:p>
    <w:p w14:paraId="48F08C54">
      <w:pPr>
        <w:rPr>
          <w:rFonts w:hint="eastAsia"/>
        </w:rPr>
      </w:pPr>
      <w:r>
        <w:rPr>
          <w:rFonts w:hint="eastAsia"/>
        </w:rPr>
        <w:t>2. **施工过程监督**：</w:t>
      </w:r>
    </w:p>
    <w:p w14:paraId="78DFA524">
      <w:pPr>
        <w:rPr>
          <w:rFonts w:hint="eastAsia"/>
        </w:rPr>
      </w:pPr>
      <w:r>
        <w:rPr>
          <w:rFonts w:hint="eastAsia"/>
        </w:rPr>
        <w:t xml:space="preserve">   - 施工过程中，严格把控材料的使用和施工工艺，确保施工质量符合规范要求。例如，防水卷材施工时，严格控制搭接长度和粘结质量；防腐木材安装时，确保连接牢固，表面处理符合要求。</w:t>
      </w:r>
    </w:p>
    <w:p w14:paraId="0191C79E">
      <w:pPr>
        <w:rPr>
          <w:rFonts w:hint="eastAsia"/>
        </w:rPr>
      </w:pPr>
      <w:r>
        <w:rPr>
          <w:rFonts w:hint="eastAsia"/>
        </w:rPr>
        <w:t>3. **成品保护**：</w:t>
      </w:r>
    </w:p>
    <w:p w14:paraId="757DB160">
      <w:pPr>
        <w:rPr>
          <w:rFonts w:hint="eastAsia"/>
        </w:rPr>
      </w:pPr>
      <w:r>
        <w:rPr>
          <w:rFonts w:hint="eastAsia"/>
        </w:rPr>
        <w:t xml:space="preserve">   - 在施工过程中，对已安装的耐久性材料进行成品保护，防止损坏和污染，确保材料性能不受影响。</w:t>
      </w:r>
    </w:p>
    <w:p w14:paraId="5DCFDEBB">
      <w:pPr>
        <w:rPr>
          <w:rFonts w:hint="eastAsia"/>
        </w:rPr>
      </w:pPr>
    </w:p>
    <w:p w14:paraId="59CD4422">
      <w:pPr>
        <w:pStyle w:val="3"/>
        <w:bidi w:val="0"/>
        <w:rPr>
          <w:rFonts w:hint="eastAsia"/>
        </w:rPr>
      </w:pPr>
      <w:r>
        <w:rPr>
          <w:rFonts w:hint="eastAsia"/>
        </w:rPr>
        <w:t>## 七、结论</w:t>
      </w:r>
    </w:p>
    <w:p w14:paraId="45935D7B">
      <w:pPr>
        <w:rPr>
          <w:rFonts w:hint="eastAsia"/>
        </w:rPr>
      </w:pPr>
      <w:r>
        <w:rPr>
          <w:rFonts w:hint="eastAsia"/>
        </w:rPr>
        <w:t>1. 本项目在设计和施工过程中，充分考虑了耐久性要求，选用了多种高性能、耐久性良好的建筑结构材料，能够满足50年的设计使用年限要求。</w:t>
      </w:r>
    </w:p>
    <w:p w14:paraId="3A83835C">
      <w:pPr>
        <w:rPr>
          <w:rFonts w:hint="eastAsia"/>
        </w:rPr>
      </w:pPr>
      <w:r>
        <w:rPr>
          <w:rFonts w:hint="eastAsia"/>
        </w:rPr>
        <w:t>2. 通过统计分析，各耐久性材料的使用量和分布情况合理，施工质量控制严格，材料性能符合设计和规范要求。</w:t>
      </w:r>
    </w:p>
    <w:p w14:paraId="7FA0C773">
      <w:pPr>
        <w:rPr>
          <w:rFonts w:hint="eastAsia"/>
        </w:rPr>
      </w:pPr>
      <w:r>
        <w:rPr>
          <w:rFonts w:hint="eastAsia"/>
        </w:rPr>
        <w:t>3. 在后续的使用过程中，建议定期对耐久性材料进行检查和维护，及时发现并处理可能出现的问题，确保建筑结构的长期安全和耐久性。</w:t>
      </w:r>
    </w:p>
    <w:p w14:paraId="1423035E">
      <w:pPr>
        <w:rPr>
          <w:rFonts w:hint="eastAsia"/>
        </w:rPr>
      </w:pPr>
    </w:p>
    <w:p w14:paraId="5D0B7F0D">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26C31"/>
    <w:rsid w:val="0E216503"/>
    <w:rsid w:val="1BF5744B"/>
    <w:rsid w:val="70826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Theme="minorAscii" w:hAnsiTheme="minorAscii" w:eastAsiaTheme="minorEastAsia" w:cstheme="minorBidi"/>
      <w:kern w:val="2"/>
      <w:sz w:val="28"/>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2025-03-03T14:14:00Z</dcterms:created>
  <dc:creator>mingy</dc:creator>
  <cp:lastModifiedBy>mingy</cp:lastModifiedBy>
  <dcterms:modified xsi:type="dcterms:W3CDTF">2025-03-03T14:15:45Z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D274901FD013481384EA937CBFD717BB_11</vt:lpwstr>
  </property>
  <property fmtid="{D5CDD505-2E9C-101B-9397-08002B2CF9AE}" pid="4" name="KSOTemplateDocerSaveRecord">
    <vt:lpwstr>eyJoZGlkIjoiNzM5ZmI5NWVlNjAyYjIwMzJjMmRlMzM4YzVlNTAwOTYiLCJ1c2VySWQiOiIxMDA4MTM0MzYzIn0=</vt:lpwstr>
  </property>
</Properties>
</file>