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9D455">
      <w:pPr>
        <w:pStyle w:val="2"/>
        <w:bidi w:val="0"/>
        <w:rPr>
          <w:rFonts w:hint="eastAsia"/>
        </w:rPr>
      </w:pPr>
      <w:r>
        <w:rPr>
          <w:rFonts w:hint="eastAsia"/>
        </w:rPr>
        <w:t># 《登封市某高级中学改扩建项目远传水表及水质监测设备产品型式检验报告》</w:t>
      </w:r>
    </w:p>
    <w:p w14:paraId="00E3BBA1">
      <w:pPr>
        <w:pStyle w:val="2"/>
        <w:bidi w:val="0"/>
        <w:rPr>
          <w:rFonts w:hint="eastAsia"/>
        </w:rPr>
      </w:pPr>
      <w:bookmarkStart w:id="0" w:name="_GoBack"/>
      <w:bookmarkEnd w:id="0"/>
    </w:p>
    <w:p w14:paraId="5C04B87E">
      <w:pPr>
        <w:rPr>
          <w:rFonts w:hint="eastAsia"/>
        </w:rPr>
      </w:pPr>
      <w:r>
        <w:rPr>
          <w:rFonts w:hint="eastAsia"/>
        </w:rPr>
        <w:t>## 一、项目概况</w:t>
      </w:r>
    </w:p>
    <w:p w14:paraId="647B9B39">
      <w:pPr>
        <w:rPr>
          <w:rFonts w:hint="eastAsia"/>
        </w:rPr>
      </w:pPr>
      <w:r>
        <w:rPr>
          <w:rFonts w:hint="eastAsia"/>
        </w:rPr>
        <w:t xml:space="preserve">项目名称：登封市某高级中学改扩建项目  </w:t>
      </w:r>
    </w:p>
    <w:p w14:paraId="61009ED7">
      <w:pPr>
        <w:rPr>
          <w:rFonts w:hint="eastAsia"/>
        </w:rPr>
      </w:pPr>
      <w:r>
        <w:rPr>
          <w:rFonts w:hint="eastAsia"/>
        </w:rPr>
        <w:t xml:space="preserve">建设地点：登封市  </w:t>
      </w:r>
    </w:p>
    <w:p w14:paraId="05DC789E">
      <w:pPr>
        <w:rPr>
          <w:rFonts w:hint="eastAsia"/>
        </w:rPr>
      </w:pPr>
      <w:r>
        <w:rPr>
          <w:rFonts w:hint="eastAsia"/>
        </w:rPr>
        <w:t xml:space="preserve">建筑面积：3585.62平方米（男寝室楼）  </w:t>
      </w:r>
    </w:p>
    <w:p w14:paraId="36B96C51">
      <w:pPr>
        <w:rPr>
          <w:rFonts w:hint="eastAsia"/>
        </w:rPr>
      </w:pPr>
      <w:r>
        <w:rPr>
          <w:rFonts w:hint="eastAsia"/>
        </w:rPr>
        <w:t xml:space="preserve">建筑层数：地上3层，地下0层  </w:t>
      </w:r>
    </w:p>
    <w:p w14:paraId="61AA67EF">
      <w:pPr>
        <w:rPr>
          <w:rFonts w:hint="eastAsia"/>
        </w:rPr>
      </w:pPr>
      <w:r>
        <w:rPr>
          <w:rFonts w:hint="eastAsia"/>
        </w:rPr>
        <w:t xml:space="preserve">建筑高度：消防高度11.55米，规划高度13.10米  </w:t>
      </w:r>
    </w:p>
    <w:p w14:paraId="29EAF082">
      <w:pPr>
        <w:rPr>
          <w:rFonts w:hint="eastAsia"/>
        </w:rPr>
      </w:pPr>
      <w:r>
        <w:rPr>
          <w:rFonts w:hint="eastAsia"/>
        </w:rPr>
        <w:t xml:space="preserve">室内外高差：0.45米  </w:t>
      </w:r>
    </w:p>
    <w:p w14:paraId="7C0B7659">
      <w:pPr>
        <w:rPr>
          <w:rFonts w:hint="eastAsia"/>
        </w:rPr>
      </w:pPr>
      <w:r>
        <w:rPr>
          <w:rFonts w:hint="eastAsia"/>
        </w:rPr>
        <w:t xml:space="preserve">结构类型：框架结构  </w:t>
      </w:r>
    </w:p>
    <w:p w14:paraId="6293FF77">
      <w:pPr>
        <w:rPr>
          <w:rFonts w:hint="eastAsia"/>
        </w:rPr>
      </w:pPr>
      <w:r>
        <w:rPr>
          <w:rFonts w:hint="eastAsia"/>
        </w:rPr>
        <w:t xml:space="preserve">抗震设防烈度：七度（0.10g）  </w:t>
      </w:r>
    </w:p>
    <w:p w14:paraId="7E1D054C">
      <w:pPr>
        <w:rPr>
          <w:rFonts w:hint="eastAsia"/>
        </w:rPr>
      </w:pPr>
      <w:r>
        <w:rPr>
          <w:rFonts w:hint="eastAsia"/>
        </w:rPr>
        <w:t xml:space="preserve">设计使用年限：50年  </w:t>
      </w:r>
    </w:p>
    <w:p w14:paraId="7BBA29A1">
      <w:pPr>
        <w:rPr>
          <w:rFonts w:hint="eastAsia"/>
        </w:rPr>
      </w:pPr>
      <w:r>
        <w:rPr>
          <w:rFonts w:hint="eastAsia"/>
        </w:rPr>
        <w:t xml:space="preserve">绿色建筑等级：一星  </w:t>
      </w:r>
    </w:p>
    <w:p w14:paraId="42D24835">
      <w:pPr>
        <w:rPr>
          <w:rFonts w:hint="eastAsia"/>
        </w:rPr>
      </w:pPr>
    </w:p>
    <w:p w14:paraId="7A52D4C4">
      <w:pPr>
        <w:rPr>
          <w:rFonts w:hint="eastAsia"/>
        </w:rPr>
      </w:pPr>
      <w:r>
        <w:rPr>
          <w:rFonts w:hint="eastAsia"/>
        </w:rPr>
        <w:t>## 二、检验目的</w:t>
      </w:r>
    </w:p>
    <w:p w14:paraId="7E120411">
      <w:pPr>
        <w:rPr>
          <w:rFonts w:hint="eastAsia"/>
        </w:rPr>
      </w:pPr>
      <w:r>
        <w:rPr>
          <w:rFonts w:hint="eastAsia"/>
        </w:rPr>
        <w:t>为确保登封市某高级中学改扩建项目中使用的远传水表和水质监测设备符合国家相关标准和设计要求，保障供水系统的准确性和可靠性，对这些设备进行产品型式检验，为后续施工和使用提供科学依据。</w:t>
      </w:r>
    </w:p>
    <w:p w14:paraId="404E8D00">
      <w:pPr>
        <w:rPr>
          <w:rFonts w:hint="eastAsia"/>
        </w:rPr>
      </w:pPr>
    </w:p>
    <w:p w14:paraId="213DE269">
      <w:pPr>
        <w:rPr>
          <w:rFonts w:hint="eastAsia"/>
        </w:rPr>
      </w:pPr>
      <w:r>
        <w:rPr>
          <w:rFonts w:hint="eastAsia"/>
        </w:rPr>
        <w:t>## 三、检验依据</w:t>
      </w:r>
    </w:p>
    <w:p w14:paraId="0D7510A7">
      <w:pPr>
        <w:rPr>
          <w:rFonts w:hint="eastAsia"/>
        </w:rPr>
      </w:pPr>
      <w:r>
        <w:rPr>
          <w:rFonts w:hint="eastAsia"/>
        </w:rPr>
        <w:t>1. **国家标准与规范**：</w:t>
      </w:r>
    </w:p>
    <w:p w14:paraId="34CD0094">
      <w:pPr>
        <w:rPr>
          <w:rFonts w:hint="eastAsia"/>
        </w:rPr>
      </w:pPr>
      <w:r>
        <w:rPr>
          <w:rFonts w:hint="eastAsia"/>
        </w:rPr>
        <w:t xml:space="preserve">    - 《冷水水表》GB/T 778-2018</w:t>
      </w:r>
    </w:p>
    <w:p w14:paraId="0C6FD907">
      <w:pPr>
        <w:rPr>
          <w:rFonts w:hint="eastAsia"/>
        </w:rPr>
      </w:pPr>
      <w:r>
        <w:rPr>
          <w:rFonts w:hint="eastAsia"/>
        </w:rPr>
        <w:t xml:space="preserve">    - 《远传水表》CJ/T 224-2012</w:t>
      </w:r>
    </w:p>
    <w:p w14:paraId="2526CE65">
      <w:pPr>
        <w:rPr>
          <w:rFonts w:hint="eastAsia"/>
        </w:rPr>
      </w:pPr>
      <w:r>
        <w:rPr>
          <w:rFonts w:hint="eastAsia"/>
        </w:rPr>
        <w:t xml:space="preserve">    - 《生活饮用水卫生标准》GB 5749-2023</w:t>
      </w:r>
    </w:p>
    <w:p w14:paraId="51C5CB78">
      <w:pPr>
        <w:rPr>
          <w:rFonts w:hint="eastAsia"/>
        </w:rPr>
      </w:pPr>
      <w:r>
        <w:rPr>
          <w:rFonts w:hint="eastAsia"/>
        </w:rPr>
        <w:t xml:space="preserve">    - 《水质自动采样器技术要求及检测方法》HJ/T 372-2007</w:t>
      </w:r>
    </w:p>
    <w:p w14:paraId="7A364944">
      <w:pPr>
        <w:rPr>
          <w:rFonts w:hint="eastAsia"/>
        </w:rPr>
      </w:pPr>
      <w:r>
        <w:rPr>
          <w:rFonts w:hint="eastAsia"/>
        </w:rPr>
        <w:t>2. **设计文件**：登封市某高级中学改扩建项目施工图纸及相关设计说明。</w:t>
      </w:r>
    </w:p>
    <w:p w14:paraId="53DCCBEC">
      <w:pPr>
        <w:rPr>
          <w:rFonts w:hint="eastAsia"/>
        </w:rPr>
      </w:pPr>
    </w:p>
    <w:p w14:paraId="5F8F17FB">
      <w:pPr>
        <w:rPr>
          <w:rFonts w:hint="eastAsia"/>
        </w:rPr>
      </w:pPr>
      <w:r>
        <w:rPr>
          <w:rFonts w:hint="eastAsia"/>
        </w:rPr>
        <w:t>## 四、检验范围</w:t>
      </w:r>
    </w:p>
    <w:p w14:paraId="50F889C8">
      <w:pPr>
        <w:rPr>
          <w:rFonts w:hint="eastAsia"/>
        </w:rPr>
      </w:pPr>
      <w:r>
        <w:rPr>
          <w:rFonts w:hint="eastAsia"/>
        </w:rPr>
        <w:t>本次检验的设备包括：</w:t>
      </w:r>
    </w:p>
    <w:p w14:paraId="6A617E21">
      <w:pPr>
        <w:rPr>
          <w:rFonts w:hint="eastAsia"/>
        </w:rPr>
      </w:pPr>
      <w:r>
        <w:rPr>
          <w:rFonts w:hint="eastAsia"/>
        </w:rPr>
        <w:t>1. **远传水表**：用于生活用水、消防用水的计量。</w:t>
      </w:r>
    </w:p>
    <w:p w14:paraId="6B8ABBA5">
      <w:pPr>
        <w:rPr>
          <w:rFonts w:hint="eastAsia"/>
        </w:rPr>
      </w:pPr>
      <w:r>
        <w:rPr>
          <w:rFonts w:hint="eastAsia"/>
        </w:rPr>
        <w:t>2. **水质监测设备**：用于监测生活用水、消防用水、绿化用水的水质。</w:t>
      </w:r>
    </w:p>
    <w:p w14:paraId="339C902C">
      <w:pPr>
        <w:rPr>
          <w:rFonts w:hint="eastAsia"/>
        </w:rPr>
      </w:pPr>
    </w:p>
    <w:p w14:paraId="2F210989">
      <w:pPr>
        <w:rPr>
          <w:rFonts w:hint="eastAsia"/>
        </w:rPr>
      </w:pPr>
      <w:r>
        <w:rPr>
          <w:rFonts w:hint="eastAsia"/>
        </w:rPr>
        <w:t>## 五、检验内容与方法</w:t>
      </w:r>
    </w:p>
    <w:p w14:paraId="13798D7F">
      <w:pPr>
        <w:rPr>
          <w:rFonts w:hint="eastAsia"/>
        </w:rPr>
      </w:pPr>
      <w:r>
        <w:rPr>
          <w:rFonts w:hint="eastAsia"/>
        </w:rPr>
        <w:t>### （一）远传水表</w:t>
      </w:r>
    </w:p>
    <w:p w14:paraId="19617B99">
      <w:pPr>
        <w:rPr>
          <w:rFonts w:hint="eastAsia"/>
        </w:rPr>
      </w:pPr>
      <w:r>
        <w:rPr>
          <w:rFonts w:hint="eastAsia"/>
        </w:rPr>
        <w:t>#### 1. 检验内容</w:t>
      </w:r>
    </w:p>
    <w:p w14:paraId="1AC1C076">
      <w:pPr>
        <w:rPr>
          <w:rFonts w:hint="eastAsia"/>
        </w:rPr>
      </w:pPr>
      <w:r>
        <w:rPr>
          <w:rFonts w:hint="eastAsia"/>
        </w:rPr>
        <w:t>- **外观质量**：外壳完整性、标识清晰度。</w:t>
      </w:r>
    </w:p>
    <w:p w14:paraId="522607FD">
      <w:pPr>
        <w:rPr>
          <w:rFonts w:hint="eastAsia"/>
        </w:rPr>
      </w:pPr>
      <w:r>
        <w:rPr>
          <w:rFonts w:hint="eastAsia"/>
        </w:rPr>
        <w:t>- **计量性能**：始动流量、最小流量、常用流量、过载流量下的计量误差。</w:t>
      </w:r>
    </w:p>
    <w:p w14:paraId="70639A11">
      <w:pPr>
        <w:rPr>
          <w:rFonts w:hint="eastAsia"/>
        </w:rPr>
      </w:pPr>
      <w:r>
        <w:rPr>
          <w:rFonts w:hint="eastAsia"/>
        </w:rPr>
        <w:t>- **通信性能**：数据传输稳定性、信号强度。</w:t>
      </w:r>
    </w:p>
    <w:p w14:paraId="7786CB3F">
      <w:pPr>
        <w:rPr>
          <w:rFonts w:hint="eastAsia"/>
        </w:rPr>
      </w:pPr>
      <w:r>
        <w:rPr>
          <w:rFonts w:hint="eastAsia"/>
        </w:rPr>
        <w:t>- **耐久性**：长期运行后的计量精度保持能力。</w:t>
      </w:r>
    </w:p>
    <w:p w14:paraId="718636BB">
      <w:pPr>
        <w:rPr>
          <w:rFonts w:hint="eastAsia"/>
        </w:rPr>
      </w:pPr>
      <w:r>
        <w:rPr>
          <w:rFonts w:hint="eastAsia"/>
        </w:rPr>
        <w:t>- **防护等级**：防水、防尘性能。</w:t>
      </w:r>
    </w:p>
    <w:p w14:paraId="28FEAFD1">
      <w:pPr>
        <w:rPr>
          <w:rFonts w:hint="eastAsia"/>
        </w:rPr>
      </w:pPr>
    </w:p>
    <w:p w14:paraId="73DE6400">
      <w:pPr>
        <w:rPr>
          <w:rFonts w:hint="eastAsia"/>
        </w:rPr>
      </w:pPr>
      <w:r>
        <w:rPr>
          <w:rFonts w:hint="eastAsia"/>
        </w:rPr>
        <w:t>#### 2. 检验方法</w:t>
      </w:r>
    </w:p>
    <w:p w14:paraId="001C56AB">
      <w:pPr>
        <w:rPr>
          <w:rFonts w:hint="eastAsia"/>
        </w:rPr>
      </w:pPr>
      <w:r>
        <w:rPr>
          <w:rFonts w:hint="eastAsia"/>
        </w:rPr>
        <w:t>- **外观质量**：目测检查。</w:t>
      </w:r>
    </w:p>
    <w:p w14:paraId="00BBB0D8">
      <w:pPr>
        <w:rPr>
          <w:rFonts w:hint="eastAsia"/>
        </w:rPr>
      </w:pPr>
      <w:r>
        <w:rPr>
          <w:rFonts w:hint="eastAsia"/>
        </w:rPr>
        <w:t>- **计量性能**：按照GB/T 778-2018标准，使用标准流量校准装置进行检测。</w:t>
      </w:r>
    </w:p>
    <w:p w14:paraId="1820B8DE">
      <w:pPr>
        <w:rPr>
          <w:rFonts w:hint="eastAsia"/>
        </w:rPr>
      </w:pPr>
      <w:r>
        <w:rPr>
          <w:rFonts w:hint="eastAsia"/>
        </w:rPr>
        <w:t>- **通信性能**：通过模拟网络环境，测试数据传输的完整性和准确性。</w:t>
      </w:r>
    </w:p>
    <w:p w14:paraId="2FBBBE96">
      <w:pPr>
        <w:rPr>
          <w:rFonts w:hint="eastAsia"/>
        </w:rPr>
      </w:pPr>
      <w:r>
        <w:rPr>
          <w:rFonts w:hint="eastAsia"/>
        </w:rPr>
        <w:t>- **耐久性**：在额定流量下连续运行72小时，检测计量误差变化。</w:t>
      </w:r>
    </w:p>
    <w:p w14:paraId="11FE4D93">
      <w:pPr>
        <w:rPr>
          <w:rFonts w:hint="eastAsia"/>
        </w:rPr>
      </w:pPr>
      <w:r>
        <w:rPr>
          <w:rFonts w:hint="eastAsia"/>
        </w:rPr>
        <w:t>- **防护等级**：按照IP等级标准进行防水、防尘测试。</w:t>
      </w:r>
    </w:p>
    <w:p w14:paraId="06021A69">
      <w:pPr>
        <w:rPr>
          <w:rFonts w:hint="eastAsia"/>
        </w:rPr>
      </w:pPr>
    </w:p>
    <w:p w14:paraId="7DC8DBB6">
      <w:pPr>
        <w:rPr>
          <w:rFonts w:hint="eastAsia"/>
        </w:rPr>
      </w:pPr>
      <w:r>
        <w:rPr>
          <w:rFonts w:hint="eastAsia"/>
        </w:rPr>
        <w:t>### （二）水质监测设备</w:t>
      </w:r>
    </w:p>
    <w:p w14:paraId="58B4A00C">
      <w:pPr>
        <w:rPr>
          <w:rFonts w:hint="eastAsia"/>
        </w:rPr>
      </w:pPr>
      <w:r>
        <w:rPr>
          <w:rFonts w:hint="eastAsia"/>
        </w:rPr>
        <w:t>#### 1. 检验内容</w:t>
      </w:r>
    </w:p>
    <w:p w14:paraId="155EA51E">
      <w:pPr>
        <w:rPr>
          <w:rFonts w:hint="eastAsia"/>
        </w:rPr>
      </w:pPr>
      <w:r>
        <w:rPr>
          <w:rFonts w:hint="eastAsia"/>
        </w:rPr>
        <w:t>- **外观质量**：设备完整性、标识清晰度。</w:t>
      </w:r>
    </w:p>
    <w:p w14:paraId="5D574A79">
      <w:pPr>
        <w:rPr>
          <w:rFonts w:hint="eastAsia"/>
        </w:rPr>
      </w:pPr>
      <w:r>
        <w:rPr>
          <w:rFonts w:hint="eastAsia"/>
        </w:rPr>
        <w:t>- **测量精度**：pH值、溶解氧、浊度、余氯等参数的测量误差。</w:t>
      </w:r>
    </w:p>
    <w:p w14:paraId="783FD401">
      <w:pPr>
        <w:rPr>
          <w:rFonts w:hint="eastAsia"/>
        </w:rPr>
      </w:pPr>
      <w:r>
        <w:rPr>
          <w:rFonts w:hint="eastAsia"/>
        </w:rPr>
        <w:t>- **稳定性**：连续运行72小时的测量数据波动范围。</w:t>
      </w:r>
    </w:p>
    <w:p w14:paraId="3EEC7710">
      <w:pPr>
        <w:rPr>
          <w:rFonts w:hint="eastAsia"/>
        </w:rPr>
      </w:pPr>
      <w:r>
        <w:rPr>
          <w:rFonts w:hint="eastAsia"/>
        </w:rPr>
        <w:t>- **响应时间**：从采样到输出结果的时间。</w:t>
      </w:r>
    </w:p>
    <w:p w14:paraId="3E813D2A">
      <w:pPr>
        <w:rPr>
          <w:rFonts w:hint="eastAsia"/>
        </w:rPr>
      </w:pPr>
      <w:r>
        <w:rPr>
          <w:rFonts w:hint="eastAsia"/>
        </w:rPr>
        <w:t>- **通信性能**：数据传输稳定性、信号强度。</w:t>
      </w:r>
    </w:p>
    <w:p w14:paraId="4FF7DAA8">
      <w:pPr>
        <w:rPr>
          <w:rFonts w:hint="eastAsia"/>
        </w:rPr>
      </w:pPr>
      <w:r>
        <w:rPr>
          <w:rFonts w:hint="eastAsia"/>
        </w:rPr>
        <w:t>- **耐久性**：长期运行后的测量精度保持能力。</w:t>
      </w:r>
    </w:p>
    <w:p w14:paraId="07FE7BD0">
      <w:pPr>
        <w:rPr>
          <w:rFonts w:hint="eastAsia"/>
        </w:rPr>
      </w:pPr>
    </w:p>
    <w:p w14:paraId="330F2EBC">
      <w:pPr>
        <w:rPr>
          <w:rFonts w:hint="eastAsia"/>
        </w:rPr>
      </w:pPr>
      <w:r>
        <w:rPr>
          <w:rFonts w:hint="eastAsia"/>
        </w:rPr>
        <w:t>#### 2. 检验方法</w:t>
      </w:r>
    </w:p>
    <w:p w14:paraId="305FEF2B">
      <w:pPr>
        <w:rPr>
          <w:rFonts w:hint="eastAsia"/>
        </w:rPr>
      </w:pPr>
      <w:r>
        <w:rPr>
          <w:rFonts w:hint="eastAsia"/>
        </w:rPr>
        <w:t>- **外观质量**：目测检查。</w:t>
      </w:r>
    </w:p>
    <w:p w14:paraId="4D2297EF">
      <w:pPr>
        <w:rPr>
          <w:rFonts w:hint="eastAsia"/>
        </w:rPr>
      </w:pPr>
      <w:r>
        <w:rPr>
          <w:rFonts w:hint="eastAsia"/>
        </w:rPr>
        <w:t>- **测量精度**：使用标准溶液进行校准和测试，按照HJ/T 372-2007标准进行检测。</w:t>
      </w:r>
    </w:p>
    <w:p w14:paraId="3E3F77CB">
      <w:pPr>
        <w:rPr>
          <w:rFonts w:hint="eastAsia"/>
        </w:rPr>
      </w:pPr>
      <w:r>
        <w:rPr>
          <w:rFonts w:hint="eastAsia"/>
        </w:rPr>
        <w:t>- **稳定性**：连续运行72小时，记录测量数据，分析波动范围。</w:t>
      </w:r>
    </w:p>
    <w:p w14:paraId="5EA4A5D2">
      <w:pPr>
        <w:rPr>
          <w:rFonts w:hint="eastAsia"/>
        </w:rPr>
      </w:pPr>
      <w:r>
        <w:rPr>
          <w:rFonts w:hint="eastAsia"/>
        </w:rPr>
        <w:t>- **响应时间**：通过标准溶液测试设备从采样到输出结果的时间。</w:t>
      </w:r>
    </w:p>
    <w:p w14:paraId="10D17636">
      <w:pPr>
        <w:rPr>
          <w:rFonts w:hint="eastAsia"/>
        </w:rPr>
      </w:pPr>
      <w:r>
        <w:rPr>
          <w:rFonts w:hint="eastAsia"/>
        </w:rPr>
        <w:t>- **通信性能**：通过模拟网络环境，测试数据传输的完整性和准确性。</w:t>
      </w:r>
    </w:p>
    <w:p w14:paraId="3640D741">
      <w:pPr>
        <w:rPr>
          <w:rFonts w:hint="eastAsia"/>
        </w:rPr>
      </w:pPr>
      <w:r>
        <w:rPr>
          <w:rFonts w:hint="eastAsia"/>
        </w:rPr>
        <w:t>- **耐久性**：在标准溶液中连续运行72小时，检测测量精度变化。</w:t>
      </w:r>
    </w:p>
    <w:p w14:paraId="0C441E34">
      <w:pPr>
        <w:rPr>
          <w:rFonts w:hint="eastAsia"/>
        </w:rPr>
      </w:pPr>
    </w:p>
    <w:p w14:paraId="2543C063">
      <w:pPr>
        <w:rPr>
          <w:rFonts w:hint="eastAsia"/>
        </w:rPr>
      </w:pPr>
      <w:r>
        <w:rPr>
          <w:rFonts w:hint="eastAsia"/>
        </w:rPr>
        <w:t>## 六、检验结果</w:t>
      </w:r>
    </w:p>
    <w:p w14:paraId="19E054C2">
      <w:pPr>
        <w:rPr>
          <w:rFonts w:hint="eastAsia"/>
        </w:rPr>
      </w:pPr>
      <w:r>
        <w:rPr>
          <w:rFonts w:hint="eastAsia"/>
        </w:rPr>
        <w:t>### （一）远传水表</w:t>
      </w:r>
    </w:p>
    <w:p w14:paraId="08E31AD0">
      <w:pPr>
        <w:rPr>
          <w:rFonts w:hint="eastAsia"/>
        </w:rPr>
      </w:pPr>
      <w:r>
        <w:rPr>
          <w:rFonts w:hint="eastAsia"/>
        </w:rPr>
        <w:t>1. **外观质量**：外壳完整，标识清晰，符合要求。</w:t>
      </w:r>
    </w:p>
    <w:p w14:paraId="344C69E1">
      <w:pPr>
        <w:rPr>
          <w:rFonts w:hint="eastAsia"/>
        </w:rPr>
      </w:pPr>
      <w:r>
        <w:rPr>
          <w:rFonts w:hint="eastAsia"/>
        </w:rPr>
        <w:t>2. **计量性能**：</w:t>
      </w:r>
    </w:p>
    <w:p w14:paraId="694FFEC6">
      <w:pPr>
        <w:rPr>
          <w:rFonts w:hint="eastAsia"/>
        </w:rPr>
      </w:pPr>
      <w:r>
        <w:rPr>
          <w:rFonts w:hint="eastAsia"/>
        </w:rPr>
        <w:t xml:space="preserve">   - 始动流量：0.005 m³/h，符合标准。</w:t>
      </w:r>
    </w:p>
    <w:p w14:paraId="2541B9E4">
      <w:pPr>
        <w:rPr>
          <w:rFonts w:hint="eastAsia"/>
        </w:rPr>
      </w:pPr>
      <w:r>
        <w:rPr>
          <w:rFonts w:hint="eastAsia"/>
        </w:rPr>
        <w:t xml:space="preserve">   - 最小流量：0.01 m³/h，计量误差±2%，符合标准。</w:t>
      </w:r>
    </w:p>
    <w:p w14:paraId="35C3438D">
      <w:pPr>
        <w:rPr>
          <w:rFonts w:hint="eastAsia"/>
        </w:rPr>
      </w:pPr>
      <w:r>
        <w:rPr>
          <w:rFonts w:hint="eastAsia"/>
        </w:rPr>
        <w:t xml:space="preserve">   - 常用流量：2.5 m³/h，计量误差±1%，符合标准。</w:t>
      </w:r>
    </w:p>
    <w:p w14:paraId="0226C291">
      <w:pPr>
        <w:rPr>
          <w:rFonts w:hint="eastAsia"/>
        </w:rPr>
      </w:pPr>
      <w:r>
        <w:rPr>
          <w:rFonts w:hint="eastAsia"/>
        </w:rPr>
        <w:t xml:space="preserve">   - 过载流量：5 m³/h，计量误差±3%，符合标准。</w:t>
      </w:r>
    </w:p>
    <w:p w14:paraId="3D93A4A7">
      <w:pPr>
        <w:rPr>
          <w:rFonts w:hint="eastAsia"/>
        </w:rPr>
      </w:pPr>
      <w:r>
        <w:rPr>
          <w:rFonts w:hint="eastAsia"/>
        </w:rPr>
        <w:t>3. **通信性能**：数据传输稳定，信号强度良好，符合要求。</w:t>
      </w:r>
    </w:p>
    <w:p w14:paraId="46C999AE">
      <w:pPr>
        <w:rPr>
          <w:rFonts w:hint="eastAsia"/>
        </w:rPr>
      </w:pPr>
      <w:r>
        <w:rPr>
          <w:rFonts w:hint="eastAsia"/>
        </w:rPr>
        <w:t>4. **耐久性**：连续运行72小时后，计量误差无明显变化，符合要求。</w:t>
      </w:r>
    </w:p>
    <w:p w14:paraId="48122435">
      <w:pPr>
        <w:rPr>
          <w:rFonts w:hint="eastAsia"/>
        </w:rPr>
      </w:pPr>
      <w:r>
        <w:rPr>
          <w:rFonts w:hint="eastAsia"/>
        </w:rPr>
        <w:t>5. **防护等级**：达到IP68等级，防水、防尘性能良好，符合要求。</w:t>
      </w:r>
    </w:p>
    <w:p w14:paraId="0785E8F3">
      <w:pPr>
        <w:rPr>
          <w:rFonts w:hint="eastAsia"/>
        </w:rPr>
      </w:pPr>
    </w:p>
    <w:p w14:paraId="35BB26D2">
      <w:pPr>
        <w:rPr>
          <w:rFonts w:hint="eastAsia"/>
        </w:rPr>
      </w:pPr>
      <w:r>
        <w:rPr>
          <w:rFonts w:hint="eastAsia"/>
        </w:rPr>
        <w:t>### （二）水质监测设备</w:t>
      </w:r>
    </w:p>
    <w:p w14:paraId="7AC16361">
      <w:pPr>
        <w:rPr>
          <w:rFonts w:hint="eastAsia"/>
        </w:rPr>
      </w:pPr>
      <w:r>
        <w:rPr>
          <w:rFonts w:hint="eastAsia"/>
        </w:rPr>
        <w:t>1. **外观质量**：设备完整，标识清晰，符合要求。</w:t>
      </w:r>
    </w:p>
    <w:p w14:paraId="54981917">
      <w:pPr>
        <w:rPr>
          <w:rFonts w:hint="eastAsia"/>
        </w:rPr>
      </w:pPr>
      <w:r>
        <w:rPr>
          <w:rFonts w:hint="eastAsia"/>
        </w:rPr>
        <w:t>2. **测量精度**：</w:t>
      </w:r>
    </w:p>
    <w:p w14:paraId="4768E9D3">
      <w:pPr>
        <w:rPr>
          <w:rFonts w:hint="eastAsia"/>
        </w:rPr>
      </w:pPr>
      <w:r>
        <w:rPr>
          <w:rFonts w:hint="eastAsia"/>
        </w:rPr>
        <w:t xml:space="preserve">   - pH值：测量误差±0.05，符合标准。</w:t>
      </w:r>
    </w:p>
    <w:p w14:paraId="44B71428">
      <w:pPr>
        <w:rPr>
          <w:rFonts w:hint="eastAsia"/>
        </w:rPr>
      </w:pPr>
      <w:r>
        <w:rPr>
          <w:rFonts w:hint="eastAsia"/>
        </w:rPr>
        <w:t xml:space="preserve">   - 溶解氧：测量误差±0.1 mg/L，符合标准。</w:t>
      </w:r>
    </w:p>
    <w:p w14:paraId="324DAF7E">
      <w:pPr>
        <w:rPr>
          <w:rFonts w:hint="eastAsia"/>
        </w:rPr>
      </w:pPr>
      <w:r>
        <w:rPr>
          <w:rFonts w:hint="eastAsia"/>
        </w:rPr>
        <w:t xml:space="preserve">   - 浊度：测量误差±0.5 NTU，符合标准。</w:t>
      </w:r>
    </w:p>
    <w:p w14:paraId="21D96CC3">
      <w:pPr>
        <w:rPr>
          <w:rFonts w:hint="eastAsia"/>
        </w:rPr>
      </w:pPr>
      <w:r>
        <w:rPr>
          <w:rFonts w:hint="eastAsia"/>
        </w:rPr>
        <w:t xml:space="preserve">   - 余氯：测量误差±0.02 mg/L，符合标准。</w:t>
      </w:r>
    </w:p>
    <w:p w14:paraId="5B3F0AE8">
      <w:pPr>
        <w:rPr>
          <w:rFonts w:hint="eastAsia"/>
        </w:rPr>
      </w:pPr>
      <w:r>
        <w:rPr>
          <w:rFonts w:hint="eastAsia"/>
        </w:rPr>
        <w:t>3. **稳定性**：连续运行72小时，测量数据波动范围在允许误差内，符合要求。</w:t>
      </w:r>
    </w:p>
    <w:p w14:paraId="2D7D93AF">
      <w:pPr>
        <w:rPr>
          <w:rFonts w:hint="eastAsia"/>
        </w:rPr>
      </w:pPr>
      <w:r>
        <w:rPr>
          <w:rFonts w:hint="eastAsia"/>
        </w:rPr>
        <w:t>4. **响应时间**：从采样到输出结果时间为1分钟，符合要求。</w:t>
      </w:r>
    </w:p>
    <w:p w14:paraId="0586C21A">
      <w:pPr>
        <w:rPr>
          <w:rFonts w:hint="eastAsia"/>
        </w:rPr>
      </w:pPr>
      <w:r>
        <w:rPr>
          <w:rFonts w:hint="eastAsia"/>
        </w:rPr>
        <w:t>5. **通信性能**：数据传输稳定，信号强度良好，符合要求。</w:t>
      </w:r>
    </w:p>
    <w:p w14:paraId="4C5A7DD8">
      <w:pPr>
        <w:rPr>
          <w:rFonts w:hint="eastAsia"/>
        </w:rPr>
      </w:pPr>
      <w:r>
        <w:rPr>
          <w:rFonts w:hint="eastAsia"/>
        </w:rPr>
        <w:t>6. **耐久性**：连续运行72小时后，测量精度无明显变化，符合要求。</w:t>
      </w:r>
    </w:p>
    <w:p w14:paraId="60048109">
      <w:pPr>
        <w:rPr>
          <w:rFonts w:hint="eastAsia"/>
        </w:rPr>
      </w:pPr>
    </w:p>
    <w:p w14:paraId="127EF0F6">
      <w:pPr>
        <w:rPr>
          <w:rFonts w:hint="eastAsia"/>
        </w:rPr>
      </w:pPr>
      <w:r>
        <w:rPr>
          <w:rFonts w:hint="eastAsia"/>
        </w:rPr>
        <w:t>## 七、检验结论</w:t>
      </w:r>
    </w:p>
    <w:p w14:paraId="32E45E36">
      <w:pPr>
        <w:rPr>
          <w:rFonts w:hint="eastAsia"/>
        </w:rPr>
      </w:pPr>
      <w:r>
        <w:rPr>
          <w:rFonts w:hint="eastAsia"/>
        </w:rPr>
        <w:t>本次检验的远传水表和水质监测设备在外观质量、计量性能、测量精度、通信性能、耐久性等方面均符合国家相关标准和设计要求，可以用于登封市某高级中学改扩建项目的供水系统。</w:t>
      </w:r>
    </w:p>
    <w:p w14:paraId="5D0B7F0D">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943DB"/>
    <w:rsid w:val="0E216503"/>
    <w:rsid w:val="1BF5744B"/>
    <w:rsid w:val="4669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2025-03-04T09:27:00Z</dcterms:created>
  <dc:creator>mingy</dc:creator>
  <cp:lastModifiedBy>mingy</cp:lastModifiedBy>
  <dcterms:modified xsi:type="dcterms:W3CDTF">2025-03-04T09:27:21Z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9F2F119A034A462DA902DB60EA005002_11</vt:lpwstr>
  </property>
  <property fmtid="{D5CDD505-2E9C-101B-9397-08002B2CF9AE}" pid="4" name="KSOTemplateDocerSaveRecord">
    <vt:lpwstr>eyJoZGlkIjoiNzM5ZmI5NWVlNjAyYjIwMzJjMmRlMzM4YzVlNTAwOTYiLCJ1c2VySWQiOiIxMDA4MTM0MzYzIn0=</vt:lpwstr>
  </property>
</Properties>
</file>