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04AF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bookmarkStart w:id="51" w:name="_GoBack"/>
      <w:bookmarkEnd w:id="51"/>
      <w:r>
        <w:rPr>
          <w:rFonts w:hint="eastAsia" w:ascii="黑体" w:eastAsia="黑体"/>
          <w:sz w:val="32"/>
          <w:szCs w:val="32"/>
        </w:rPr>
        <w:t>附录G  公共建筑围护结构热工性能表</w:t>
      </w:r>
      <w:bookmarkEnd w:id="0"/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01"/>
        <w:gridCol w:w="941"/>
        <w:gridCol w:w="80"/>
        <w:gridCol w:w="1042"/>
        <w:gridCol w:w="201"/>
        <w:gridCol w:w="481"/>
        <w:gridCol w:w="1132"/>
        <w:gridCol w:w="777"/>
        <w:gridCol w:w="443"/>
        <w:gridCol w:w="230"/>
        <w:gridCol w:w="995"/>
      </w:tblGrid>
      <w:tr w14:paraId="63F8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759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46B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14E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B83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层数</w:t>
            </w:r>
          </w:p>
        </w:tc>
      </w:tr>
      <w:tr w14:paraId="3036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3CD2"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r>
              <w:rPr>
                <w:rFonts w:hint="eastAsia" w:hAnsi="宋体"/>
                <w:szCs w:val="21"/>
              </w:rPr>
              <w:t>新建项目</w:t>
            </w:r>
            <w:bookmarkEnd w:id="1"/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9D75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r>
              <w:rPr>
                <w:rFonts w:hint="eastAsia" w:hAnsi="宋体"/>
                <w:szCs w:val="21"/>
              </w:rPr>
              <w:t>-</w:t>
            </w:r>
            <w:bookmarkEnd w:id="2"/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C38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8D70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>
              <w:rPr>
                <w:rFonts w:hint="eastAsia" w:hAnsi="宋体"/>
                <w:szCs w:val="21"/>
              </w:rPr>
              <w:t>12637</w:t>
            </w:r>
            <w:bookmarkEnd w:id="3"/>
            <w:r>
              <w:rPr>
                <w:rFonts w:hint="eastAsia" w:hAnsi="宋体"/>
                <w:szCs w:val="21"/>
              </w:rPr>
              <w:t>/</w:t>
            </w:r>
            <w:bookmarkStart w:id="4" w:name="地上层数"/>
            <w:r>
              <w:rPr>
                <w:rFonts w:hint="eastAsia" w:hAnsi="宋体"/>
                <w:szCs w:val="21"/>
              </w:rPr>
              <w:t>3</w:t>
            </w:r>
            <w:bookmarkEnd w:id="4"/>
          </w:p>
        </w:tc>
      </w:tr>
      <w:tr w14:paraId="750F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AFC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建筑外表面积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3311C9">
            <w:pPr>
              <w:spacing w:line="300" w:lineRule="auto"/>
              <w:jc w:val="center"/>
              <w:rPr>
                <w:szCs w:val="21"/>
              </w:rPr>
            </w:pPr>
            <w:bookmarkStart w:id="5" w:name="外表面积"/>
            <w:r>
              <w:rPr>
                <w:rFonts w:hint="eastAsia" w:hAnsi="宋体"/>
                <w:szCs w:val="21"/>
              </w:rPr>
              <w:t>6230.81</w:t>
            </w:r>
            <w:bookmarkEnd w:id="5"/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CA816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建筑体积</w:t>
            </w:r>
            <w:r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B78C">
            <w:pPr>
              <w:spacing w:line="300" w:lineRule="auto"/>
              <w:jc w:val="center"/>
              <w:rPr>
                <w:szCs w:val="21"/>
              </w:rPr>
            </w:pPr>
            <w:bookmarkStart w:id="6" w:name="建筑体积"/>
            <w:r>
              <w:rPr>
                <w:rFonts w:hint="eastAsia" w:hAnsi="宋体"/>
                <w:szCs w:val="21"/>
              </w:rPr>
              <w:t>45327.95</w:t>
            </w:r>
            <w:bookmarkEnd w:id="6"/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79C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体型系数</w:t>
            </w:r>
            <w:r>
              <w:rPr>
                <w:szCs w:val="21"/>
              </w:rPr>
              <w:t>S</w:t>
            </w:r>
            <w:r>
              <w:rPr>
                <w:rFonts w:hAnsi="宋体"/>
                <w:szCs w:val="21"/>
              </w:rPr>
              <w:t>＝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/V</w:t>
            </w:r>
            <w:r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BAFF">
            <w:pPr>
              <w:spacing w:line="300" w:lineRule="auto"/>
              <w:jc w:val="center"/>
              <w:rPr>
                <w:szCs w:val="21"/>
              </w:rPr>
            </w:pPr>
            <w:bookmarkStart w:id="7" w:name="体型系数"/>
            <w:r>
              <w:rPr>
                <w:rFonts w:hint="eastAsia" w:hAnsi="宋体"/>
                <w:szCs w:val="21"/>
              </w:rPr>
              <w:t>0.14</w:t>
            </w:r>
            <w:bookmarkEnd w:id="7"/>
          </w:p>
        </w:tc>
      </w:tr>
      <w:tr w14:paraId="28A9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7AC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008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  <w:r>
              <w:rPr>
                <w:rFonts w:hint="eastAsia"/>
                <w:szCs w:val="21"/>
              </w:rPr>
              <w:t>/热阻R</w:t>
            </w:r>
            <w:r>
              <w:rPr>
                <w:szCs w:val="21"/>
              </w:rPr>
              <w:t>[m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2E0B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做法</w:t>
            </w:r>
          </w:p>
        </w:tc>
      </w:tr>
      <w:tr w14:paraId="028B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33F4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ED6B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0.324</w:t>
            </w:r>
            <w:bookmarkEnd w:id="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83C8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屋顶构造一</w:t>
            </w:r>
            <w:bookmarkEnd w:id="9"/>
          </w:p>
        </w:tc>
      </w:tr>
      <w:tr w14:paraId="784C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299E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A760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A6D1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 w14:paraId="4D66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323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D2DA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0.421</w:t>
            </w:r>
            <w:bookmarkEnd w:id="1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CE7D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填充墙构造一</w:t>
            </w:r>
            <w:bookmarkEnd w:id="13"/>
          </w:p>
        </w:tc>
      </w:tr>
      <w:tr w14:paraId="43FE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2931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E5AC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r>
              <w:rPr>
                <w:rFonts w:hint="eastAsia"/>
                <w:szCs w:val="21"/>
              </w:rPr>
              <w:t>0.548</w:t>
            </w:r>
            <w:bookmarkEnd w:id="1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1FC5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r>
              <w:rPr>
                <w:rFonts w:hint="eastAsia"/>
                <w:szCs w:val="21"/>
              </w:rPr>
              <w:t>热桥柱构造一</w:t>
            </w:r>
            <w:bookmarkEnd w:id="15"/>
          </w:p>
        </w:tc>
      </w:tr>
      <w:tr w14:paraId="0E32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7F8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B77F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r>
              <w:rPr>
                <w:rFonts w:hint="eastAsia"/>
                <w:szCs w:val="21"/>
              </w:rPr>
              <w:t>0.419</w:t>
            </w:r>
            <w:bookmarkEnd w:id="1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4164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r>
              <w:rPr>
                <w:rFonts w:hint="eastAsia"/>
                <w:szCs w:val="21"/>
              </w:rPr>
              <w:t>挑空楼板构造一</w:t>
            </w:r>
            <w:bookmarkEnd w:id="17"/>
          </w:p>
        </w:tc>
      </w:tr>
      <w:tr w14:paraId="6241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26C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E7BE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1.48</w:t>
            </w:r>
            <w:bookmarkEnd w:id="1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7931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控温与非控温隔墙构造一</w:t>
            </w:r>
            <w:bookmarkEnd w:id="19"/>
          </w:p>
        </w:tc>
      </w:tr>
      <w:tr w14:paraId="79AA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07C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BBE8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r>
              <w:rPr>
                <w:rFonts w:hint="eastAsia"/>
                <w:szCs w:val="21"/>
              </w:rPr>
              <w:t>0.475</w:t>
            </w:r>
            <w:bookmarkEnd w:id="2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B12E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r>
              <w:rPr>
                <w:rFonts w:hint="eastAsia"/>
                <w:szCs w:val="21"/>
              </w:rPr>
              <w:t>控温与非控温楼板构造一</w:t>
            </w:r>
            <w:bookmarkEnd w:id="21"/>
          </w:p>
        </w:tc>
      </w:tr>
      <w:tr w14:paraId="6F52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5FBC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8291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CA47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K"/>
            <w:r>
              <w:rPr>
                <w:rFonts w:hint="eastAsia"/>
                <w:szCs w:val="21"/>
              </w:rPr>
              <w:t>1.26</w:t>
            </w:r>
            <w:bookmarkEnd w:id="2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B40F"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23"/>
          </w:p>
        </w:tc>
      </w:tr>
      <w:tr w14:paraId="2526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0BAD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EEB2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3DB2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K"/>
            <w:r>
              <w:rPr>
                <w:rFonts w:hint="eastAsia"/>
                <w:szCs w:val="21"/>
              </w:rPr>
              <w:t>0.242</w:t>
            </w:r>
            <w:bookmarkEnd w:id="2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0C1D"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名称"/>
            <w:r>
              <w:rPr>
                <w:rFonts w:hint="eastAsia"/>
                <w:szCs w:val="21"/>
              </w:rPr>
              <w:t>地面构造一</w:t>
            </w:r>
            <w:bookmarkEnd w:id="25"/>
          </w:p>
        </w:tc>
      </w:tr>
      <w:tr w14:paraId="4EE8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C5A1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ECA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K"/>
            <w:r>
              <w:rPr>
                <w:rFonts w:hint="eastAsia"/>
                <w:szCs w:val="21"/>
              </w:rPr>
              <w:t>0.849</w:t>
            </w:r>
            <w:bookmarkEnd w:id="2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59F4"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名称"/>
            <w:r>
              <w:rPr>
                <w:rFonts w:hint="eastAsia"/>
                <w:szCs w:val="21"/>
              </w:rPr>
              <w:t>地下墙构造一</w:t>
            </w:r>
            <w:bookmarkEnd w:id="27"/>
          </w:p>
        </w:tc>
      </w:tr>
      <w:tr w14:paraId="55CF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9EA53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A21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A97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870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F02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遮阳系数</w:t>
            </w:r>
            <w:r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0AF7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14:paraId="3455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62EF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F9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5504">
            <w:pPr>
              <w:spacing w:line="300" w:lineRule="auto"/>
              <w:jc w:val="center"/>
              <w:rPr>
                <w:szCs w:val="21"/>
              </w:rPr>
            </w:pPr>
            <w:bookmarkStart w:id="28" w:name="窗墙比_东向"/>
            <w:r>
              <w:rPr>
                <w:rFonts w:hint="eastAsia"/>
                <w:szCs w:val="21"/>
              </w:rPr>
              <w:t>0.33</w:t>
            </w:r>
            <w:bookmarkEnd w:id="28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1399">
            <w:pPr>
              <w:spacing w:line="300" w:lineRule="auto"/>
              <w:jc w:val="center"/>
              <w:rPr>
                <w:szCs w:val="21"/>
              </w:rPr>
            </w:pPr>
            <w:bookmarkStart w:id="29" w:name="外窗K_东向"/>
            <w:r>
              <w:rPr>
                <w:rFonts w:hint="eastAsia"/>
                <w:szCs w:val="21"/>
              </w:rPr>
              <w:t>1.00</w:t>
            </w:r>
            <w:bookmarkEnd w:id="29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35E0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0" w:name="外窗SC_东向"/>
            <w:r>
              <w:rPr>
                <w:rFonts w:hint="eastAsia"/>
                <w:bCs/>
                <w:szCs w:val="21"/>
              </w:rPr>
              <w:t>0.34</w:t>
            </w:r>
            <w:bookmarkEnd w:id="30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F706">
            <w:pPr>
              <w:spacing w:line="300" w:lineRule="auto"/>
              <w:jc w:val="center"/>
              <w:rPr>
                <w:szCs w:val="21"/>
              </w:rPr>
            </w:pPr>
            <w:bookmarkStart w:id="31" w:name="构造_外窗_东向_0_名称"/>
            <w:r>
              <w:t>断桥铝100系列建筑一体化遮阳窗(5+27A(电动百叶)+5双银Low-E+V+5)框洞比0.30</w:t>
            </w:r>
            <w:bookmarkEnd w:id="31"/>
            <w:r>
              <w:rPr>
                <w:rFonts w:hint="eastAsia"/>
                <w:szCs w:val="21"/>
              </w:rPr>
              <w:t>-</w:t>
            </w:r>
          </w:p>
        </w:tc>
      </w:tr>
      <w:tr w14:paraId="28DB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942DE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FA9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AF77">
            <w:pPr>
              <w:spacing w:line="300" w:lineRule="auto"/>
              <w:jc w:val="center"/>
              <w:rPr>
                <w:szCs w:val="21"/>
              </w:rPr>
            </w:pPr>
            <w:bookmarkStart w:id="32" w:name="窗墙比_南向"/>
            <w:r>
              <w:rPr>
                <w:rFonts w:hint="eastAsia"/>
                <w:szCs w:val="21"/>
              </w:rPr>
              <w:t>0.47</w:t>
            </w:r>
            <w:bookmarkEnd w:id="32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BE8E">
            <w:pPr>
              <w:spacing w:line="300" w:lineRule="auto"/>
              <w:jc w:val="center"/>
              <w:rPr>
                <w:szCs w:val="21"/>
              </w:rPr>
            </w:pPr>
            <w:bookmarkStart w:id="33" w:name="外窗K_南向"/>
            <w:r>
              <w:rPr>
                <w:rFonts w:hint="eastAsia"/>
                <w:szCs w:val="21"/>
              </w:rPr>
              <w:t>1.00</w:t>
            </w:r>
            <w:bookmarkEnd w:id="33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BB36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4" w:name="外窗SC_南向"/>
            <w:r>
              <w:rPr>
                <w:rFonts w:hint="eastAsia"/>
                <w:bCs/>
                <w:szCs w:val="21"/>
              </w:rPr>
              <w:t>0.25</w:t>
            </w:r>
            <w:bookmarkEnd w:id="34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D180">
            <w:pPr>
              <w:spacing w:line="300" w:lineRule="auto"/>
              <w:jc w:val="center"/>
              <w:rPr>
                <w:szCs w:val="21"/>
              </w:rPr>
            </w:pPr>
            <w:bookmarkStart w:id="35" w:name="构造_外窗_南向_0_名称"/>
            <w:r>
              <w:t>断桥铝100系列建筑一体化遮阳窗(5+27A(电动百叶)+5双银Low-E+V+5)框洞比0.30</w:t>
            </w:r>
            <w:bookmarkEnd w:id="35"/>
            <w:r>
              <w:rPr>
                <w:rFonts w:hint="eastAsia"/>
                <w:szCs w:val="21"/>
              </w:rPr>
              <w:t>-</w:t>
            </w:r>
          </w:p>
        </w:tc>
      </w:tr>
      <w:tr w14:paraId="69D5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DB796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E76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4F5E">
            <w:pPr>
              <w:spacing w:line="300" w:lineRule="auto"/>
              <w:jc w:val="center"/>
              <w:rPr>
                <w:szCs w:val="21"/>
              </w:rPr>
            </w:pPr>
            <w:bookmarkStart w:id="36" w:name="窗墙比_西向"/>
            <w:r>
              <w:rPr>
                <w:rFonts w:hint="eastAsia"/>
                <w:szCs w:val="21"/>
              </w:rPr>
              <w:t>0.36</w:t>
            </w:r>
            <w:bookmarkEnd w:id="36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89F6">
            <w:pPr>
              <w:spacing w:line="300" w:lineRule="auto"/>
              <w:jc w:val="center"/>
              <w:rPr>
                <w:szCs w:val="21"/>
              </w:rPr>
            </w:pPr>
            <w:bookmarkStart w:id="37" w:name="外窗K_西向"/>
            <w:r>
              <w:rPr>
                <w:rFonts w:hint="eastAsia"/>
                <w:szCs w:val="21"/>
              </w:rPr>
              <w:t>1.00</w:t>
            </w:r>
            <w:bookmarkEnd w:id="37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0B53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8" w:name="外窗SC_西向"/>
            <w:r>
              <w:rPr>
                <w:rFonts w:hint="eastAsia"/>
                <w:bCs/>
                <w:szCs w:val="21"/>
              </w:rPr>
              <w:t>0.35</w:t>
            </w:r>
            <w:bookmarkEnd w:id="38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2B2C">
            <w:pPr>
              <w:spacing w:line="300" w:lineRule="auto"/>
              <w:jc w:val="center"/>
              <w:rPr>
                <w:szCs w:val="21"/>
              </w:rPr>
            </w:pPr>
            <w:bookmarkStart w:id="39" w:name="构造_外窗_西向_0_名称"/>
            <w:r>
              <w:t>断桥铝100系列建筑一体化遮阳窗(5+27A(电动百叶)+5双银Low-E+V+5)框洞比0.30</w:t>
            </w:r>
            <w:bookmarkEnd w:id="39"/>
            <w:r>
              <w:rPr>
                <w:rFonts w:hint="eastAsia"/>
                <w:szCs w:val="21"/>
              </w:rPr>
              <w:t>-</w:t>
            </w:r>
          </w:p>
        </w:tc>
      </w:tr>
      <w:tr w14:paraId="7630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8FD0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0D4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1702">
            <w:pPr>
              <w:spacing w:line="300" w:lineRule="auto"/>
              <w:jc w:val="center"/>
              <w:rPr>
                <w:szCs w:val="21"/>
              </w:rPr>
            </w:pPr>
            <w:bookmarkStart w:id="40" w:name="窗墙比_北向"/>
            <w:r>
              <w:rPr>
                <w:rFonts w:hint="eastAsia"/>
                <w:szCs w:val="21"/>
              </w:rPr>
              <w:t>0.63</w:t>
            </w:r>
            <w:bookmarkEnd w:id="40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1390">
            <w:pPr>
              <w:spacing w:line="300" w:lineRule="auto"/>
              <w:jc w:val="center"/>
              <w:rPr>
                <w:szCs w:val="21"/>
              </w:rPr>
            </w:pPr>
            <w:bookmarkStart w:id="41" w:name="外窗K_北向"/>
            <w:r>
              <w:rPr>
                <w:rFonts w:hint="eastAsia"/>
                <w:szCs w:val="21"/>
              </w:rPr>
              <w:t>1.00</w:t>
            </w:r>
            <w:bookmarkEnd w:id="41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19B3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2" w:name="外窗SC_北向"/>
            <w:r>
              <w:rPr>
                <w:rFonts w:hint="eastAsia"/>
                <w:bCs/>
                <w:szCs w:val="21"/>
              </w:rPr>
              <w:t>0.39</w:t>
            </w:r>
            <w:bookmarkEnd w:id="42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8488">
            <w:pPr>
              <w:spacing w:line="300" w:lineRule="auto"/>
              <w:jc w:val="center"/>
              <w:rPr>
                <w:szCs w:val="21"/>
              </w:rPr>
            </w:pPr>
            <w:bookmarkStart w:id="43" w:name="构造_外窗_北向_0_名称"/>
            <w:r>
              <w:t>断桥铝100系列建筑一体化遮阳窗(5+27A(电动百叶)+5双银Low-E+V+5)框洞比0.30</w:t>
            </w:r>
            <w:bookmarkEnd w:id="43"/>
            <w:r>
              <w:rPr>
                <w:rFonts w:hint="eastAsia"/>
                <w:szCs w:val="21"/>
              </w:rPr>
              <w:t>-</w:t>
            </w:r>
          </w:p>
        </w:tc>
      </w:tr>
      <w:tr w14:paraId="7D9F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253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DC3D">
            <w:pPr>
              <w:spacing w:line="300" w:lineRule="auto"/>
              <w:jc w:val="center"/>
              <w:rPr>
                <w:szCs w:val="21"/>
              </w:rPr>
            </w:pPr>
            <w:bookmarkStart w:id="44" w:name="天窗屋顶比"/>
            <w:r>
              <w:rPr>
                <w:rFonts w:hint="eastAsia"/>
                <w:szCs w:val="21"/>
              </w:rPr>
              <w:t>0.00</w:t>
            </w:r>
            <w:bookmarkEnd w:id="44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FD15">
            <w:pPr>
              <w:spacing w:line="300" w:lineRule="auto"/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6C4E">
            <w:pPr>
              <w:spacing w:line="300" w:lineRule="auto"/>
              <w:jc w:val="center"/>
              <w:rPr>
                <w:szCs w:val="21"/>
              </w:rPr>
            </w:pPr>
            <w:bookmarkStart w:id="46" w:name="天窗SC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2453">
            <w:pPr>
              <w:spacing w:line="300" w:lineRule="auto"/>
              <w:jc w:val="center"/>
              <w:rPr>
                <w:szCs w:val="21"/>
              </w:rPr>
            </w:pPr>
            <w:bookmarkStart w:id="47" w:name="构造_天窗_0_名称"/>
            <w:bookmarkEnd w:id="47"/>
          </w:p>
        </w:tc>
      </w:tr>
      <w:tr w14:paraId="76C5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1A01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单位面积全年耗能量[kWh/m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6652">
            <w:pPr>
              <w:spacing w:line="300" w:lineRule="auto"/>
              <w:jc w:val="center"/>
              <w:rPr>
                <w:szCs w:val="21"/>
              </w:rPr>
            </w:pPr>
            <w:bookmarkStart w:id="48" w:name="总能耗"/>
            <w:r>
              <w:rPr>
                <w:rFonts w:hint="eastAsia"/>
                <w:sz w:val="24"/>
              </w:rPr>
              <w:t>26.31</w:t>
            </w:r>
            <w:bookmarkEnd w:id="48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B73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06F">
            <w:pPr>
              <w:spacing w:line="300" w:lineRule="auto"/>
              <w:jc w:val="center"/>
              <w:rPr>
                <w:szCs w:val="21"/>
              </w:rPr>
            </w:pPr>
            <w:bookmarkStart w:id="49" w:name="英文产品名称"/>
            <w:r>
              <w:rPr>
                <w:rFonts w:hint="eastAsia"/>
                <w:szCs w:val="21"/>
              </w:rPr>
              <w:t>BESI2024</w:t>
            </w:r>
            <w:bookmarkEnd w:id="49"/>
            <w:r>
              <w:rPr>
                <w:rFonts w:hint="eastAsia"/>
                <w:szCs w:val="21"/>
              </w:rPr>
              <w:t>（</w:t>
            </w:r>
            <w:bookmarkStart w:id="50" w:name="版本信息"/>
            <w:r>
              <w:rPr>
                <w:rFonts w:hint="eastAsia"/>
                <w:szCs w:val="21"/>
              </w:rPr>
              <w:t>20240430(SP1)</w:t>
            </w:r>
            <w:bookmarkEnd w:id="50"/>
            <w:r>
              <w:rPr>
                <w:rFonts w:hint="eastAsia"/>
                <w:szCs w:val="21"/>
              </w:rPr>
              <w:t>）</w:t>
            </w:r>
          </w:p>
        </w:tc>
      </w:tr>
      <w:tr w14:paraId="4853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0E9B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698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786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C0D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</w:tr>
      <w:tr w14:paraId="734B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A1D6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138A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9D2E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6A6A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14:paraId="1ED55FF3"/>
    <w:sectPr>
      <w:pgSz w:w="11906" w:h="16838"/>
      <w:pgMar w:top="468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77EAC"/>
    <w:rsid w:val="001915A3"/>
    <w:rsid w:val="00217F62"/>
    <w:rsid w:val="00A906D8"/>
    <w:rsid w:val="00AB5A74"/>
    <w:rsid w:val="00F071AE"/>
    <w:rsid w:val="08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2</Pages>
  <Words>438</Words>
  <Characters>694</Characters>
  <Lines>3</Lines>
  <Paragraphs>1</Paragraphs>
  <TotalTime>1</TotalTime>
  <ScaleCrop>false</ScaleCrop>
  <LinksUpToDate>false</LinksUpToDate>
  <CharactersWithSpaces>696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2024-12-30T04:32:00Z</dcterms:created>
  <dc:creator>Gambler</dc:creator>
  <cp:lastModifiedBy>Gambler</cp:lastModifiedBy>
  <dcterms:modified xsi:type="dcterms:W3CDTF">2024-12-30T04:32:59Z</dcterms:modified>
  <dc:title>附录E  公共建筑围护结构热工性能表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EDB79B316C174261B734EB4A4AACDBE3_11</vt:lpwstr>
  </property>
  <property fmtid="{D5CDD505-2E9C-101B-9397-08002B2CF9AE}" pid="3" name="KSOProductBuildVer">
    <vt:lpwstr>2052-12.1.0.19770</vt:lpwstr>
  </property>
</Properties>
</file>