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83BD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DA01F25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25E605E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2AF78733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52A70F8E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82E21DD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1A17A096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096A1002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47F49B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68149B19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50E2A56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6E7D4478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03045B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0" w:afterAutospacing="0" w:line="280" w:lineRule="atLeast"/>
        <w:ind w:left="0" w:right="0" w:firstLine="0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/>
          <w:lang w:eastAsia="zh-CN"/>
        </w:rPr>
        <w:t>项目名称：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绿建行动，共筑碳中和——图书馆设计</w:t>
      </w:r>
    </w:p>
    <w:p w14:paraId="1AFD54F4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00E492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16063A5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7D4EA98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5014C1A3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0A7B23D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33BD5904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5A344B5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02B1587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4E91190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6DD01BE3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6B198D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5B6EBCE0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36250D2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4A5DD3D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7102704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3B11210C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41D130E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3B8452AF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67587F4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6E41ADA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7BCD1025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E0F6F8E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2239836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EDB8BEC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475EB38B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3C413A51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</w:t>
      </w:r>
      <w:r>
        <w:rPr>
          <w:rFonts w:hint="eastAsia"/>
          <w:spacing w:val="4"/>
          <w:u w:val="single"/>
          <w:lang w:val="en-US" w:eastAsia="zh-CN"/>
        </w:rPr>
        <w:t xml:space="preserve">河南省洛阳市西工区涧东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5625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 w:ascii="Calibri" w:hAnsi="Calibri" w:eastAsia="Calibri" w:cs="Calibri"/>
          <w:w w:val="95"/>
          <w:u w:val="single" w:color="000000"/>
          <w:lang w:val="en-US" w:eastAsia="zh-CN"/>
        </w:rPr>
        <w:t>6165.2</w:t>
      </w:r>
      <w:r>
        <w:rPr>
          <w:spacing w:val="-1"/>
          <w:lang w:eastAsia="zh-CN"/>
        </w:rPr>
        <w:t>平方米，</w:t>
      </w:r>
      <w:r>
        <w:rPr>
          <w:lang w:eastAsia="zh-CN"/>
        </w:rPr>
        <w:t>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3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</w:t>
      </w:r>
      <w:r>
        <w:rPr>
          <w:spacing w:val="-1"/>
          <w:lang w:eastAsia="zh-CN"/>
        </w:rPr>
        <w:t>层，</w:t>
      </w:r>
      <w:r>
        <w:rPr>
          <w:rFonts w:cs="宋体"/>
          <w:spacing w:val="-1"/>
          <w:lang w:eastAsia="zh-CN"/>
        </w:rPr>
        <w:t>地</w:t>
      </w:r>
      <w:r>
        <w:rPr>
          <w:rFonts w:hint="eastAsia" w:cs="宋体"/>
          <w:spacing w:val="-1"/>
          <w:lang w:val="en-US" w:eastAsia="zh-CN"/>
        </w:rPr>
        <w:t>下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1</w:t>
      </w:r>
      <w:r>
        <w:rPr>
          <w:rFonts w:ascii="Calibri" w:hAnsi="Calibri" w:eastAsia="Calibri" w:cs="Calibri"/>
          <w:u w:val="single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层</w:t>
      </w:r>
      <w:r>
        <w:rPr>
          <w:rFonts w:cs="宋体"/>
          <w:lang w:eastAsia="zh-CN"/>
        </w:rPr>
        <w:t>。</w:t>
      </w:r>
      <w:r>
        <w:rPr>
          <w:rFonts w:cs="宋体"/>
          <w:spacing w:val="22"/>
          <w:lang w:eastAsia="zh-CN"/>
        </w:rPr>
        <w:t xml:space="preserve"> </w:t>
      </w:r>
    </w:p>
    <w:p w14:paraId="79AE4E2E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bookmarkStart w:id="0" w:name="_GoBack"/>
      <w:bookmarkEnd w:id="0"/>
    </w:p>
    <w:p w14:paraId="7DA819B7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6F20B038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3C19ABFE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54348BA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5A5A024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52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902954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407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AA3A1FD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2BB77FEC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183C4BBB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</w:t>
      </w:r>
      <w:r>
        <w:rPr>
          <w:rFonts w:hint="eastAsia"/>
          <w:b w:val="0"/>
          <w:w w:val="95"/>
          <w:u w:val="single"/>
          <w:lang w:val="en-US" w:eastAsia="zh-CN"/>
        </w:rPr>
        <w:t>10路</w:t>
      </w:r>
      <w:r>
        <w:rPr>
          <w:b w:val="0"/>
          <w:w w:val="95"/>
          <w:u w:val="single"/>
          <w:lang w:eastAsia="zh-CN"/>
        </w:rPr>
        <w:t xml:space="preserve">                              </w:t>
      </w:r>
    </w:p>
    <w:p w14:paraId="35896479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eastAsia="zh-CN"/>
        </w:rPr>
        <w:t>9路 ; 10路 ; 11路 ; 15路 ; 19路 ; 32路 ; 40路 ; 50路 ; 99路 ; 101路 ; 101路夜 ; 103路 ; 103路夜 ; 202路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6CB9EC17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64B59530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78512710">
      <w:pPr>
        <w:pStyle w:val="4"/>
        <w:spacing w:before="0"/>
        <w:ind w:firstLine="602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4278630" cy="3764915"/>
            <wp:effectExtent l="0" t="0" r="1270" b="6985"/>
            <wp:docPr id="4" name="图片 4" descr="57f52732ba1c6e763bb301d1d6d7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f52732ba1c6e763bb301d1d6d7c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4622165" cy="3169285"/>
            <wp:effectExtent l="0" t="0" r="635" b="5715"/>
            <wp:docPr id="5" name="图片 5" descr="9c8285ea89555ba1fe5d891ebfbe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8285ea89555ba1fe5d891ebfbe7c9"/>
                    <pic:cNvPicPr>
                      <a:picLocks noChangeAspect="1"/>
                    </pic:cNvPicPr>
                  </pic:nvPicPr>
                  <pic:blipFill>
                    <a:blip r:embed="rId5"/>
                    <a:srcRect t="20665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4828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5C7622E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/>
          <w:b w:val="0"/>
          <w:w w:val="95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val="en-US" w:eastAsia="zh-CN"/>
        </w:rPr>
        <w:t>156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E59594D">
      <w:pPr>
        <w:pStyle w:val="4"/>
        <w:spacing w:before="0"/>
        <w:rPr>
          <w:rFonts w:hint="eastAsia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  <w:r>
        <w:rPr>
          <w:rFonts w:cs="宋体"/>
          <w:lang w:eastAsia="zh-CN"/>
        </w:rPr>
        <w:drawing>
          <wp:inline distT="0" distB="0" distL="114300" distR="114300">
            <wp:extent cx="5422265" cy="3951605"/>
            <wp:effectExtent l="0" t="0" r="635" b="10795"/>
            <wp:docPr id="6" name="图片 6" descr="3802f3e41152980ec8a5ac80a817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02f3e41152980ec8a5ac80a817f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ED7D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6741955D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第XXXX条要求，可得XXX分。</w:t>
      </w:r>
    </w:p>
    <w:p w14:paraId="37F126C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287307E3"/>
    <w:rsid w:val="648D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859</Words>
  <Characters>948</Characters>
  <Lines>10</Lines>
  <Paragraphs>2</Paragraphs>
  <TotalTime>3</TotalTime>
  <ScaleCrop>false</ScaleCrop>
  <LinksUpToDate>false</LinksUpToDate>
  <CharactersWithSpaces>1366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Gambler</cp:lastModifiedBy>
  <dcterms:modified xsi:type="dcterms:W3CDTF">2025-03-02T06:39:28Z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eyJoZGlkIjoiOGNhZDQ4NGE4Nzg3MGIxNzk0NTJkMGM1YzczN2E5ZTAiLCJ1c2VySWQiOiI0MjUwNDcxMTEifQ==</vt:lpwstr>
  </property>
  <property fmtid="{D5CDD505-2E9C-101B-9397-08002B2CF9AE}" pid="5" name="KSOProductBuildVer">
    <vt:lpwstr>2052-12.1.0.20305</vt:lpwstr>
  </property>
  <property fmtid="{D5CDD505-2E9C-101B-9397-08002B2CF9AE}" pid="6" name="ICV">
    <vt:lpwstr>D5E56325E8784A4181D3AA70FCD86653_13</vt:lpwstr>
  </property>
</Properties>
</file>