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5FBD9E1">
      <w:pPr>
        <w:pStyle w:val="2"/>
        <w:keepNext w:val="0"/>
        <w:keepLines w:val="0"/>
        <w:widowControl/>
        <w:suppressLineNumbers w:val="0"/>
        <w:pBdr>
          <w:bottom w:val="none" w:color="auto" w:sz="0" w:space="0"/>
        </w:pBdr>
        <w:shd w:val="clear" w:fill="FFFFFF"/>
        <w:spacing w:after="40" w:afterAutospacing="0"/>
        <w:ind w:left="0" w:firstLine="0"/>
        <w:rPr>
          <w:rFonts w:ascii="Segoe UI" w:hAnsi="Segoe UI" w:eastAsia="Segoe UI" w:cs="Segoe UI"/>
          <w:b/>
          <w:bCs/>
          <w:i w:val="0"/>
          <w:iCs w:val="0"/>
          <w:caps w:val="0"/>
          <w:spacing w:val="0"/>
        </w:rPr>
      </w:pPr>
      <w:r>
        <w:rPr>
          <w:rFonts w:hint="default" w:ascii="Segoe UI" w:hAnsi="Segoe UI" w:eastAsia="Segoe UI" w:cs="Segoe UI"/>
          <w:b/>
          <w:bCs/>
          <w:i w:val="0"/>
          <w:iCs w:val="0"/>
          <w:caps w:val="0"/>
          <w:spacing w:val="0"/>
          <w:shd w:val="clear" w:fill="FFFFFF"/>
        </w:rPr>
        <w:t>远传水表产品型式检验报告</w:t>
      </w:r>
    </w:p>
    <w:p w14:paraId="30F0491A">
      <w:pPr>
        <w:keepNext w:val="0"/>
        <w:keepLines w:val="0"/>
        <w:widowControl/>
        <w:suppressLineNumbers w:val="0"/>
        <w:jc w:val="left"/>
      </w:pPr>
    </w:p>
    <w:p w14:paraId="4E14368E">
      <w:pPr>
        <w:keepNext w:val="0"/>
        <w:keepLines w:val="0"/>
        <w:widowControl/>
        <w:numPr>
          <w:ilvl w:val="0"/>
          <w:numId w:val="1"/>
        </w:numPr>
        <w:suppressLineNumbers w:val="0"/>
        <w:pBdr>
          <w:left w:val="none" w:color="auto" w:sz="0" w:space="0"/>
        </w:pBdr>
        <w:spacing w:before="0" w:beforeAutospacing="1" w:after="0" w:afterAutospacing="1"/>
        <w:ind w:left="720" w:hanging="360"/>
      </w:pPr>
      <w:r>
        <w:rPr>
          <w:rStyle w:val="6"/>
          <w:rFonts w:hint="default" w:ascii="Segoe UI" w:hAnsi="Segoe UI" w:eastAsia="Segoe UI" w:cs="Segoe UI"/>
          <w:b/>
          <w:bCs/>
          <w:i w:val="0"/>
          <w:iCs w:val="0"/>
          <w:caps w:val="0"/>
          <w:color w:val="222222"/>
          <w:spacing w:val="0"/>
          <w:sz w:val="16"/>
          <w:szCs w:val="16"/>
          <w:bdr w:val="none" w:color="auto" w:sz="0" w:space="0"/>
          <w:shd w:val="clear" w:fill="FFFFFF"/>
        </w:rPr>
        <w:t>报告编号</w:t>
      </w:r>
      <w:r>
        <w:rPr>
          <w:rFonts w:hint="default" w:ascii="Segoe UI" w:hAnsi="Segoe UI" w:eastAsia="Segoe UI" w:cs="Segoe UI"/>
          <w:i w:val="0"/>
          <w:iCs w:val="0"/>
          <w:caps w:val="0"/>
          <w:color w:val="222222"/>
          <w:spacing w:val="0"/>
          <w:sz w:val="16"/>
          <w:szCs w:val="16"/>
          <w:bdr w:val="none" w:color="auto" w:sz="0" w:space="0"/>
          <w:shd w:val="clear" w:fill="FFFFFF"/>
        </w:rPr>
        <w:t>：[具体编号]</w:t>
      </w:r>
    </w:p>
    <w:p w14:paraId="7FBE64B5">
      <w:pPr>
        <w:keepNext w:val="0"/>
        <w:keepLines w:val="0"/>
        <w:widowControl/>
        <w:numPr>
          <w:ilvl w:val="0"/>
          <w:numId w:val="1"/>
        </w:numPr>
        <w:suppressLineNumbers w:val="0"/>
        <w:pBdr>
          <w:left w:val="none" w:color="auto" w:sz="0" w:space="0"/>
        </w:pBdr>
        <w:spacing w:before="80" w:beforeAutospacing="0" w:after="0" w:afterAutospacing="1"/>
        <w:ind w:left="720" w:hanging="360"/>
      </w:pPr>
      <w:r>
        <w:rPr>
          <w:rStyle w:val="6"/>
          <w:rFonts w:hint="default" w:ascii="Segoe UI" w:hAnsi="Segoe UI" w:eastAsia="Segoe UI" w:cs="Segoe UI"/>
          <w:b/>
          <w:bCs/>
          <w:i w:val="0"/>
          <w:iCs w:val="0"/>
          <w:caps w:val="0"/>
          <w:color w:val="222222"/>
          <w:spacing w:val="0"/>
          <w:sz w:val="16"/>
          <w:szCs w:val="16"/>
          <w:bdr w:val="none" w:color="auto" w:sz="0" w:space="0"/>
          <w:shd w:val="clear" w:fill="FFFFFF"/>
        </w:rPr>
        <w:t>产品名称</w:t>
      </w:r>
      <w:r>
        <w:rPr>
          <w:rFonts w:hint="default" w:ascii="Segoe UI" w:hAnsi="Segoe UI" w:eastAsia="Segoe UI" w:cs="Segoe UI"/>
          <w:i w:val="0"/>
          <w:iCs w:val="0"/>
          <w:caps w:val="0"/>
          <w:color w:val="222222"/>
          <w:spacing w:val="0"/>
          <w:sz w:val="16"/>
          <w:szCs w:val="16"/>
          <w:bdr w:val="none" w:color="auto" w:sz="0" w:space="0"/>
          <w:shd w:val="clear" w:fill="FFFFFF"/>
        </w:rPr>
        <w:t>：[远传水表具体型号]</w:t>
      </w:r>
    </w:p>
    <w:p w14:paraId="5AF6E748">
      <w:pPr>
        <w:keepNext w:val="0"/>
        <w:keepLines w:val="0"/>
        <w:widowControl/>
        <w:numPr>
          <w:ilvl w:val="0"/>
          <w:numId w:val="1"/>
        </w:numPr>
        <w:suppressLineNumbers w:val="0"/>
        <w:pBdr>
          <w:left w:val="none" w:color="auto" w:sz="0" w:space="0"/>
        </w:pBdr>
        <w:spacing w:before="80" w:beforeAutospacing="0" w:after="0" w:afterAutospacing="1"/>
        <w:ind w:left="720" w:hanging="360"/>
      </w:pPr>
      <w:r>
        <w:rPr>
          <w:rStyle w:val="6"/>
          <w:rFonts w:hint="default" w:ascii="Segoe UI" w:hAnsi="Segoe UI" w:eastAsia="Segoe UI" w:cs="Segoe UI"/>
          <w:b/>
          <w:bCs/>
          <w:i w:val="0"/>
          <w:iCs w:val="0"/>
          <w:caps w:val="0"/>
          <w:color w:val="222222"/>
          <w:spacing w:val="0"/>
          <w:sz w:val="16"/>
          <w:szCs w:val="16"/>
          <w:bdr w:val="none" w:color="auto" w:sz="0" w:space="0"/>
          <w:shd w:val="clear" w:fill="FFFFFF"/>
        </w:rPr>
        <w:t>生产单位</w:t>
      </w:r>
      <w:r>
        <w:rPr>
          <w:rFonts w:hint="default" w:ascii="Segoe UI" w:hAnsi="Segoe UI" w:eastAsia="Segoe UI" w:cs="Segoe UI"/>
          <w:i w:val="0"/>
          <w:iCs w:val="0"/>
          <w:caps w:val="0"/>
          <w:color w:val="222222"/>
          <w:spacing w:val="0"/>
          <w:sz w:val="16"/>
          <w:szCs w:val="16"/>
          <w:bdr w:val="none" w:color="auto" w:sz="0" w:space="0"/>
          <w:shd w:val="clear" w:fill="FFFFFF"/>
        </w:rPr>
        <w:t>：[单位名称]</w:t>
      </w:r>
    </w:p>
    <w:p w14:paraId="2AC409E7">
      <w:pPr>
        <w:keepNext w:val="0"/>
        <w:keepLines w:val="0"/>
        <w:widowControl/>
        <w:numPr>
          <w:ilvl w:val="0"/>
          <w:numId w:val="1"/>
        </w:numPr>
        <w:suppressLineNumbers w:val="0"/>
        <w:pBdr>
          <w:left w:val="none" w:color="auto" w:sz="0" w:space="0"/>
        </w:pBdr>
        <w:spacing w:before="80" w:beforeAutospacing="0" w:after="0" w:afterAutospacing="1"/>
        <w:ind w:left="720" w:hanging="360"/>
      </w:pPr>
      <w:r>
        <w:rPr>
          <w:rStyle w:val="6"/>
          <w:rFonts w:hint="default" w:ascii="Segoe UI" w:hAnsi="Segoe UI" w:eastAsia="Segoe UI" w:cs="Segoe UI"/>
          <w:b/>
          <w:bCs/>
          <w:i w:val="0"/>
          <w:iCs w:val="0"/>
          <w:caps w:val="0"/>
          <w:color w:val="222222"/>
          <w:spacing w:val="0"/>
          <w:sz w:val="16"/>
          <w:szCs w:val="16"/>
          <w:bdr w:val="none" w:color="auto" w:sz="0" w:space="0"/>
          <w:shd w:val="clear" w:fill="FFFFFF"/>
        </w:rPr>
        <w:t>检验类别</w:t>
      </w:r>
      <w:r>
        <w:rPr>
          <w:rFonts w:hint="default" w:ascii="Segoe UI" w:hAnsi="Segoe UI" w:eastAsia="Segoe UI" w:cs="Segoe UI"/>
          <w:i w:val="0"/>
          <w:iCs w:val="0"/>
          <w:caps w:val="0"/>
          <w:color w:val="222222"/>
          <w:spacing w:val="0"/>
          <w:sz w:val="16"/>
          <w:szCs w:val="16"/>
          <w:bdr w:val="none" w:color="auto" w:sz="0" w:space="0"/>
          <w:shd w:val="clear" w:fill="FFFFFF"/>
        </w:rPr>
        <w:t>：型式检验</w:t>
      </w:r>
    </w:p>
    <w:p w14:paraId="7E344FD9">
      <w:pPr>
        <w:keepNext w:val="0"/>
        <w:keepLines w:val="0"/>
        <w:widowControl/>
        <w:numPr>
          <w:ilvl w:val="0"/>
          <w:numId w:val="1"/>
        </w:numPr>
        <w:suppressLineNumbers w:val="0"/>
        <w:pBdr>
          <w:left w:val="none" w:color="auto" w:sz="0" w:space="0"/>
        </w:pBdr>
        <w:spacing w:before="80" w:beforeAutospacing="0" w:after="0" w:afterAutospacing="1"/>
        <w:ind w:left="720" w:hanging="360"/>
      </w:pPr>
      <w:r>
        <w:rPr>
          <w:rStyle w:val="6"/>
          <w:rFonts w:hint="default" w:ascii="Segoe UI" w:hAnsi="Segoe UI" w:eastAsia="Segoe UI" w:cs="Segoe UI"/>
          <w:b/>
          <w:bCs/>
          <w:i w:val="0"/>
          <w:iCs w:val="0"/>
          <w:caps w:val="0"/>
          <w:color w:val="222222"/>
          <w:spacing w:val="0"/>
          <w:sz w:val="16"/>
          <w:szCs w:val="16"/>
          <w:bdr w:val="none" w:color="auto" w:sz="0" w:space="0"/>
          <w:shd w:val="clear" w:fill="FFFFFF"/>
        </w:rPr>
        <w:t>检验机构</w:t>
      </w:r>
      <w:r>
        <w:rPr>
          <w:rFonts w:hint="default" w:ascii="Segoe UI" w:hAnsi="Segoe UI" w:eastAsia="Segoe UI" w:cs="Segoe UI"/>
          <w:i w:val="0"/>
          <w:iCs w:val="0"/>
          <w:caps w:val="0"/>
          <w:color w:val="222222"/>
          <w:spacing w:val="0"/>
          <w:sz w:val="16"/>
          <w:szCs w:val="16"/>
          <w:bdr w:val="none" w:color="auto" w:sz="0" w:space="0"/>
          <w:shd w:val="clear" w:fill="FFFFFF"/>
        </w:rPr>
        <w:t>：[具有资质的检验机构名称]</w:t>
      </w:r>
    </w:p>
    <w:p w14:paraId="2E2D51E1">
      <w:pPr>
        <w:keepNext w:val="0"/>
        <w:keepLines w:val="0"/>
        <w:widowControl/>
        <w:numPr>
          <w:ilvl w:val="0"/>
          <w:numId w:val="1"/>
        </w:numPr>
        <w:suppressLineNumbers w:val="0"/>
        <w:pBdr>
          <w:left w:val="none" w:color="auto" w:sz="0" w:space="0"/>
        </w:pBdr>
        <w:spacing w:before="80" w:beforeAutospacing="0" w:after="0" w:afterAutospacing="1"/>
        <w:ind w:left="720" w:hanging="360"/>
      </w:pPr>
      <w:r>
        <w:rPr>
          <w:rStyle w:val="6"/>
          <w:rFonts w:hint="default" w:ascii="Segoe UI" w:hAnsi="Segoe UI" w:eastAsia="Segoe UI" w:cs="Segoe UI"/>
          <w:b/>
          <w:bCs/>
          <w:i w:val="0"/>
          <w:iCs w:val="0"/>
          <w:caps w:val="0"/>
          <w:color w:val="222222"/>
          <w:spacing w:val="0"/>
          <w:sz w:val="16"/>
          <w:szCs w:val="16"/>
          <w:bdr w:val="none" w:color="auto" w:sz="0" w:space="0"/>
          <w:shd w:val="clear" w:fill="FFFFFF"/>
        </w:rPr>
        <w:t>检验日期</w:t>
      </w:r>
      <w:r>
        <w:rPr>
          <w:rFonts w:hint="default" w:ascii="Segoe UI" w:hAnsi="Segoe UI" w:eastAsia="Segoe UI" w:cs="Segoe UI"/>
          <w:i w:val="0"/>
          <w:iCs w:val="0"/>
          <w:caps w:val="0"/>
          <w:color w:val="222222"/>
          <w:spacing w:val="0"/>
          <w:sz w:val="16"/>
          <w:szCs w:val="16"/>
          <w:bdr w:val="none" w:color="auto" w:sz="0" w:space="0"/>
          <w:shd w:val="clear" w:fill="FFFFFF"/>
        </w:rPr>
        <w:t>：[开始日期]-[结束日期]</w:t>
      </w:r>
    </w:p>
    <w:p w14:paraId="28EC6A95">
      <w:pPr>
        <w:pStyle w:val="3"/>
        <w:keepNext w:val="0"/>
        <w:keepLines w:val="0"/>
        <w:widowControl/>
        <w:suppressLineNumbers w:val="0"/>
        <w:pBdr>
          <w:bottom w:val="none" w:color="auto" w:sz="0" w:space="0"/>
        </w:pBdr>
        <w:shd w:val="clear" w:fill="FFFFFF"/>
        <w:spacing w:after="40" w:afterAutospacing="0"/>
        <w:ind w:left="0" w:firstLine="0"/>
        <w:rPr>
          <w:rFonts w:hint="default" w:ascii="Segoe UI" w:hAnsi="Segoe UI" w:eastAsia="Segoe UI" w:cs="Segoe UI"/>
          <w:b/>
          <w:bCs/>
          <w:i w:val="0"/>
          <w:iCs w:val="0"/>
          <w:caps w:val="0"/>
          <w:spacing w:val="0"/>
          <w:sz w:val="16"/>
          <w:szCs w:val="16"/>
        </w:rPr>
      </w:pPr>
      <w:r>
        <w:rPr>
          <w:rFonts w:hint="default" w:ascii="Segoe UI" w:hAnsi="Segoe UI" w:eastAsia="Segoe UI" w:cs="Segoe UI"/>
          <w:b/>
          <w:bCs/>
          <w:i w:val="0"/>
          <w:iCs w:val="0"/>
          <w:caps w:val="0"/>
          <w:spacing w:val="0"/>
          <w:sz w:val="16"/>
          <w:szCs w:val="16"/>
          <w:shd w:val="clear" w:fill="FFFFFF"/>
        </w:rPr>
        <w:t>一、检验依据</w:t>
      </w:r>
    </w:p>
    <w:p w14:paraId="63B6633E">
      <w:pPr>
        <w:keepNext w:val="0"/>
        <w:keepLines w:val="0"/>
        <w:widowControl/>
        <w:suppressLineNumbers w:val="0"/>
        <w:jc w:val="left"/>
      </w:pPr>
    </w:p>
    <w:p w14:paraId="01DEEA7E">
      <w:pPr>
        <w:keepNext w:val="0"/>
        <w:keepLines w:val="0"/>
        <w:widowControl/>
        <w:numPr>
          <w:ilvl w:val="0"/>
          <w:numId w:val="2"/>
        </w:numPr>
        <w:suppressLineNumbers w:val="0"/>
        <w:pBdr>
          <w:left w:val="none" w:color="auto" w:sz="0" w:space="0"/>
        </w:pBdr>
        <w:spacing w:before="0" w:beforeAutospacing="1" w:after="0" w:afterAutospacing="1"/>
        <w:ind w:left="720" w:hanging="360"/>
      </w:pPr>
      <w:r>
        <w:rPr>
          <w:rFonts w:hint="default" w:ascii="Segoe UI" w:hAnsi="Segoe UI" w:eastAsia="Segoe UI" w:cs="Segoe UI"/>
          <w:i w:val="0"/>
          <w:iCs w:val="0"/>
          <w:caps w:val="0"/>
          <w:color w:val="222222"/>
          <w:spacing w:val="0"/>
          <w:sz w:val="16"/>
          <w:szCs w:val="16"/>
          <w:bdr w:val="none" w:color="auto" w:sz="0" w:space="0"/>
          <w:shd w:val="clear" w:fill="FFFFFF"/>
        </w:rPr>
        <w:t>[相关国家标准，如 GB/T 778-2018《冷水水表》等]</w:t>
      </w:r>
    </w:p>
    <w:p w14:paraId="048A6267">
      <w:pPr>
        <w:keepNext w:val="0"/>
        <w:keepLines w:val="0"/>
        <w:widowControl/>
        <w:numPr>
          <w:ilvl w:val="0"/>
          <w:numId w:val="2"/>
        </w:numPr>
        <w:suppressLineNumbers w:val="0"/>
        <w:pBdr>
          <w:left w:val="none" w:color="auto" w:sz="0" w:space="0"/>
        </w:pBdr>
        <w:spacing w:before="80" w:beforeAutospacing="0" w:after="0" w:afterAutospacing="1"/>
        <w:ind w:left="720" w:hanging="360"/>
      </w:pPr>
      <w:r>
        <w:rPr>
          <w:rFonts w:hint="default" w:ascii="Segoe UI" w:hAnsi="Segoe UI" w:eastAsia="Segoe UI" w:cs="Segoe UI"/>
          <w:i w:val="0"/>
          <w:iCs w:val="0"/>
          <w:caps w:val="0"/>
          <w:color w:val="222222"/>
          <w:spacing w:val="0"/>
          <w:sz w:val="16"/>
          <w:szCs w:val="16"/>
          <w:bdr w:val="none" w:color="auto" w:sz="0" w:space="0"/>
          <w:shd w:val="clear" w:fill="FFFFFF"/>
        </w:rPr>
        <w:t>企业产品标准：[企业内部标准编号]</w:t>
      </w:r>
    </w:p>
    <w:p w14:paraId="7D80B6ED">
      <w:pPr>
        <w:pStyle w:val="3"/>
        <w:keepNext w:val="0"/>
        <w:keepLines w:val="0"/>
        <w:widowControl/>
        <w:suppressLineNumbers w:val="0"/>
        <w:pBdr>
          <w:bottom w:val="none" w:color="auto" w:sz="0" w:space="0"/>
        </w:pBdr>
        <w:shd w:val="clear" w:fill="FFFFFF"/>
        <w:spacing w:after="40" w:afterAutospacing="0"/>
        <w:ind w:left="0" w:firstLine="0"/>
        <w:rPr>
          <w:rFonts w:hint="default" w:ascii="Segoe UI" w:hAnsi="Segoe UI" w:eastAsia="Segoe UI" w:cs="Segoe UI"/>
          <w:b/>
          <w:bCs/>
          <w:i w:val="0"/>
          <w:iCs w:val="0"/>
          <w:caps w:val="0"/>
          <w:spacing w:val="0"/>
          <w:sz w:val="16"/>
          <w:szCs w:val="16"/>
        </w:rPr>
      </w:pPr>
      <w:r>
        <w:rPr>
          <w:rFonts w:hint="default" w:ascii="Segoe UI" w:hAnsi="Segoe UI" w:eastAsia="Segoe UI" w:cs="Segoe UI"/>
          <w:b/>
          <w:bCs/>
          <w:i w:val="0"/>
          <w:iCs w:val="0"/>
          <w:caps w:val="0"/>
          <w:spacing w:val="0"/>
          <w:sz w:val="16"/>
          <w:szCs w:val="16"/>
          <w:shd w:val="clear" w:fill="FFFFFF"/>
        </w:rPr>
        <w:t>二、抽样情况</w:t>
      </w:r>
    </w:p>
    <w:p w14:paraId="79AB8074">
      <w:pPr>
        <w:keepNext w:val="0"/>
        <w:keepLines w:val="0"/>
        <w:widowControl/>
        <w:suppressLineNumbers w:val="0"/>
        <w:jc w:val="left"/>
      </w:pPr>
    </w:p>
    <w:p w14:paraId="655E32D9">
      <w:pPr>
        <w:keepNext w:val="0"/>
        <w:keepLines w:val="0"/>
        <w:widowControl/>
        <w:numPr>
          <w:ilvl w:val="0"/>
          <w:numId w:val="3"/>
        </w:numPr>
        <w:suppressLineNumbers w:val="0"/>
        <w:pBdr>
          <w:left w:val="none" w:color="auto" w:sz="0" w:space="0"/>
        </w:pBdr>
        <w:spacing w:before="0" w:beforeAutospacing="1" w:after="0" w:afterAutospacing="1"/>
        <w:ind w:left="720" w:hanging="360"/>
      </w:pPr>
      <w:r>
        <w:rPr>
          <w:rStyle w:val="6"/>
          <w:rFonts w:hint="default" w:ascii="Segoe UI" w:hAnsi="Segoe UI" w:eastAsia="Segoe UI" w:cs="Segoe UI"/>
          <w:b/>
          <w:bCs/>
          <w:i w:val="0"/>
          <w:iCs w:val="0"/>
          <w:caps w:val="0"/>
          <w:color w:val="222222"/>
          <w:spacing w:val="0"/>
          <w:sz w:val="16"/>
          <w:szCs w:val="16"/>
          <w:bdr w:val="none" w:color="auto" w:sz="0" w:space="0"/>
          <w:shd w:val="clear" w:fill="FFFFFF"/>
        </w:rPr>
        <w:t>抽样基数</w:t>
      </w:r>
      <w:r>
        <w:rPr>
          <w:rFonts w:hint="default" w:ascii="Segoe UI" w:hAnsi="Segoe UI" w:eastAsia="Segoe UI" w:cs="Segoe UI"/>
          <w:i w:val="0"/>
          <w:iCs w:val="0"/>
          <w:caps w:val="0"/>
          <w:color w:val="222222"/>
          <w:spacing w:val="0"/>
          <w:sz w:val="16"/>
          <w:szCs w:val="16"/>
          <w:bdr w:val="none" w:color="auto" w:sz="0" w:space="0"/>
          <w:shd w:val="clear" w:fill="FFFFFF"/>
        </w:rPr>
        <w:t>：[X] 台</w:t>
      </w:r>
    </w:p>
    <w:p w14:paraId="79668018">
      <w:pPr>
        <w:keepNext w:val="0"/>
        <w:keepLines w:val="0"/>
        <w:widowControl/>
        <w:numPr>
          <w:ilvl w:val="0"/>
          <w:numId w:val="3"/>
        </w:numPr>
        <w:suppressLineNumbers w:val="0"/>
        <w:pBdr>
          <w:left w:val="none" w:color="auto" w:sz="0" w:space="0"/>
        </w:pBdr>
        <w:spacing w:before="80" w:beforeAutospacing="0" w:after="0" w:afterAutospacing="1"/>
        <w:ind w:left="720" w:hanging="360"/>
      </w:pPr>
      <w:r>
        <w:rPr>
          <w:rStyle w:val="6"/>
          <w:rFonts w:hint="default" w:ascii="Segoe UI" w:hAnsi="Segoe UI" w:eastAsia="Segoe UI" w:cs="Segoe UI"/>
          <w:b/>
          <w:bCs/>
          <w:i w:val="0"/>
          <w:iCs w:val="0"/>
          <w:caps w:val="0"/>
          <w:color w:val="222222"/>
          <w:spacing w:val="0"/>
          <w:sz w:val="16"/>
          <w:szCs w:val="16"/>
          <w:bdr w:val="none" w:color="auto" w:sz="0" w:space="0"/>
          <w:shd w:val="clear" w:fill="FFFFFF"/>
        </w:rPr>
        <w:t>抽样数量</w:t>
      </w:r>
      <w:r>
        <w:rPr>
          <w:rFonts w:hint="default" w:ascii="Segoe UI" w:hAnsi="Segoe UI" w:eastAsia="Segoe UI" w:cs="Segoe UI"/>
          <w:i w:val="0"/>
          <w:iCs w:val="0"/>
          <w:caps w:val="0"/>
          <w:color w:val="222222"/>
          <w:spacing w:val="0"/>
          <w:sz w:val="16"/>
          <w:szCs w:val="16"/>
          <w:bdr w:val="none" w:color="auto" w:sz="0" w:space="0"/>
          <w:shd w:val="clear" w:fill="FFFFFF"/>
        </w:rPr>
        <w:t>：[X] 台</w:t>
      </w:r>
    </w:p>
    <w:p w14:paraId="286D62C4">
      <w:pPr>
        <w:keepNext w:val="0"/>
        <w:keepLines w:val="0"/>
        <w:widowControl/>
        <w:numPr>
          <w:ilvl w:val="0"/>
          <w:numId w:val="3"/>
        </w:numPr>
        <w:suppressLineNumbers w:val="0"/>
        <w:pBdr>
          <w:left w:val="none" w:color="auto" w:sz="0" w:space="0"/>
        </w:pBdr>
        <w:spacing w:before="80" w:beforeAutospacing="0" w:after="0" w:afterAutospacing="1"/>
        <w:ind w:left="720" w:hanging="360"/>
      </w:pPr>
      <w:r>
        <w:rPr>
          <w:rStyle w:val="6"/>
          <w:rFonts w:hint="default" w:ascii="Segoe UI" w:hAnsi="Segoe UI" w:eastAsia="Segoe UI" w:cs="Segoe UI"/>
          <w:b/>
          <w:bCs/>
          <w:i w:val="0"/>
          <w:iCs w:val="0"/>
          <w:caps w:val="0"/>
          <w:color w:val="222222"/>
          <w:spacing w:val="0"/>
          <w:sz w:val="16"/>
          <w:szCs w:val="16"/>
          <w:bdr w:val="none" w:color="auto" w:sz="0" w:space="0"/>
          <w:shd w:val="clear" w:fill="FFFFFF"/>
        </w:rPr>
        <w:t>抽样地点</w:t>
      </w:r>
      <w:r>
        <w:rPr>
          <w:rFonts w:hint="default" w:ascii="Segoe UI" w:hAnsi="Segoe UI" w:eastAsia="Segoe UI" w:cs="Segoe UI"/>
          <w:i w:val="0"/>
          <w:iCs w:val="0"/>
          <w:caps w:val="0"/>
          <w:color w:val="222222"/>
          <w:spacing w:val="0"/>
          <w:sz w:val="16"/>
          <w:szCs w:val="16"/>
          <w:bdr w:val="none" w:color="auto" w:sz="0" w:space="0"/>
          <w:shd w:val="clear" w:fill="FFFFFF"/>
        </w:rPr>
        <w:t>：生产企业成品仓库</w:t>
      </w:r>
    </w:p>
    <w:p w14:paraId="2C148D42">
      <w:pPr>
        <w:keepNext w:val="0"/>
        <w:keepLines w:val="0"/>
        <w:widowControl/>
        <w:numPr>
          <w:ilvl w:val="0"/>
          <w:numId w:val="3"/>
        </w:numPr>
        <w:suppressLineNumbers w:val="0"/>
        <w:pBdr>
          <w:left w:val="none" w:color="auto" w:sz="0" w:space="0"/>
        </w:pBdr>
        <w:spacing w:before="80" w:beforeAutospacing="0" w:after="0" w:afterAutospacing="1"/>
        <w:ind w:left="720" w:hanging="360"/>
      </w:pPr>
      <w:r>
        <w:rPr>
          <w:rStyle w:val="6"/>
          <w:rFonts w:hint="default" w:ascii="Segoe UI" w:hAnsi="Segoe UI" w:eastAsia="Segoe UI" w:cs="Segoe UI"/>
          <w:b/>
          <w:bCs/>
          <w:i w:val="0"/>
          <w:iCs w:val="0"/>
          <w:caps w:val="0"/>
          <w:color w:val="222222"/>
          <w:spacing w:val="0"/>
          <w:sz w:val="16"/>
          <w:szCs w:val="16"/>
          <w:bdr w:val="none" w:color="auto" w:sz="0" w:space="0"/>
          <w:shd w:val="clear" w:fill="FFFFFF"/>
        </w:rPr>
        <w:t>抽样方法</w:t>
      </w:r>
      <w:r>
        <w:rPr>
          <w:rFonts w:hint="default" w:ascii="Segoe UI" w:hAnsi="Segoe UI" w:eastAsia="Segoe UI" w:cs="Segoe UI"/>
          <w:i w:val="0"/>
          <w:iCs w:val="0"/>
          <w:caps w:val="0"/>
          <w:color w:val="222222"/>
          <w:spacing w:val="0"/>
          <w:sz w:val="16"/>
          <w:szCs w:val="16"/>
          <w:bdr w:val="none" w:color="auto" w:sz="0" w:space="0"/>
          <w:shd w:val="clear" w:fill="FFFFFF"/>
        </w:rPr>
        <w:t>：按照 [具体抽样标准，如随机抽样方法等] 进行抽样</w:t>
      </w:r>
    </w:p>
    <w:p w14:paraId="3229AFDA">
      <w:pPr>
        <w:pStyle w:val="3"/>
        <w:keepNext w:val="0"/>
        <w:keepLines w:val="0"/>
        <w:widowControl/>
        <w:suppressLineNumbers w:val="0"/>
        <w:pBdr>
          <w:bottom w:val="none" w:color="auto" w:sz="0" w:space="0"/>
        </w:pBdr>
        <w:shd w:val="clear" w:fill="FFFFFF"/>
        <w:spacing w:after="40" w:afterAutospacing="0"/>
        <w:ind w:left="0" w:firstLine="0"/>
        <w:rPr>
          <w:rFonts w:hint="default" w:ascii="Segoe UI" w:hAnsi="Segoe UI" w:eastAsia="Segoe UI" w:cs="Segoe UI"/>
          <w:b/>
          <w:bCs/>
          <w:i w:val="0"/>
          <w:iCs w:val="0"/>
          <w:caps w:val="0"/>
          <w:spacing w:val="0"/>
          <w:sz w:val="16"/>
          <w:szCs w:val="16"/>
        </w:rPr>
      </w:pPr>
      <w:r>
        <w:rPr>
          <w:rFonts w:hint="default" w:ascii="Segoe UI" w:hAnsi="Segoe UI" w:eastAsia="Segoe UI" w:cs="Segoe UI"/>
          <w:b/>
          <w:bCs/>
          <w:i w:val="0"/>
          <w:iCs w:val="0"/>
          <w:caps w:val="0"/>
          <w:spacing w:val="0"/>
          <w:sz w:val="16"/>
          <w:szCs w:val="16"/>
          <w:shd w:val="clear" w:fill="FFFFFF"/>
        </w:rPr>
        <w:t>三、检验项目及结果</w:t>
      </w:r>
    </w:p>
    <w:p w14:paraId="3A484A3D">
      <w:pPr>
        <w:keepNext w:val="0"/>
        <w:keepLines w:val="0"/>
        <w:widowControl/>
        <w:suppressLineNumbers w:val="0"/>
        <w:jc w:val="left"/>
      </w:pPr>
    </w:p>
    <w:tbl>
      <w:tblPr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692"/>
        <w:gridCol w:w="873"/>
        <w:gridCol w:w="3807"/>
        <w:gridCol w:w="2151"/>
        <w:gridCol w:w="1143"/>
      </w:tblGrid>
      <w:tr w14:paraId="5A7BD6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</w:trPr>
        <w:tc>
          <w:tcPr>
            <w:tcW w:w="0" w:type="auto"/>
            <w:tcBorders>
              <w:top w:val="nil"/>
              <w:left w:val="nil"/>
              <w:bottom w:val="nil"/>
            </w:tcBorders>
            <w:shd w:val="clear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08405498">
            <w:pPr>
              <w:keepNext w:val="0"/>
              <w:keepLines w:val="0"/>
              <w:widowControl/>
              <w:suppressLineNumbers w:val="0"/>
              <w:jc w:val="center"/>
              <w:rPr>
                <w:b/>
                <w:bCs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序号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</w:tcBorders>
            <w:shd w:val="clear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2BAAABAC">
            <w:pPr>
              <w:keepNext w:val="0"/>
              <w:keepLines w:val="0"/>
              <w:widowControl/>
              <w:suppressLineNumbers w:val="0"/>
              <w:jc w:val="center"/>
              <w:rPr>
                <w:b/>
                <w:bCs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检验项目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</w:tcBorders>
            <w:shd w:val="clear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0716465A">
            <w:pPr>
              <w:keepNext w:val="0"/>
              <w:keepLines w:val="0"/>
              <w:widowControl/>
              <w:suppressLineNumbers w:val="0"/>
              <w:jc w:val="center"/>
              <w:rPr>
                <w:b/>
                <w:bCs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标准要求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</w:tcBorders>
            <w:shd w:val="clear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6E4B39B5">
            <w:pPr>
              <w:keepNext w:val="0"/>
              <w:keepLines w:val="0"/>
              <w:widowControl/>
              <w:suppressLineNumbers w:val="0"/>
              <w:jc w:val="center"/>
              <w:rPr>
                <w:b/>
                <w:bCs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检验结果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7B8B2885">
            <w:pPr>
              <w:keepNext w:val="0"/>
              <w:keepLines w:val="0"/>
              <w:widowControl/>
              <w:suppressLineNumbers w:val="0"/>
              <w:jc w:val="center"/>
              <w:rPr>
                <w:b/>
                <w:bCs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单项判定</w:t>
            </w:r>
          </w:p>
        </w:tc>
      </w:tr>
      <w:tr w14:paraId="3BA666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nil"/>
              <w:left w:val="nil"/>
              <w:bottom w:val="nil"/>
            </w:tcBorders>
            <w:shd w:val="clear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247F95CD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</w:tcBorders>
            <w:shd w:val="clear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145E931D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外观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</w:tcBorders>
            <w:shd w:val="clear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46775F9B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表壳应无明显划痕、裂缝等缺陷，涂层均匀，标识清晰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</w:tcBorders>
            <w:shd w:val="clear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3EDE5FF3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符合要求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493E583C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 w14:paraId="5D4500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nil"/>
              <w:left w:val="nil"/>
              <w:bottom w:val="nil"/>
            </w:tcBorders>
            <w:shd w:val="clear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60701F38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</w:tcBorders>
            <w:shd w:val="clear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1C49A967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示值误差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</w:tcBorders>
            <w:shd w:val="clear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2312E49C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在常用流量范围内，误差应符合 [具体误差范围要求，如 ±2% 等]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</w:tcBorders>
            <w:shd w:val="clear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174B3549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[实际检测误差值]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05EDEA65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 w14:paraId="27841A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nil"/>
              <w:left w:val="nil"/>
              <w:bottom w:val="nil"/>
            </w:tcBorders>
            <w:shd w:val="clear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50185E89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</w:tcBorders>
            <w:shd w:val="clear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75A70CB7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压力损失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</w:tcBorders>
            <w:shd w:val="clear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46E95755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在常用流量下，压力损失不应超过 [规定压力损失值，如 0.063MPa 等]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</w:tcBorders>
            <w:shd w:val="clear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0AFF33D8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[实际检测压力损失值]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25898EE2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 w14:paraId="5A8681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nil"/>
              <w:left w:val="nil"/>
              <w:bottom w:val="nil"/>
            </w:tcBorders>
            <w:shd w:val="clear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60545FDC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</w:tcBorders>
            <w:shd w:val="clear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6F1ADF1C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密封性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</w:tcBorders>
            <w:shd w:val="clear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3F62880D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在规定试验压力下，持续一定时间，水表各部位不应有渗漏现象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</w:tcBorders>
            <w:shd w:val="clear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5A2DA480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无渗漏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2044C833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 w14:paraId="052721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nil"/>
              <w:left w:val="nil"/>
              <w:bottom w:val="nil"/>
            </w:tcBorders>
            <w:shd w:val="clear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788CF235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</w:tcBorders>
            <w:shd w:val="clear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71748083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远传功能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</w:tcBorders>
            <w:shd w:val="clear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22936DD8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数据传输准确、稳定，传输成功率不低于 [具体百分比，如 99% 等]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</w:tcBorders>
            <w:shd w:val="clear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4139B16F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数据传输正常，成功率 [实际百分比]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5F71B1AE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 w14:paraId="2CC290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nil"/>
              <w:left w:val="nil"/>
              <w:bottom w:val="nil"/>
            </w:tcBorders>
            <w:shd w:val="clear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2F64B129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</w:tcBorders>
            <w:shd w:val="clear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5F79CDA8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电池寿命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</w:tcBorders>
            <w:shd w:val="clear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499C00AF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在正常使用条件下，电池寿命应不低于 [规定时长，如 6 年等]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</w:tcBorders>
            <w:shd w:val="clear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59D5122E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/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7573DD44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待后续跟踪验证</w:t>
            </w:r>
          </w:p>
        </w:tc>
      </w:tr>
    </w:tbl>
    <w:p w14:paraId="03ECBD4F">
      <w:pPr>
        <w:pStyle w:val="3"/>
        <w:keepNext w:val="0"/>
        <w:keepLines w:val="0"/>
        <w:widowControl/>
        <w:suppressLineNumbers w:val="0"/>
        <w:pBdr>
          <w:bottom w:val="none" w:color="auto" w:sz="0" w:space="0"/>
        </w:pBdr>
        <w:shd w:val="clear" w:fill="FFFFFF"/>
        <w:spacing w:after="40" w:afterAutospacing="0"/>
        <w:ind w:left="0" w:firstLine="0"/>
        <w:rPr>
          <w:rFonts w:hint="default" w:ascii="Segoe UI" w:hAnsi="Segoe UI" w:eastAsia="Segoe UI" w:cs="Segoe UI"/>
          <w:b/>
          <w:bCs/>
          <w:i w:val="0"/>
          <w:iCs w:val="0"/>
          <w:caps w:val="0"/>
          <w:spacing w:val="0"/>
          <w:sz w:val="16"/>
          <w:szCs w:val="16"/>
        </w:rPr>
      </w:pPr>
      <w:r>
        <w:rPr>
          <w:rFonts w:hint="default" w:ascii="Segoe UI" w:hAnsi="Segoe UI" w:eastAsia="Segoe UI" w:cs="Segoe UI"/>
          <w:b/>
          <w:bCs/>
          <w:i w:val="0"/>
          <w:iCs w:val="0"/>
          <w:caps w:val="0"/>
          <w:spacing w:val="0"/>
          <w:sz w:val="16"/>
          <w:szCs w:val="16"/>
          <w:shd w:val="clear" w:fill="FFFFFF"/>
        </w:rPr>
        <w:t>四、检验结论</w:t>
      </w:r>
    </w:p>
    <w:p w14:paraId="56861056">
      <w:pPr>
        <w:keepNext w:val="0"/>
        <w:keepLines w:val="0"/>
        <w:widowControl/>
        <w:suppressLineNumbers w:val="0"/>
        <w:jc w:val="left"/>
      </w:pPr>
    </w:p>
    <w:p w14:paraId="7BBDF35F">
      <w:pPr>
        <w:keepNext w:val="0"/>
        <w:keepLines w:val="0"/>
        <w:widowControl/>
        <w:suppressLineNumbers w:val="0"/>
        <w:shd w:val="clear" w:fill="FFFFFF"/>
        <w:ind w:left="0" w:firstLine="0"/>
        <w:jc w:val="left"/>
        <w:rPr>
          <w:rFonts w:hint="default" w:ascii="Segoe UI" w:hAnsi="Segoe UI" w:eastAsia="Segoe UI" w:cs="Segoe UI"/>
          <w:i w:val="0"/>
          <w:iCs w:val="0"/>
          <w:caps w:val="0"/>
          <w:spacing w:val="0"/>
          <w:sz w:val="16"/>
          <w:szCs w:val="16"/>
        </w:rPr>
      </w:pPr>
      <w:r>
        <w:rPr>
          <w:rFonts w:hint="default" w:ascii="Segoe UI" w:hAnsi="Segoe UI" w:eastAsia="Segoe UI" w:cs="Segoe UI"/>
          <w:i w:val="0"/>
          <w:iCs w:val="0"/>
          <w:caps w:val="0"/>
          <w:spacing w:val="0"/>
          <w:kern w:val="0"/>
          <w:sz w:val="16"/>
          <w:szCs w:val="16"/>
          <w:shd w:val="clear" w:fill="FFFFFF"/>
          <w:lang w:val="en-US" w:eastAsia="zh-CN" w:bidi="ar"/>
        </w:rPr>
        <w:t>经检验，该型号远传水表所检项目中，外观、示值误差、压力损失、密封性、远传功能等项目符合相关标准要求，电池寿命待后续跟踪验证。综合判定，该产品本次型式检验合格。</w:t>
      </w:r>
    </w:p>
    <w:p w14:paraId="79D93EFE">
      <w:pPr>
        <w:keepNext w:val="0"/>
        <w:keepLines w:val="0"/>
        <w:widowControl/>
        <w:suppressLineNumbers w:val="0"/>
        <w:jc w:val="left"/>
      </w:pPr>
    </w:p>
    <w:p w14:paraId="3935E5C7">
      <w:pPr>
        <w:keepNext w:val="0"/>
        <w:keepLines w:val="0"/>
        <w:widowControl/>
        <w:suppressLineNumbers w:val="0"/>
        <w:shd w:val="clear" w:fill="FFFFFF"/>
        <w:ind w:left="0" w:firstLine="0"/>
        <w:jc w:val="left"/>
        <w:rPr>
          <w:rFonts w:hint="default" w:ascii="Segoe UI" w:hAnsi="Segoe UI" w:eastAsia="Segoe UI" w:cs="Segoe UI"/>
          <w:i w:val="0"/>
          <w:iCs w:val="0"/>
          <w:caps w:val="0"/>
          <w:spacing w:val="0"/>
          <w:sz w:val="16"/>
          <w:szCs w:val="16"/>
        </w:rPr>
      </w:pPr>
      <w:r>
        <w:rPr>
          <w:rFonts w:hint="default" w:ascii="Segoe UI" w:hAnsi="Segoe UI" w:eastAsia="Segoe UI" w:cs="Segoe UI"/>
          <w:i w:val="0"/>
          <w:iCs w:val="0"/>
          <w:caps w:val="0"/>
          <w:spacing w:val="0"/>
          <w:kern w:val="0"/>
          <w:sz w:val="16"/>
          <w:szCs w:val="16"/>
          <w:shd w:val="clear" w:fill="FFFFFF"/>
          <w:lang w:val="en-US" w:eastAsia="zh-CN" w:bidi="ar"/>
        </w:rPr>
        <w:t>检验机构（盖章）：[盖章处]</w:t>
      </w:r>
      <w:r>
        <w:rPr>
          <w:rFonts w:hint="default" w:ascii="Segoe UI" w:hAnsi="Segoe UI" w:eastAsia="Segoe UI" w:cs="Segoe UI"/>
          <w:i w:val="0"/>
          <w:iCs w:val="0"/>
          <w:caps w:val="0"/>
          <w:spacing w:val="0"/>
          <w:kern w:val="0"/>
          <w:sz w:val="16"/>
          <w:szCs w:val="16"/>
          <w:shd w:val="clear" w:fill="FFFFFF"/>
          <w:lang w:val="en-US" w:eastAsia="zh-CN" w:bidi="ar"/>
        </w:rPr>
        <w:br w:type="textWrapping"/>
      </w:r>
      <w:r>
        <w:rPr>
          <w:rFonts w:hint="default" w:ascii="Segoe UI" w:hAnsi="Segoe UI" w:eastAsia="Segoe UI" w:cs="Segoe UI"/>
          <w:i w:val="0"/>
          <w:iCs w:val="0"/>
          <w:caps w:val="0"/>
          <w:spacing w:val="0"/>
          <w:kern w:val="0"/>
          <w:sz w:val="16"/>
          <w:szCs w:val="16"/>
          <w:shd w:val="clear" w:fill="FFFFFF"/>
          <w:lang w:val="en-US" w:eastAsia="zh-CN" w:bidi="ar"/>
        </w:rPr>
        <w:t>授权签字人（签字）：[签字]</w:t>
      </w:r>
    </w:p>
    <w:p w14:paraId="138D2765">
      <w:pPr>
        <w:pStyle w:val="2"/>
        <w:keepNext w:val="0"/>
        <w:keepLines w:val="0"/>
        <w:widowControl/>
        <w:suppressLineNumbers w:val="0"/>
        <w:pBdr>
          <w:bottom w:val="none" w:color="auto" w:sz="0" w:space="0"/>
        </w:pBdr>
        <w:shd w:val="clear" w:fill="FFFFFF"/>
        <w:spacing w:after="40" w:afterAutospacing="0"/>
        <w:ind w:left="0" w:firstLine="0"/>
        <w:rPr>
          <w:rFonts w:hint="default" w:ascii="Segoe UI" w:hAnsi="Segoe UI" w:eastAsia="Segoe UI" w:cs="Segoe UI"/>
          <w:b/>
          <w:bCs/>
          <w:i w:val="0"/>
          <w:iCs w:val="0"/>
          <w:caps w:val="0"/>
          <w:spacing w:val="0"/>
        </w:rPr>
      </w:pPr>
      <w:r>
        <w:rPr>
          <w:rFonts w:hint="default" w:ascii="Segoe UI" w:hAnsi="Segoe UI" w:eastAsia="Segoe UI" w:cs="Segoe UI"/>
          <w:b/>
          <w:bCs/>
          <w:i w:val="0"/>
          <w:iCs w:val="0"/>
          <w:caps w:val="0"/>
          <w:spacing w:val="0"/>
          <w:shd w:val="clear" w:fill="FFFFFF"/>
        </w:rPr>
        <w:t>水质监测设备产品型式检验报告</w:t>
      </w:r>
    </w:p>
    <w:p w14:paraId="6D71D824">
      <w:pPr>
        <w:keepNext w:val="0"/>
        <w:keepLines w:val="0"/>
        <w:widowControl/>
        <w:suppressLineNumbers w:val="0"/>
        <w:jc w:val="left"/>
      </w:pPr>
    </w:p>
    <w:p w14:paraId="5BA39FD5">
      <w:pPr>
        <w:keepNext w:val="0"/>
        <w:keepLines w:val="0"/>
        <w:widowControl/>
        <w:numPr>
          <w:ilvl w:val="0"/>
          <w:numId w:val="4"/>
        </w:numPr>
        <w:suppressLineNumbers w:val="0"/>
        <w:pBdr>
          <w:left w:val="none" w:color="auto" w:sz="0" w:space="0"/>
        </w:pBdr>
        <w:spacing w:before="0" w:beforeAutospacing="1" w:after="0" w:afterAutospacing="1"/>
        <w:ind w:left="720" w:hanging="360"/>
      </w:pPr>
      <w:r>
        <w:rPr>
          <w:rStyle w:val="6"/>
          <w:rFonts w:hint="default" w:ascii="Segoe UI" w:hAnsi="Segoe UI" w:eastAsia="Segoe UI" w:cs="Segoe UI"/>
          <w:b/>
          <w:bCs/>
          <w:i w:val="0"/>
          <w:iCs w:val="0"/>
          <w:caps w:val="0"/>
          <w:color w:val="222222"/>
          <w:spacing w:val="0"/>
          <w:sz w:val="16"/>
          <w:szCs w:val="16"/>
          <w:bdr w:val="none" w:color="auto" w:sz="0" w:space="0"/>
          <w:shd w:val="clear" w:fill="FFFFFF"/>
        </w:rPr>
        <w:t>报告编号</w:t>
      </w:r>
      <w:r>
        <w:rPr>
          <w:rFonts w:hint="default" w:ascii="Segoe UI" w:hAnsi="Segoe UI" w:eastAsia="Segoe UI" w:cs="Segoe UI"/>
          <w:i w:val="0"/>
          <w:iCs w:val="0"/>
          <w:caps w:val="0"/>
          <w:color w:val="222222"/>
          <w:spacing w:val="0"/>
          <w:sz w:val="16"/>
          <w:szCs w:val="16"/>
          <w:bdr w:val="none" w:color="auto" w:sz="0" w:space="0"/>
          <w:shd w:val="clear" w:fill="FFFFFF"/>
        </w:rPr>
        <w:t>：[具体编号]</w:t>
      </w:r>
    </w:p>
    <w:p w14:paraId="61E47132">
      <w:pPr>
        <w:keepNext w:val="0"/>
        <w:keepLines w:val="0"/>
        <w:widowControl/>
        <w:numPr>
          <w:ilvl w:val="0"/>
          <w:numId w:val="4"/>
        </w:numPr>
        <w:suppressLineNumbers w:val="0"/>
        <w:pBdr>
          <w:left w:val="none" w:color="auto" w:sz="0" w:space="0"/>
        </w:pBdr>
        <w:spacing w:before="80" w:beforeAutospacing="0" w:after="0" w:afterAutospacing="1"/>
        <w:ind w:left="720" w:hanging="360"/>
      </w:pPr>
      <w:r>
        <w:rPr>
          <w:rStyle w:val="6"/>
          <w:rFonts w:hint="default" w:ascii="Segoe UI" w:hAnsi="Segoe UI" w:eastAsia="Segoe UI" w:cs="Segoe UI"/>
          <w:b/>
          <w:bCs/>
          <w:i w:val="0"/>
          <w:iCs w:val="0"/>
          <w:caps w:val="0"/>
          <w:color w:val="222222"/>
          <w:spacing w:val="0"/>
          <w:sz w:val="16"/>
          <w:szCs w:val="16"/>
          <w:bdr w:val="none" w:color="auto" w:sz="0" w:space="0"/>
          <w:shd w:val="clear" w:fill="FFFFFF"/>
        </w:rPr>
        <w:t>产品名称</w:t>
      </w:r>
      <w:r>
        <w:rPr>
          <w:rFonts w:hint="default" w:ascii="Segoe UI" w:hAnsi="Segoe UI" w:eastAsia="Segoe UI" w:cs="Segoe UI"/>
          <w:i w:val="0"/>
          <w:iCs w:val="0"/>
          <w:caps w:val="0"/>
          <w:color w:val="222222"/>
          <w:spacing w:val="0"/>
          <w:sz w:val="16"/>
          <w:szCs w:val="16"/>
          <w:bdr w:val="none" w:color="auto" w:sz="0" w:space="0"/>
          <w:shd w:val="clear" w:fill="FFFFFF"/>
        </w:rPr>
        <w:t>：[水质监测设备具体型号]</w:t>
      </w:r>
    </w:p>
    <w:p w14:paraId="1E3F6976">
      <w:pPr>
        <w:keepNext w:val="0"/>
        <w:keepLines w:val="0"/>
        <w:widowControl/>
        <w:numPr>
          <w:ilvl w:val="0"/>
          <w:numId w:val="4"/>
        </w:numPr>
        <w:suppressLineNumbers w:val="0"/>
        <w:pBdr>
          <w:left w:val="none" w:color="auto" w:sz="0" w:space="0"/>
        </w:pBdr>
        <w:spacing w:before="80" w:beforeAutospacing="0" w:after="0" w:afterAutospacing="1"/>
        <w:ind w:left="720" w:hanging="360"/>
      </w:pPr>
      <w:r>
        <w:rPr>
          <w:rStyle w:val="6"/>
          <w:rFonts w:hint="default" w:ascii="Segoe UI" w:hAnsi="Segoe UI" w:eastAsia="Segoe UI" w:cs="Segoe UI"/>
          <w:b/>
          <w:bCs/>
          <w:i w:val="0"/>
          <w:iCs w:val="0"/>
          <w:caps w:val="0"/>
          <w:color w:val="222222"/>
          <w:spacing w:val="0"/>
          <w:sz w:val="16"/>
          <w:szCs w:val="16"/>
          <w:bdr w:val="none" w:color="auto" w:sz="0" w:space="0"/>
          <w:shd w:val="clear" w:fill="FFFFFF"/>
        </w:rPr>
        <w:t>生产单位</w:t>
      </w:r>
      <w:r>
        <w:rPr>
          <w:rFonts w:hint="default" w:ascii="Segoe UI" w:hAnsi="Segoe UI" w:eastAsia="Segoe UI" w:cs="Segoe UI"/>
          <w:i w:val="0"/>
          <w:iCs w:val="0"/>
          <w:caps w:val="0"/>
          <w:color w:val="222222"/>
          <w:spacing w:val="0"/>
          <w:sz w:val="16"/>
          <w:szCs w:val="16"/>
          <w:bdr w:val="none" w:color="auto" w:sz="0" w:space="0"/>
          <w:shd w:val="clear" w:fill="FFFFFF"/>
        </w:rPr>
        <w:t>：[单位名称]</w:t>
      </w:r>
    </w:p>
    <w:p w14:paraId="11CBE6C2">
      <w:pPr>
        <w:keepNext w:val="0"/>
        <w:keepLines w:val="0"/>
        <w:widowControl/>
        <w:numPr>
          <w:ilvl w:val="0"/>
          <w:numId w:val="4"/>
        </w:numPr>
        <w:suppressLineNumbers w:val="0"/>
        <w:pBdr>
          <w:left w:val="none" w:color="auto" w:sz="0" w:space="0"/>
        </w:pBdr>
        <w:spacing w:before="80" w:beforeAutospacing="0" w:after="0" w:afterAutospacing="1"/>
        <w:ind w:left="720" w:hanging="360"/>
      </w:pPr>
      <w:r>
        <w:rPr>
          <w:rStyle w:val="6"/>
          <w:rFonts w:hint="default" w:ascii="Segoe UI" w:hAnsi="Segoe UI" w:eastAsia="Segoe UI" w:cs="Segoe UI"/>
          <w:b/>
          <w:bCs/>
          <w:i w:val="0"/>
          <w:iCs w:val="0"/>
          <w:caps w:val="0"/>
          <w:color w:val="222222"/>
          <w:spacing w:val="0"/>
          <w:sz w:val="16"/>
          <w:szCs w:val="16"/>
          <w:bdr w:val="none" w:color="auto" w:sz="0" w:space="0"/>
          <w:shd w:val="clear" w:fill="FFFFFF"/>
        </w:rPr>
        <w:t>检验类别</w:t>
      </w:r>
      <w:r>
        <w:rPr>
          <w:rFonts w:hint="default" w:ascii="Segoe UI" w:hAnsi="Segoe UI" w:eastAsia="Segoe UI" w:cs="Segoe UI"/>
          <w:i w:val="0"/>
          <w:iCs w:val="0"/>
          <w:caps w:val="0"/>
          <w:color w:val="222222"/>
          <w:spacing w:val="0"/>
          <w:sz w:val="16"/>
          <w:szCs w:val="16"/>
          <w:bdr w:val="none" w:color="auto" w:sz="0" w:space="0"/>
          <w:shd w:val="clear" w:fill="FFFFFF"/>
        </w:rPr>
        <w:t>：型式检验</w:t>
      </w:r>
    </w:p>
    <w:p w14:paraId="24184B0F">
      <w:pPr>
        <w:keepNext w:val="0"/>
        <w:keepLines w:val="0"/>
        <w:widowControl/>
        <w:numPr>
          <w:ilvl w:val="0"/>
          <w:numId w:val="4"/>
        </w:numPr>
        <w:suppressLineNumbers w:val="0"/>
        <w:pBdr>
          <w:left w:val="none" w:color="auto" w:sz="0" w:space="0"/>
        </w:pBdr>
        <w:spacing w:before="80" w:beforeAutospacing="0" w:after="0" w:afterAutospacing="1"/>
        <w:ind w:left="720" w:hanging="360"/>
      </w:pPr>
      <w:r>
        <w:rPr>
          <w:rStyle w:val="6"/>
          <w:rFonts w:hint="default" w:ascii="Segoe UI" w:hAnsi="Segoe UI" w:eastAsia="Segoe UI" w:cs="Segoe UI"/>
          <w:b/>
          <w:bCs/>
          <w:i w:val="0"/>
          <w:iCs w:val="0"/>
          <w:caps w:val="0"/>
          <w:color w:val="222222"/>
          <w:spacing w:val="0"/>
          <w:sz w:val="16"/>
          <w:szCs w:val="16"/>
          <w:bdr w:val="none" w:color="auto" w:sz="0" w:space="0"/>
          <w:shd w:val="clear" w:fill="FFFFFF"/>
        </w:rPr>
        <w:t>检验机构</w:t>
      </w:r>
      <w:r>
        <w:rPr>
          <w:rFonts w:hint="default" w:ascii="Segoe UI" w:hAnsi="Segoe UI" w:eastAsia="Segoe UI" w:cs="Segoe UI"/>
          <w:i w:val="0"/>
          <w:iCs w:val="0"/>
          <w:caps w:val="0"/>
          <w:color w:val="222222"/>
          <w:spacing w:val="0"/>
          <w:sz w:val="16"/>
          <w:szCs w:val="16"/>
          <w:bdr w:val="none" w:color="auto" w:sz="0" w:space="0"/>
          <w:shd w:val="clear" w:fill="FFFFFF"/>
        </w:rPr>
        <w:t>：[具有资质的检验机构名称]</w:t>
      </w:r>
    </w:p>
    <w:p w14:paraId="0F852CD0">
      <w:pPr>
        <w:keepNext w:val="0"/>
        <w:keepLines w:val="0"/>
        <w:widowControl/>
        <w:numPr>
          <w:ilvl w:val="0"/>
          <w:numId w:val="4"/>
        </w:numPr>
        <w:suppressLineNumbers w:val="0"/>
        <w:pBdr>
          <w:left w:val="none" w:color="auto" w:sz="0" w:space="0"/>
        </w:pBdr>
        <w:spacing w:before="80" w:beforeAutospacing="0" w:after="0" w:afterAutospacing="1"/>
        <w:ind w:left="720" w:hanging="360"/>
      </w:pPr>
      <w:r>
        <w:rPr>
          <w:rStyle w:val="6"/>
          <w:rFonts w:hint="default" w:ascii="Segoe UI" w:hAnsi="Segoe UI" w:eastAsia="Segoe UI" w:cs="Segoe UI"/>
          <w:b/>
          <w:bCs/>
          <w:i w:val="0"/>
          <w:iCs w:val="0"/>
          <w:caps w:val="0"/>
          <w:color w:val="222222"/>
          <w:spacing w:val="0"/>
          <w:sz w:val="16"/>
          <w:szCs w:val="16"/>
          <w:bdr w:val="none" w:color="auto" w:sz="0" w:space="0"/>
          <w:shd w:val="clear" w:fill="FFFFFF"/>
        </w:rPr>
        <w:t>检验日期</w:t>
      </w:r>
      <w:r>
        <w:rPr>
          <w:rFonts w:hint="default" w:ascii="Segoe UI" w:hAnsi="Segoe UI" w:eastAsia="Segoe UI" w:cs="Segoe UI"/>
          <w:i w:val="0"/>
          <w:iCs w:val="0"/>
          <w:caps w:val="0"/>
          <w:color w:val="222222"/>
          <w:spacing w:val="0"/>
          <w:sz w:val="16"/>
          <w:szCs w:val="16"/>
          <w:bdr w:val="none" w:color="auto" w:sz="0" w:space="0"/>
          <w:shd w:val="clear" w:fill="FFFFFF"/>
        </w:rPr>
        <w:t>：[开始日期]-[结束日期]</w:t>
      </w:r>
    </w:p>
    <w:p w14:paraId="3E7CB858">
      <w:pPr>
        <w:pStyle w:val="3"/>
        <w:keepNext w:val="0"/>
        <w:keepLines w:val="0"/>
        <w:widowControl/>
        <w:suppressLineNumbers w:val="0"/>
        <w:pBdr>
          <w:bottom w:val="none" w:color="auto" w:sz="0" w:space="0"/>
        </w:pBdr>
        <w:shd w:val="clear" w:fill="FFFFFF"/>
        <w:spacing w:after="40" w:afterAutospacing="0"/>
        <w:ind w:left="0" w:firstLine="0"/>
        <w:rPr>
          <w:rFonts w:hint="default" w:ascii="Segoe UI" w:hAnsi="Segoe UI" w:eastAsia="Segoe UI" w:cs="Segoe UI"/>
          <w:b/>
          <w:bCs/>
          <w:i w:val="0"/>
          <w:iCs w:val="0"/>
          <w:caps w:val="0"/>
          <w:spacing w:val="0"/>
          <w:sz w:val="16"/>
          <w:szCs w:val="16"/>
        </w:rPr>
      </w:pPr>
      <w:r>
        <w:rPr>
          <w:rFonts w:hint="default" w:ascii="Segoe UI" w:hAnsi="Segoe UI" w:eastAsia="Segoe UI" w:cs="Segoe UI"/>
          <w:b/>
          <w:bCs/>
          <w:i w:val="0"/>
          <w:iCs w:val="0"/>
          <w:caps w:val="0"/>
          <w:spacing w:val="0"/>
          <w:sz w:val="16"/>
          <w:szCs w:val="16"/>
          <w:shd w:val="clear" w:fill="FFFFFF"/>
        </w:rPr>
        <w:t>一、检验依据</w:t>
      </w:r>
    </w:p>
    <w:p w14:paraId="154CEFB4">
      <w:pPr>
        <w:keepNext w:val="0"/>
        <w:keepLines w:val="0"/>
        <w:widowControl/>
        <w:suppressLineNumbers w:val="0"/>
        <w:jc w:val="left"/>
      </w:pPr>
    </w:p>
    <w:p w14:paraId="12463BDD">
      <w:pPr>
        <w:keepNext w:val="0"/>
        <w:keepLines w:val="0"/>
        <w:widowControl/>
        <w:numPr>
          <w:ilvl w:val="0"/>
          <w:numId w:val="5"/>
        </w:numPr>
        <w:suppressLineNumbers w:val="0"/>
        <w:pBdr>
          <w:left w:val="none" w:color="auto" w:sz="0" w:space="0"/>
        </w:pBdr>
        <w:spacing w:before="0" w:beforeAutospacing="1" w:after="0" w:afterAutospacing="1"/>
        <w:ind w:left="720" w:hanging="360"/>
      </w:pPr>
      <w:r>
        <w:rPr>
          <w:rFonts w:hint="default" w:ascii="Segoe UI" w:hAnsi="Segoe UI" w:eastAsia="Segoe UI" w:cs="Segoe UI"/>
          <w:i w:val="0"/>
          <w:iCs w:val="0"/>
          <w:caps w:val="0"/>
          <w:color w:val="222222"/>
          <w:spacing w:val="0"/>
          <w:sz w:val="16"/>
          <w:szCs w:val="16"/>
          <w:bdr w:val="none" w:color="auto" w:sz="0" w:space="0"/>
          <w:shd w:val="clear" w:fill="FFFFFF"/>
        </w:rPr>
        <w:t>[相关国家标准，如 GB/T 18204.1-2013《公共场所卫生检验方法 第 1 部分：物理因素》等针对水质监测相关部分]</w:t>
      </w:r>
    </w:p>
    <w:p w14:paraId="0B7DC5C6">
      <w:pPr>
        <w:keepNext w:val="0"/>
        <w:keepLines w:val="0"/>
        <w:widowControl/>
        <w:numPr>
          <w:ilvl w:val="0"/>
          <w:numId w:val="5"/>
        </w:numPr>
        <w:suppressLineNumbers w:val="0"/>
        <w:pBdr>
          <w:left w:val="none" w:color="auto" w:sz="0" w:space="0"/>
        </w:pBdr>
        <w:spacing w:before="80" w:beforeAutospacing="0" w:after="0" w:afterAutospacing="1"/>
        <w:ind w:left="720" w:hanging="360"/>
      </w:pPr>
      <w:r>
        <w:rPr>
          <w:rFonts w:hint="default" w:ascii="Segoe UI" w:hAnsi="Segoe UI" w:eastAsia="Segoe UI" w:cs="Segoe UI"/>
          <w:i w:val="0"/>
          <w:iCs w:val="0"/>
          <w:caps w:val="0"/>
          <w:color w:val="222222"/>
          <w:spacing w:val="0"/>
          <w:sz w:val="16"/>
          <w:szCs w:val="16"/>
          <w:bdr w:val="none" w:color="auto" w:sz="0" w:space="0"/>
          <w:shd w:val="clear" w:fill="FFFFFF"/>
        </w:rPr>
        <w:t>企业产品标准：[企业内部标准编号]</w:t>
      </w:r>
    </w:p>
    <w:p w14:paraId="7EDCF9C4">
      <w:pPr>
        <w:pStyle w:val="3"/>
        <w:keepNext w:val="0"/>
        <w:keepLines w:val="0"/>
        <w:widowControl/>
        <w:suppressLineNumbers w:val="0"/>
        <w:pBdr>
          <w:bottom w:val="none" w:color="auto" w:sz="0" w:space="0"/>
        </w:pBdr>
        <w:shd w:val="clear" w:fill="FFFFFF"/>
        <w:spacing w:after="40" w:afterAutospacing="0"/>
        <w:ind w:left="0" w:firstLine="0"/>
        <w:rPr>
          <w:rFonts w:hint="default" w:ascii="Segoe UI" w:hAnsi="Segoe UI" w:eastAsia="Segoe UI" w:cs="Segoe UI"/>
          <w:b/>
          <w:bCs/>
          <w:i w:val="0"/>
          <w:iCs w:val="0"/>
          <w:caps w:val="0"/>
          <w:spacing w:val="0"/>
          <w:sz w:val="16"/>
          <w:szCs w:val="16"/>
        </w:rPr>
      </w:pPr>
      <w:r>
        <w:rPr>
          <w:rFonts w:hint="default" w:ascii="Segoe UI" w:hAnsi="Segoe UI" w:eastAsia="Segoe UI" w:cs="Segoe UI"/>
          <w:b/>
          <w:bCs/>
          <w:i w:val="0"/>
          <w:iCs w:val="0"/>
          <w:caps w:val="0"/>
          <w:spacing w:val="0"/>
          <w:sz w:val="16"/>
          <w:szCs w:val="16"/>
          <w:shd w:val="clear" w:fill="FFFFFF"/>
        </w:rPr>
        <w:t>二、抽样情况</w:t>
      </w:r>
    </w:p>
    <w:p w14:paraId="552A4B20">
      <w:pPr>
        <w:keepNext w:val="0"/>
        <w:keepLines w:val="0"/>
        <w:widowControl/>
        <w:suppressLineNumbers w:val="0"/>
        <w:jc w:val="left"/>
      </w:pPr>
    </w:p>
    <w:p w14:paraId="0783B8CE">
      <w:pPr>
        <w:keepNext w:val="0"/>
        <w:keepLines w:val="0"/>
        <w:widowControl/>
        <w:numPr>
          <w:ilvl w:val="0"/>
          <w:numId w:val="6"/>
        </w:numPr>
        <w:suppressLineNumbers w:val="0"/>
        <w:pBdr>
          <w:left w:val="none" w:color="auto" w:sz="0" w:space="0"/>
        </w:pBdr>
        <w:spacing w:before="0" w:beforeAutospacing="1" w:after="0" w:afterAutospacing="1"/>
        <w:ind w:left="720" w:hanging="360"/>
      </w:pPr>
      <w:r>
        <w:rPr>
          <w:rStyle w:val="6"/>
          <w:rFonts w:hint="default" w:ascii="Segoe UI" w:hAnsi="Segoe UI" w:eastAsia="Segoe UI" w:cs="Segoe UI"/>
          <w:b/>
          <w:bCs/>
          <w:i w:val="0"/>
          <w:iCs w:val="0"/>
          <w:caps w:val="0"/>
          <w:color w:val="222222"/>
          <w:spacing w:val="0"/>
          <w:sz w:val="16"/>
          <w:szCs w:val="16"/>
          <w:bdr w:val="none" w:color="auto" w:sz="0" w:space="0"/>
          <w:shd w:val="clear" w:fill="FFFFFF"/>
        </w:rPr>
        <w:t>抽样基数</w:t>
      </w:r>
      <w:r>
        <w:rPr>
          <w:rFonts w:hint="default" w:ascii="Segoe UI" w:hAnsi="Segoe UI" w:eastAsia="Segoe UI" w:cs="Segoe UI"/>
          <w:i w:val="0"/>
          <w:iCs w:val="0"/>
          <w:caps w:val="0"/>
          <w:color w:val="222222"/>
          <w:spacing w:val="0"/>
          <w:sz w:val="16"/>
          <w:szCs w:val="16"/>
          <w:bdr w:val="none" w:color="auto" w:sz="0" w:space="0"/>
          <w:shd w:val="clear" w:fill="FFFFFF"/>
        </w:rPr>
        <w:t>：[X] 台</w:t>
      </w:r>
    </w:p>
    <w:p w14:paraId="214F30DB">
      <w:pPr>
        <w:keepNext w:val="0"/>
        <w:keepLines w:val="0"/>
        <w:widowControl/>
        <w:numPr>
          <w:ilvl w:val="0"/>
          <w:numId w:val="6"/>
        </w:numPr>
        <w:suppressLineNumbers w:val="0"/>
        <w:pBdr>
          <w:left w:val="none" w:color="auto" w:sz="0" w:space="0"/>
        </w:pBdr>
        <w:spacing w:before="80" w:beforeAutospacing="0" w:after="0" w:afterAutospacing="1"/>
        <w:ind w:left="720" w:hanging="360"/>
      </w:pPr>
      <w:r>
        <w:rPr>
          <w:rStyle w:val="6"/>
          <w:rFonts w:hint="default" w:ascii="Segoe UI" w:hAnsi="Segoe UI" w:eastAsia="Segoe UI" w:cs="Segoe UI"/>
          <w:b/>
          <w:bCs/>
          <w:i w:val="0"/>
          <w:iCs w:val="0"/>
          <w:caps w:val="0"/>
          <w:color w:val="222222"/>
          <w:spacing w:val="0"/>
          <w:sz w:val="16"/>
          <w:szCs w:val="16"/>
          <w:bdr w:val="none" w:color="auto" w:sz="0" w:space="0"/>
          <w:shd w:val="clear" w:fill="FFFFFF"/>
        </w:rPr>
        <w:t>抽样数量</w:t>
      </w:r>
      <w:r>
        <w:rPr>
          <w:rFonts w:hint="default" w:ascii="Segoe UI" w:hAnsi="Segoe UI" w:eastAsia="Segoe UI" w:cs="Segoe UI"/>
          <w:i w:val="0"/>
          <w:iCs w:val="0"/>
          <w:caps w:val="0"/>
          <w:color w:val="222222"/>
          <w:spacing w:val="0"/>
          <w:sz w:val="16"/>
          <w:szCs w:val="16"/>
          <w:bdr w:val="none" w:color="auto" w:sz="0" w:space="0"/>
          <w:shd w:val="clear" w:fill="FFFFFF"/>
        </w:rPr>
        <w:t>：[X] 台</w:t>
      </w:r>
    </w:p>
    <w:p w14:paraId="51331674">
      <w:pPr>
        <w:keepNext w:val="0"/>
        <w:keepLines w:val="0"/>
        <w:widowControl/>
        <w:numPr>
          <w:ilvl w:val="0"/>
          <w:numId w:val="6"/>
        </w:numPr>
        <w:suppressLineNumbers w:val="0"/>
        <w:pBdr>
          <w:left w:val="none" w:color="auto" w:sz="0" w:space="0"/>
        </w:pBdr>
        <w:spacing w:before="80" w:beforeAutospacing="0" w:after="0" w:afterAutospacing="1"/>
        <w:ind w:left="720" w:hanging="360"/>
      </w:pPr>
      <w:r>
        <w:rPr>
          <w:rStyle w:val="6"/>
          <w:rFonts w:hint="default" w:ascii="Segoe UI" w:hAnsi="Segoe UI" w:eastAsia="Segoe UI" w:cs="Segoe UI"/>
          <w:b/>
          <w:bCs/>
          <w:i w:val="0"/>
          <w:iCs w:val="0"/>
          <w:caps w:val="0"/>
          <w:color w:val="222222"/>
          <w:spacing w:val="0"/>
          <w:sz w:val="16"/>
          <w:szCs w:val="16"/>
          <w:bdr w:val="none" w:color="auto" w:sz="0" w:space="0"/>
          <w:shd w:val="clear" w:fill="FFFFFF"/>
        </w:rPr>
        <w:t>抽样地点</w:t>
      </w:r>
      <w:r>
        <w:rPr>
          <w:rFonts w:hint="default" w:ascii="Segoe UI" w:hAnsi="Segoe UI" w:eastAsia="Segoe UI" w:cs="Segoe UI"/>
          <w:i w:val="0"/>
          <w:iCs w:val="0"/>
          <w:caps w:val="0"/>
          <w:color w:val="222222"/>
          <w:spacing w:val="0"/>
          <w:sz w:val="16"/>
          <w:szCs w:val="16"/>
          <w:bdr w:val="none" w:color="auto" w:sz="0" w:space="0"/>
          <w:shd w:val="clear" w:fill="FFFFFF"/>
        </w:rPr>
        <w:t>：生产企业成品仓库</w:t>
      </w:r>
    </w:p>
    <w:p w14:paraId="23C230DF">
      <w:pPr>
        <w:keepNext w:val="0"/>
        <w:keepLines w:val="0"/>
        <w:widowControl/>
        <w:numPr>
          <w:ilvl w:val="0"/>
          <w:numId w:val="6"/>
        </w:numPr>
        <w:suppressLineNumbers w:val="0"/>
        <w:pBdr>
          <w:left w:val="none" w:color="auto" w:sz="0" w:space="0"/>
        </w:pBdr>
        <w:spacing w:before="80" w:beforeAutospacing="0" w:after="0" w:afterAutospacing="1"/>
        <w:ind w:left="720" w:hanging="360"/>
      </w:pPr>
      <w:r>
        <w:rPr>
          <w:rStyle w:val="6"/>
          <w:rFonts w:hint="default" w:ascii="Segoe UI" w:hAnsi="Segoe UI" w:eastAsia="Segoe UI" w:cs="Segoe UI"/>
          <w:b/>
          <w:bCs/>
          <w:i w:val="0"/>
          <w:iCs w:val="0"/>
          <w:caps w:val="0"/>
          <w:color w:val="222222"/>
          <w:spacing w:val="0"/>
          <w:sz w:val="16"/>
          <w:szCs w:val="16"/>
          <w:bdr w:val="none" w:color="auto" w:sz="0" w:space="0"/>
          <w:shd w:val="clear" w:fill="FFFFFF"/>
        </w:rPr>
        <w:t>抽样方法</w:t>
      </w:r>
      <w:r>
        <w:rPr>
          <w:rFonts w:hint="default" w:ascii="Segoe UI" w:hAnsi="Segoe UI" w:eastAsia="Segoe UI" w:cs="Segoe UI"/>
          <w:i w:val="0"/>
          <w:iCs w:val="0"/>
          <w:caps w:val="0"/>
          <w:color w:val="222222"/>
          <w:spacing w:val="0"/>
          <w:sz w:val="16"/>
          <w:szCs w:val="16"/>
          <w:bdr w:val="none" w:color="auto" w:sz="0" w:space="0"/>
          <w:shd w:val="clear" w:fill="FFFFFF"/>
        </w:rPr>
        <w:t>：按照 [具体抽样标准，如随机抽样方法等] 进行抽样</w:t>
      </w:r>
    </w:p>
    <w:p w14:paraId="2EBE8130">
      <w:pPr>
        <w:pStyle w:val="3"/>
        <w:keepNext w:val="0"/>
        <w:keepLines w:val="0"/>
        <w:widowControl/>
        <w:suppressLineNumbers w:val="0"/>
        <w:pBdr>
          <w:bottom w:val="none" w:color="auto" w:sz="0" w:space="0"/>
        </w:pBdr>
        <w:shd w:val="clear" w:fill="FFFFFF"/>
        <w:spacing w:after="40" w:afterAutospacing="0"/>
        <w:ind w:left="0" w:firstLine="0"/>
        <w:rPr>
          <w:rFonts w:hint="default" w:ascii="Segoe UI" w:hAnsi="Segoe UI" w:eastAsia="Segoe UI" w:cs="Segoe UI"/>
          <w:b/>
          <w:bCs/>
          <w:i w:val="0"/>
          <w:iCs w:val="0"/>
          <w:caps w:val="0"/>
          <w:spacing w:val="0"/>
          <w:sz w:val="16"/>
          <w:szCs w:val="16"/>
        </w:rPr>
      </w:pPr>
      <w:r>
        <w:rPr>
          <w:rFonts w:hint="default" w:ascii="Segoe UI" w:hAnsi="Segoe UI" w:eastAsia="Segoe UI" w:cs="Segoe UI"/>
          <w:b/>
          <w:bCs/>
          <w:i w:val="0"/>
          <w:iCs w:val="0"/>
          <w:caps w:val="0"/>
          <w:spacing w:val="0"/>
          <w:sz w:val="16"/>
          <w:szCs w:val="16"/>
          <w:shd w:val="clear" w:fill="FFFFFF"/>
        </w:rPr>
        <w:t>三、检验项目及结果</w:t>
      </w:r>
    </w:p>
    <w:p w14:paraId="108F1A91">
      <w:pPr>
        <w:keepNext w:val="0"/>
        <w:keepLines w:val="0"/>
        <w:widowControl/>
        <w:suppressLineNumbers w:val="0"/>
        <w:jc w:val="left"/>
      </w:pPr>
    </w:p>
    <w:tbl>
      <w:tblPr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683"/>
        <w:gridCol w:w="1094"/>
        <w:gridCol w:w="4007"/>
        <w:gridCol w:w="2033"/>
        <w:gridCol w:w="849"/>
      </w:tblGrid>
      <w:tr w14:paraId="0E5891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</w:trPr>
        <w:tc>
          <w:tcPr>
            <w:tcW w:w="0" w:type="auto"/>
            <w:tcBorders>
              <w:top w:val="nil"/>
              <w:left w:val="nil"/>
              <w:bottom w:val="nil"/>
            </w:tcBorders>
            <w:shd w:val="clear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5FF3102B">
            <w:pPr>
              <w:keepNext w:val="0"/>
              <w:keepLines w:val="0"/>
              <w:widowControl/>
              <w:suppressLineNumbers w:val="0"/>
              <w:jc w:val="center"/>
              <w:rPr>
                <w:b/>
                <w:bCs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序号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</w:tcBorders>
            <w:shd w:val="clear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27681CF2">
            <w:pPr>
              <w:keepNext w:val="0"/>
              <w:keepLines w:val="0"/>
              <w:widowControl/>
              <w:suppressLineNumbers w:val="0"/>
              <w:jc w:val="center"/>
              <w:rPr>
                <w:b/>
                <w:bCs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检验项目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</w:tcBorders>
            <w:shd w:val="clear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6C149C3E">
            <w:pPr>
              <w:keepNext w:val="0"/>
              <w:keepLines w:val="0"/>
              <w:widowControl/>
              <w:suppressLineNumbers w:val="0"/>
              <w:jc w:val="center"/>
              <w:rPr>
                <w:b/>
                <w:bCs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标准要求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</w:tcBorders>
            <w:shd w:val="clear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6EE4271C">
            <w:pPr>
              <w:keepNext w:val="0"/>
              <w:keepLines w:val="0"/>
              <w:widowControl/>
              <w:suppressLineNumbers w:val="0"/>
              <w:jc w:val="center"/>
              <w:rPr>
                <w:b/>
                <w:bCs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检验结果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1169C8CE">
            <w:pPr>
              <w:keepNext w:val="0"/>
              <w:keepLines w:val="0"/>
              <w:widowControl/>
              <w:suppressLineNumbers w:val="0"/>
              <w:jc w:val="center"/>
              <w:rPr>
                <w:b/>
                <w:bCs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单项判定</w:t>
            </w:r>
          </w:p>
        </w:tc>
      </w:tr>
      <w:tr w14:paraId="3CEDD0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nil"/>
              <w:left w:val="nil"/>
              <w:bottom w:val="nil"/>
            </w:tcBorders>
            <w:shd w:val="clear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11E94C4C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</w:tcBorders>
            <w:shd w:val="clear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73DCD115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外观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</w:tcBorders>
            <w:shd w:val="clear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3EF1AD5C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设备外壳无破损、变形，显示屏清晰，按键操作正常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</w:tcBorders>
            <w:shd w:val="clear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0E698B9B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符合要求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4F31A91E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 w14:paraId="0F6766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nil"/>
              <w:left w:val="nil"/>
              <w:bottom w:val="nil"/>
            </w:tcBorders>
            <w:shd w:val="clear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6635D026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</w:tcBorders>
            <w:shd w:val="clear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77622770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检测参数准确性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</w:tcBorders>
            <w:shd w:val="clear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26A8C71F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对 [具体检测参数，如 pH、溶解氧、浊度等] 的检测结果与标准值的偏差应在规定范围内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</w:tcBorders>
            <w:shd w:val="clear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2DB08833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[各参数实际检测偏差值]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130A27BA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 w14:paraId="0C72E2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nil"/>
              <w:left w:val="nil"/>
              <w:bottom w:val="nil"/>
            </w:tcBorders>
            <w:shd w:val="clear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62417B1B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</w:tcBorders>
            <w:shd w:val="clear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728233B5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重复性误差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</w:tcBorders>
            <w:shd w:val="clear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2777E9A6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重复测量同一水样，检测结果的相对标准偏差不应超过 [规定百分比，如 5% 等]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</w:tcBorders>
            <w:shd w:val="clear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254DE1C2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[实际相对标准偏差值]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18C9F270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 w14:paraId="3BB3DF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nil"/>
              <w:left w:val="nil"/>
              <w:bottom w:val="nil"/>
            </w:tcBorders>
            <w:shd w:val="clear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52A53CA2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</w:tcBorders>
            <w:shd w:val="clear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6BBDBC48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稳定性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</w:tcBorders>
            <w:shd w:val="clear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4C03FD43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在规定时间内，设备检测结果的漂移量应在允许范围内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</w:tcBorders>
            <w:shd w:val="clear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6AC2E93B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[实际漂移量]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6A2B72ED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 w14:paraId="34EC2C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nil"/>
              <w:left w:val="nil"/>
              <w:bottom w:val="nil"/>
            </w:tcBorders>
            <w:shd w:val="clear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4D086B8B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</w:tcBorders>
            <w:shd w:val="clear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396F0D39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数据传输功能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</w:tcBorders>
            <w:shd w:val="clear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51F23C80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具备数据无线传输功能，传输数据准确、及时，传输中断率不高于 [具体百分比，如 1% 等]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</w:tcBorders>
            <w:shd w:val="clear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20DACC89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数据传输正常，中断率 [实际百分比]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7F85F8EA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 w14:paraId="537F71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nil"/>
              <w:left w:val="nil"/>
              <w:bottom w:val="nil"/>
            </w:tcBorders>
            <w:shd w:val="clear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0AA4271D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</w:tcBorders>
            <w:shd w:val="clear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4783D751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防护等级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</w:tcBorders>
            <w:shd w:val="clear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30B63345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设备应达到 [规定防护等级，如 IP65 等] 要求，能有效防尘防水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</w:tcBorders>
            <w:shd w:val="clear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3D3E6FEA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经检测符合 IP65 要求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7EF07F9C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合格</w:t>
            </w:r>
          </w:p>
        </w:tc>
      </w:tr>
    </w:tbl>
    <w:p w14:paraId="4C278615">
      <w:pPr>
        <w:pStyle w:val="3"/>
        <w:keepNext w:val="0"/>
        <w:keepLines w:val="0"/>
        <w:widowControl/>
        <w:suppressLineNumbers w:val="0"/>
        <w:pBdr>
          <w:bottom w:val="none" w:color="auto" w:sz="0" w:space="0"/>
        </w:pBdr>
        <w:shd w:val="clear" w:fill="FFFFFF"/>
        <w:spacing w:after="40" w:afterAutospacing="0"/>
        <w:ind w:left="0" w:firstLine="0"/>
        <w:rPr>
          <w:rFonts w:hint="default" w:ascii="Segoe UI" w:hAnsi="Segoe UI" w:eastAsia="Segoe UI" w:cs="Segoe UI"/>
          <w:b/>
          <w:bCs/>
          <w:i w:val="0"/>
          <w:iCs w:val="0"/>
          <w:caps w:val="0"/>
          <w:spacing w:val="0"/>
          <w:sz w:val="16"/>
          <w:szCs w:val="16"/>
        </w:rPr>
      </w:pPr>
      <w:r>
        <w:rPr>
          <w:rFonts w:hint="default" w:ascii="Segoe UI" w:hAnsi="Segoe UI" w:eastAsia="Segoe UI" w:cs="Segoe UI"/>
          <w:b/>
          <w:bCs/>
          <w:i w:val="0"/>
          <w:iCs w:val="0"/>
          <w:caps w:val="0"/>
          <w:spacing w:val="0"/>
          <w:sz w:val="16"/>
          <w:szCs w:val="16"/>
          <w:shd w:val="clear" w:fill="FFFFFF"/>
        </w:rPr>
        <w:t>四、检验结论</w:t>
      </w:r>
    </w:p>
    <w:p w14:paraId="4756A224">
      <w:pPr>
        <w:keepNext w:val="0"/>
        <w:keepLines w:val="0"/>
        <w:widowControl/>
        <w:suppressLineNumbers w:val="0"/>
        <w:jc w:val="left"/>
      </w:pPr>
    </w:p>
    <w:p w14:paraId="5BC74B2A">
      <w:pPr>
        <w:keepNext w:val="0"/>
        <w:keepLines w:val="0"/>
        <w:widowControl/>
        <w:suppressLineNumbers w:val="0"/>
        <w:shd w:val="clear" w:fill="FFFFFF"/>
        <w:ind w:left="0" w:firstLine="0"/>
        <w:jc w:val="left"/>
        <w:rPr>
          <w:rFonts w:hint="default" w:ascii="Segoe UI" w:hAnsi="Segoe UI" w:eastAsia="Segoe UI" w:cs="Segoe UI"/>
          <w:i w:val="0"/>
          <w:iCs w:val="0"/>
          <w:caps w:val="0"/>
          <w:spacing w:val="0"/>
          <w:sz w:val="16"/>
          <w:szCs w:val="16"/>
        </w:rPr>
      </w:pPr>
      <w:r>
        <w:rPr>
          <w:rFonts w:hint="default" w:ascii="Segoe UI" w:hAnsi="Segoe UI" w:eastAsia="Segoe UI" w:cs="Segoe UI"/>
          <w:i w:val="0"/>
          <w:iCs w:val="0"/>
          <w:caps w:val="0"/>
          <w:spacing w:val="0"/>
          <w:kern w:val="0"/>
          <w:sz w:val="16"/>
          <w:szCs w:val="16"/>
          <w:shd w:val="clear" w:fill="FFFFFF"/>
          <w:lang w:val="en-US" w:eastAsia="zh-CN" w:bidi="ar"/>
        </w:rPr>
        <w:t>经检验，该型号水质监测设备所检项目中，外观、检测参数准确性、重复性误差、稳定性、数据传输功能、防护等级等项目符合相关标准要求。综合判定，该产品本次型式检验合格。</w:t>
      </w:r>
    </w:p>
    <w:p w14:paraId="522DE951">
      <w:pPr>
        <w:keepNext w:val="0"/>
        <w:keepLines w:val="0"/>
        <w:widowControl/>
        <w:suppressLineNumbers w:val="0"/>
        <w:jc w:val="left"/>
      </w:pPr>
    </w:p>
    <w:p w14:paraId="283D6888">
      <w:pPr>
        <w:keepNext w:val="0"/>
        <w:keepLines w:val="0"/>
        <w:widowControl/>
        <w:suppressLineNumbers w:val="0"/>
        <w:shd w:val="clear" w:fill="FFFFFF"/>
        <w:ind w:left="0" w:firstLine="0"/>
        <w:jc w:val="left"/>
        <w:rPr>
          <w:rFonts w:hint="default" w:ascii="Segoe UI" w:hAnsi="Segoe UI" w:eastAsia="Segoe UI" w:cs="Segoe UI"/>
          <w:i w:val="0"/>
          <w:iCs w:val="0"/>
          <w:caps w:val="0"/>
          <w:spacing w:val="0"/>
          <w:sz w:val="16"/>
          <w:szCs w:val="16"/>
        </w:rPr>
      </w:pPr>
      <w:r>
        <w:rPr>
          <w:rFonts w:hint="default" w:ascii="Segoe UI" w:hAnsi="Segoe UI" w:eastAsia="Segoe UI" w:cs="Segoe UI"/>
          <w:i w:val="0"/>
          <w:iCs w:val="0"/>
          <w:caps w:val="0"/>
          <w:spacing w:val="0"/>
          <w:kern w:val="0"/>
          <w:sz w:val="16"/>
          <w:szCs w:val="16"/>
          <w:shd w:val="clear" w:fill="FFFFFF"/>
          <w:lang w:val="en-US" w:eastAsia="zh-CN" w:bidi="ar"/>
        </w:rPr>
        <w:t>检验机构（盖章）：[盖章处]</w:t>
      </w:r>
      <w:r>
        <w:rPr>
          <w:rFonts w:hint="default" w:ascii="Segoe UI" w:hAnsi="Segoe UI" w:eastAsia="Segoe UI" w:cs="Segoe UI"/>
          <w:i w:val="0"/>
          <w:iCs w:val="0"/>
          <w:caps w:val="0"/>
          <w:spacing w:val="0"/>
          <w:kern w:val="0"/>
          <w:sz w:val="16"/>
          <w:szCs w:val="16"/>
          <w:shd w:val="clear" w:fill="FFFFFF"/>
          <w:lang w:val="en-US" w:eastAsia="zh-CN" w:bidi="ar"/>
        </w:rPr>
        <w:br w:type="textWrapping"/>
      </w:r>
      <w:r>
        <w:rPr>
          <w:rFonts w:hint="default" w:ascii="Segoe UI" w:hAnsi="Segoe UI" w:eastAsia="Segoe UI" w:cs="Segoe UI"/>
          <w:i w:val="0"/>
          <w:iCs w:val="0"/>
          <w:caps w:val="0"/>
          <w:spacing w:val="0"/>
          <w:kern w:val="0"/>
          <w:sz w:val="16"/>
          <w:szCs w:val="16"/>
          <w:shd w:val="clear" w:fill="FFFFFF"/>
          <w:lang w:val="en-US" w:eastAsia="zh-CN" w:bidi="ar"/>
        </w:rPr>
        <w:t>授权签字人（签字）：[签字]</w:t>
      </w:r>
    </w:p>
    <w:p w14:paraId="14E2807B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1397CD8"/>
    <w:multiLevelType w:val="multilevel"/>
    <w:tmpl w:val="B1397CD8"/>
    <w:lvl w:ilvl="0" w:tentative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sz w:val="24"/>
        <w:szCs w:val="24"/>
      </w:r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  <w:rPr>
        <w:sz w:val="24"/>
        <w:szCs w:val="24"/>
      </w:r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  <w:rPr>
        <w:sz w:val="24"/>
        <w:szCs w:val="24"/>
      </w:rPr>
    </w:lvl>
    <w:lvl w:ilvl="3" w:tentative="0">
      <w:start w:val="1"/>
      <w:numFmt w:val="decimal"/>
      <w:lvlText w:val="%4."/>
      <w:lvlJc w:val="left"/>
      <w:pPr>
        <w:tabs>
          <w:tab w:val="left" w:pos="2517"/>
        </w:tabs>
        <w:ind w:left="2880" w:hanging="360"/>
      </w:pPr>
      <w:rPr>
        <w:sz w:val="24"/>
        <w:szCs w:val="24"/>
      </w:rPr>
    </w:lvl>
    <w:lvl w:ilvl="4" w:tentative="0">
      <w:start w:val="1"/>
      <w:numFmt w:val="decimal"/>
      <w:lvlText w:val="%5."/>
      <w:lvlJc w:val="left"/>
      <w:pPr>
        <w:tabs>
          <w:tab w:val="left" w:pos="3238"/>
        </w:tabs>
        <w:ind w:left="3600" w:hanging="360"/>
      </w:pPr>
      <w:rPr>
        <w:sz w:val="24"/>
        <w:szCs w:val="24"/>
      </w:rPr>
    </w:lvl>
    <w:lvl w:ilvl="5" w:tentative="0">
      <w:start w:val="1"/>
      <w:numFmt w:val="decimal"/>
      <w:lvlText w:val="%6."/>
      <w:lvlJc w:val="left"/>
      <w:pPr>
        <w:tabs>
          <w:tab w:val="left" w:pos="3958"/>
        </w:tabs>
        <w:ind w:left="4320" w:hanging="360"/>
      </w:pPr>
      <w:rPr>
        <w:sz w:val="24"/>
        <w:szCs w:val="24"/>
      </w:rPr>
    </w:lvl>
    <w:lvl w:ilvl="6" w:tentative="0">
      <w:start w:val="1"/>
      <w:numFmt w:val="decimal"/>
      <w:lvlText w:val="%7."/>
      <w:lvlJc w:val="left"/>
      <w:pPr>
        <w:tabs>
          <w:tab w:val="left" w:pos="4678"/>
        </w:tabs>
        <w:ind w:left="5040" w:hanging="360"/>
      </w:pPr>
      <w:rPr>
        <w:sz w:val="24"/>
        <w:szCs w:val="24"/>
      </w:rPr>
    </w:lvl>
    <w:lvl w:ilvl="7" w:tentative="0">
      <w:start w:val="1"/>
      <w:numFmt w:val="decimal"/>
      <w:lvlText w:val="%8."/>
      <w:lvlJc w:val="left"/>
      <w:pPr>
        <w:tabs>
          <w:tab w:val="left" w:pos="5398"/>
        </w:tabs>
        <w:ind w:left="5760" w:hanging="360"/>
      </w:pPr>
      <w:rPr>
        <w:sz w:val="24"/>
        <w:szCs w:val="24"/>
      </w:rPr>
    </w:lvl>
    <w:lvl w:ilvl="8" w:tentative="0">
      <w:start w:val="1"/>
      <w:numFmt w:val="decimal"/>
      <w:lvlText w:val="%9."/>
      <w:lvlJc w:val="left"/>
      <w:pPr>
        <w:tabs>
          <w:tab w:val="left" w:pos="6118"/>
        </w:tabs>
        <w:ind w:left="6480" w:hanging="360"/>
      </w:pPr>
      <w:rPr>
        <w:sz w:val="24"/>
        <w:szCs w:val="24"/>
      </w:rPr>
    </w:lvl>
  </w:abstractNum>
  <w:abstractNum w:abstractNumId="1">
    <w:nsid w:val="C9CB4D34"/>
    <w:multiLevelType w:val="multilevel"/>
    <w:tmpl w:val="C9CB4D34"/>
    <w:lvl w:ilvl="0" w:tentative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sz w:val="24"/>
        <w:szCs w:val="24"/>
      </w:r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  <w:rPr>
        <w:sz w:val="24"/>
        <w:szCs w:val="24"/>
      </w:r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  <w:rPr>
        <w:sz w:val="24"/>
        <w:szCs w:val="24"/>
      </w:rPr>
    </w:lvl>
    <w:lvl w:ilvl="3" w:tentative="0">
      <w:start w:val="1"/>
      <w:numFmt w:val="decimal"/>
      <w:lvlText w:val="%4."/>
      <w:lvlJc w:val="left"/>
      <w:pPr>
        <w:tabs>
          <w:tab w:val="left" w:pos="2517"/>
        </w:tabs>
        <w:ind w:left="2880" w:hanging="360"/>
      </w:pPr>
      <w:rPr>
        <w:sz w:val="24"/>
        <w:szCs w:val="24"/>
      </w:rPr>
    </w:lvl>
    <w:lvl w:ilvl="4" w:tentative="0">
      <w:start w:val="1"/>
      <w:numFmt w:val="decimal"/>
      <w:lvlText w:val="%5."/>
      <w:lvlJc w:val="left"/>
      <w:pPr>
        <w:tabs>
          <w:tab w:val="left" w:pos="3238"/>
        </w:tabs>
        <w:ind w:left="3600" w:hanging="360"/>
      </w:pPr>
      <w:rPr>
        <w:sz w:val="24"/>
        <w:szCs w:val="24"/>
      </w:rPr>
    </w:lvl>
    <w:lvl w:ilvl="5" w:tentative="0">
      <w:start w:val="1"/>
      <w:numFmt w:val="decimal"/>
      <w:lvlText w:val="%6."/>
      <w:lvlJc w:val="left"/>
      <w:pPr>
        <w:tabs>
          <w:tab w:val="left" w:pos="3958"/>
        </w:tabs>
        <w:ind w:left="4320" w:hanging="360"/>
      </w:pPr>
      <w:rPr>
        <w:sz w:val="24"/>
        <w:szCs w:val="24"/>
      </w:rPr>
    </w:lvl>
    <w:lvl w:ilvl="6" w:tentative="0">
      <w:start w:val="1"/>
      <w:numFmt w:val="decimal"/>
      <w:lvlText w:val="%7."/>
      <w:lvlJc w:val="left"/>
      <w:pPr>
        <w:tabs>
          <w:tab w:val="left" w:pos="4678"/>
        </w:tabs>
        <w:ind w:left="5040" w:hanging="360"/>
      </w:pPr>
      <w:rPr>
        <w:sz w:val="24"/>
        <w:szCs w:val="24"/>
      </w:rPr>
    </w:lvl>
    <w:lvl w:ilvl="7" w:tentative="0">
      <w:start w:val="1"/>
      <w:numFmt w:val="decimal"/>
      <w:lvlText w:val="%8."/>
      <w:lvlJc w:val="left"/>
      <w:pPr>
        <w:tabs>
          <w:tab w:val="left" w:pos="5398"/>
        </w:tabs>
        <w:ind w:left="5760" w:hanging="360"/>
      </w:pPr>
      <w:rPr>
        <w:sz w:val="24"/>
        <w:szCs w:val="24"/>
      </w:rPr>
    </w:lvl>
    <w:lvl w:ilvl="8" w:tentative="0">
      <w:start w:val="1"/>
      <w:numFmt w:val="decimal"/>
      <w:lvlText w:val="%9."/>
      <w:lvlJc w:val="left"/>
      <w:pPr>
        <w:tabs>
          <w:tab w:val="left" w:pos="6118"/>
        </w:tabs>
        <w:ind w:left="6480" w:hanging="360"/>
      </w:pPr>
      <w:rPr>
        <w:sz w:val="24"/>
        <w:szCs w:val="24"/>
      </w:rPr>
    </w:lvl>
  </w:abstractNum>
  <w:abstractNum w:abstractNumId="2">
    <w:nsid w:val="CA317F23"/>
    <w:multiLevelType w:val="multilevel"/>
    <w:tmpl w:val="CA317F23"/>
    <w:lvl w:ilvl="0" w:tentative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sz w:val="24"/>
        <w:szCs w:val="24"/>
      </w:r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  <w:rPr>
        <w:sz w:val="24"/>
        <w:szCs w:val="24"/>
      </w:r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  <w:rPr>
        <w:sz w:val="24"/>
        <w:szCs w:val="24"/>
      </w:rPr>
    </w:lvl>
    <w:lvl w:ilvl="3" w:tentative="0">
      <w:start w:val="1"/>
      <w:numFmt w:val="decimal"/>
      <w:lvlText w:val="%4."/>
      <w:lvlJc w:val="left"/>
      <w:pPr>
        <w:tabs>
          <w:tab w:val="left" w:pos="2517"/>
        </w:tabs>
        <w:ind w:left="2880" w:hanging="360"/>
      </w:pPr>
      <w:rPr>
        <w:sz w:val="24"/>
        <w:szCs w:val="24"/>
      </w:rPr>
    </w:lvl>
    <w:lvl w:ilvl="4" w:tentative="0">
      <w:start w:val="1"/>
      <w:numFmt w:val="decimal"/>
      <w:lvlText w:val="%5."/>
      <w:lvlJc w:val="left"/>
      <w:pPr>
        <w:tabs>
          <w:tab w:val="left" w:pos="3238"/>
        </w:tabs>
        <w:ind w:left="3600" w:hanging="360"/>
      </w:pPr>
      <w:rPr>
        <w:sz w:val="24"/>
        <w:szCs w:val="24"/>
      </w:rPr>
    </w:lvl>
    <w:lvl w:ilvl="5" w:tentative="0">
      <w:start w:val="1"/>
      <w:numFmt w:val="decimal"/>
      <w:lvlText w:val="%6."/>
      <w:lvlJc w:val="left"/>
      <w:pPr>
        <w:tabs>
          <w:tab w:val="left" w:pos="3958"/>
        </w:tabs>
        <w:ind w:left="4320" w:hanging="360"/>
      </w:pPr>
      <w:rPr>
        <w:sz w:val="24"/>
        <w:szCs w:val="24"/>
      </w:rPr>
    </w:lvl>
    <w:lvl w:ilvl="6" w:tentative="0">
      <w:start w:val="1"/>
      <w:numFmt w:val="decimal"/>
      <w:lvlText w:val="%7."/>
      <w:lvlJc w:val="left"/>
      <w:pPr>
        <w:tabs>
          <w:tab w:val="left" w:pos="4678"/>
        </w:tabs>
        <w:ind w:left="5040" w:hanging="360"/>
      </w:pPr>
      <w:rPr>
        <w:sz w:val="24"/>
        <w:szCs w:val="24"/>
      </w:rPr>
    </w:lvl>
    <w:lvl w:ilvl="7" w:tentative="0">
      <w:start w:val="1"/>
      <w:numFmt w:val="decimal"/>
      <w:lvlText w:val="%8."/>
      <w:lvlJc w:val="left"/>
      <w:pPr>
        <w:tabs>
          <w:tab w:val="left" w:pos="5398"/>
        </w:tabs>
        <w:ind w:left="5760" w:hanging="360"/>
      </w:pPr>
      <w:rPr>
        <w:sz w:val="24"/>
        <w:szCs w:val="24"/>
      </w:rPr>
    </w:lvl>
    <w:lvl w:ilvl="8" w:tentative="0">
      <w:start w:val="1"/>
      <w:numFmt w:val="decimal"/>
      <w:lvlText w:val="%9."/>
      <w:lvlJc w:val="left"/>
      <w:pPr>
        <w:tabs>
          <w:tab w:val="left" w:pos="6118"/>
        </w:tabs>
        <w:ind w:left="6480" w:hanging="360"/>
      </w:pPr>
      <w:rPr>
        <w:sz w:val="24"/>
        <w:szCs w:val="24"/>
      </w:rPr>
    </w:lvl>
  </w:abstractNum>
  <w:abstractNum w:abstractNumId="3">
    <w:nsid w:val="ED30AA2C"/>
    <w:multiLevelType w:val="multilevel"/>
    <w:tmpl w:val="ED30AA2C"/>
    <w:lvl w:ilvl="0" w:tentative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sz w:val="24"/>
        <w:szCs w:val="24"/>
      </w:r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  <w:rPr>
        <w:sz w:val="24"/>
        <w:szCs w:val="24"/>
      </w:r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  <w:rPr>
        <w:sz w:val="24"/>
        <w:szCs w:val="24"/>
      </w:rPr>
    </w:lvl>
    <w:lvl w:ilvl="3" w:tentative="0">
      <w:start w:val="1"/>
      <w:numFmt w:val="decimal"/>
      <w:lvlText w:val="%4."/>
      <w:lvlJc w:val="left"/>
      <w:pPr>
        <w:tabs>
          <w:tab w:val="left" w:pos="2517"/>
        </w:tabs>
        <w:ind w:left="2880" w:hanging="360"/>
      </w:pPr>
      <w:rPr>
        <w:sz w:val="24"/>
        <w:szCs w:val="24"/>
      </w:rPr>
    </w:lvl>
    <w:lvl w:ilvl="4" w:tentative="0">
      <w:start w:val="1"/>
      <w:numFmt w:val="decimal"/>
      <w:lvlText w:val="%5."/>
      <w:lvlJc w:val="left"/>
      <w:pPr>
        <w:tabs>
          <w:tab w:val="left" w:pos="3238"/>
        </w:tabs>
        <w:ind w:left="3600" w:hanging="360"/>
      </w:pPr>
      <w:rPr>
        <w:sz w:val="24"/>
        <w:szCs w:val="24"/>
      </w:rPr>
    </w:lvl>
    <w:lvl w:ilvl="5" w:tentative="0">
      <w:start w:val="1"/>
      <w:numFmt w:val="decimal"/>
      <w:lvlText w:val="%6."/>
      <w:lvlJc w:val="left"/>
      <w:pPr>
        <w:tabs>
          <w:tab w:val="left" w:pos="3958"/>
        </w:tabs>
        <w:ind w:left="4320" w:hanging="360"/>
      </w:pPr>
      <w:rPr>
        <w:sz w:val="24"/>
        <w:szCs w:val="24"/>
      </w:rPr>
    </w:lvl>
    <w:lvl w:ilvl="6" w:tentative="0">
      <w:start w:val="1"/>
      <w:numFmt w:val="decimal"/>
      <w:lvlText w:val="%7."/>
      <w:lvlJc w:val="left"/>
      <w:pPr>
        <w:tabs>
          <w:tab w:val="left" w:pos="4678"/>
        </w:tabs>
        <w:ind w:left="5040" w:hanging="360"/>
      </w:pPr>
      <w:rPr>
        <w:sz w:val="24"/>
        <w:szCs w:val="24"/>
      </w:rPr>
    </w:lvl>
    <w:lvl w:ilvl="7" w:tentative="0">
      <w:start w:val="1"/>
      <w:numFmt w:val="decimal"/>
      <w:lvlText w:val="%8."/>
      <w:lvlJc w:val="left"/>
      <w:pPr>
        <w:tabs>
          <w:tab w:val="left" w:pos="5398"/>
        </w:tabs>
        <w:ind w:left="5760" w:hanging="360"/>
      </w:pPr>
      <w:rPr>
        <w:sz w:val="24"/>
        <w:szCs w:val="24"/>
      </w:rPr>
    </w:lvl>
    <w:lvl w:ilvl="8" w:tentative="0">
      <w:start w:val="1"/>
      <w:numFmt w:val="decimal"/>
      <w:lvlText w:val="%9."/>
      <w:lvlJc w:val="left"/>
      <w:pPr>
        <w:tabs>
          <w:tab w:val="left" w:pos="6118"/>
        </w:tabs>
        <w:ind w:left="6480" w:hanging="360"/>
      </w:pPr>
      <w:rPr>
        <w:sz w:val="24"/>
        <w:szCs w:val="24"/>
      </w:rPr>
    </w:lvl>
  </w:abstractNum>
  <w:abstractNum w:abstractNumId="4">
    <w:nsid w:val="F63B056F"/>
    <w:multiLevelType w:val="multilevel"/>
    <w:tmpl w:val="F63B056F"/>
    <w:lvl w:ilvl="0" w:tentative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sz w:val="24"/>
        <w:szCs w:val="24"/>
      </w:r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  <w:rPr>
        <w:sz w:val="24"/>
        <w:szCs w:val="24"/>
      </w:r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  <w:rPr>
        <w:sz w:val="24"/>
        <w:szCs w:val="24"/>
      </w:rPr>
    </w:lvl>
    <w:lvl w:ilvl="3" w:tentative="0">
      <w:start w:val="1"/>
      <w:numFmt w:val="decimal"/>
      <w:lvlText w:val="%4."/>
      <w:lvlJc w:val="left"/>
      <w:pPr>
        <w:tabs>
          <w:tab w:val="left" w:pos="2517"/>
        </w:tabs>
        <w:ind w:left="2880" w:hanging="360"/>
      </w:pPr>
      <w:rPr>
        <w:sz w:val="24"/>
        <w:szCs w:val="24"/>
      </w:rPr>
    </w:lvl>
    <w:lvl w:ilvl="4" w:tentative="0">
      <w:start w:val="1"/>
      <w:numFmt w:val="decimal"/>
      <w:lvlText w:val="%5."/>
      <w:lvlJc w:val="left"/>
      <w:pPr>
        <w:tabs>
          <w:tab w:val="left" w:pos="3238"/>
        </w:tabs>
        <w:ind w:left="3600" w:hanging="360"/>
      </w:pPr>
      <w:rPr>
        <w:sz w:val="24"/>
        <w:szCs w:val="24"/>
      </w:rPr>
    </w:lvl>
    <w:lvl w:ilvl="5" w:tentative="0">
      <w:start w:val="1"/>
      <w:numFmt w:val="decimal"/>
      <w:lvlText w:val="%6."/>
      <w:lvlJc w:val="left"/>
      <w:pPr>
        <w:tabs>
          <w:tab w:val="left" w:pos="3958"/>
        </w:tabs>
        <w:ind w:left="4320" w:hanging="360"/>
      </w:pPr>
      <w:rPr>
        <w:sz w:val="24"/>
        <w:szCs w:val="24"/>
      </w:rPr>
    </w:lvl>
    <w:lvl w:ilvl="6" w:tentative="0">
      <w:start w:val="1"/>
      <w:numFmt w:val="decimal"/>
      <w:lvlText w:val="%7."/>
      <w:lvlJc w:val="left"/>
      <w:pPr>
        <w:tabs>
          <w:tab w:val="left" w:pos="4678"/>
        </w:tabs>
        <w:ind w:left="5040" w:hanging="360"/>
      </w:pPr>
      <w:rPr>
        <w:sz w:val="24"/>
        <w:szCs w:val="24"/>
      </w:rPr>
    </w:lvl>
    <w:lvl w:ilvl="7" w:tentative="0">
      <w:start w:val="1"/>
      <w:numFmt w:val="decimal"/>
      <w:lvlText w:val="%8."/>
      <w:lvlJc w:val="left"/>
      <w:pPr>
        <w:tabs>
          <w:tab w:val="left" w:pos="5398"/>
        </w:tabs>
        <w:ind w:left="5760" w:hanging="360"/>
      </w:pPr>
      <w:rPr>
        <w:sz w:val="24"/>
        <w:szCs w:val="24"/>
      </w:rPr>
    </w:lvl>
    <w:lvl w:ilvl="8" w:tentative="0">
      <w:start w:val="1"/>
      <w:numFmt w:val="decimal"/>
      <w:lvlText w:val="%9."/>
      <w:lvlJc w:val="left"/>
      <w:pPr>
        <w:tabs>
          <w:tab w:val="left" w:pos="6118"/>
        </w:tabs>
        <w:ind w:left="6480" w:hanging="360"/>
      </w:pPr>
      <w:rPr>
        <w:sz w:val="24"/>
        <w:szCs w:val="24"/>
      </w:rPr>
    </w:lvl>
  </w:abstractNum>
  <w:abstractNum w:abstractNumId="5">
    <w:nsid w:val="75C8C31A"/>
    <w:multiLevelType w:val="multilevel"/>
    <w:tmpl w:val="75C8C31A"/>
    <w:lvl w:ilvl="0" w:tentative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sz w:val="24"/>
        <w:szCs w:val="24"/>
      </w:r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  <w:rPr>
        <w:sz w:val="24"/>
        <w:szCs w:val="24"/>
      </w:r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  <w:rPr>
        <w:sz w:val="24"/>
        <w:szCs w:val="24"/>
      </w:rPr>
    </w:lvl>
    <w:lvl w:ilvl="3" w:tentative="0">
      <w:start w:val="1"/>
      <w:numFmt w:val="decimal"/>
      <w:lvlText w:val="%4."/>
      <w:lvlJc w:val="left"/>
      <w:pPr>
        <w:tabs>
          <w:tab w:val="left" w:pos="2517"/>
        </w:tabs>
        <w:ind w:left="2880" w:hanging="360"/>
      </w:pPr>
      <w:rPr>
        <w:sz w:val="24"/>
        <w:szCs w:val="24"/>
      </w:rPr>
    </w:lvl>
    <w:lvl w:ilvl="4" w:tentative="0">
      <w:start w:val="1"/>
      <w:numFmt w:val="decimal"/>
      <w:lvlText w:val="%5."/>
      <w:lvlJc w:val="left"/>
      <w:pPr>
        <w:tabs>
          <w:tab w:val="left" w:pos="3238"/>
        </w:tabs>
        <w:ind w:left="3600" w:hanging="360"/>
      </w:pPr>
      <w:rPr>
        <w:sz w:val="24"/>
        <w:szCs w:val="24"/>
      </w:rPr>
    </w:lvl>
    <w:lvl w:ilvl="5" w:tentative="0">
      <w:start w:val="1"/>
      <w:numFmt w:val="decimal"/>
      <w:lvlText w:val="%6."/>
      <w:lvlJc w:val="left"/>
      <w:pPr>
        <w:tabs>
          <w:tab w:val="left" w:pos="3958"/>
        </w:tabs>
        <w:ind w:left="4320" w:hanging="360"/>
      </w:pPr>
      <w:rPr>
        <w:sz w:val="24"/>
        <w:szCs w:val="24"/>
      </w:rPr>
    </w:lvl>
    <w:lvl w:ilvl="6" w:tentative="0">
      <w:start w:val="1"/>
      <w:numFmt w:val="decimal"/>
      <w:lvlText w:val="%7."/>
      <w:lvlJc w:val="left"/>
      <w:pPr>
        <w:tabs>
          <w:tab w:val="left" w:pos="4678"/>
        </w:tabs>
        <w:ind w:left="5040" w:hanging="360"/>
      </w:pPr>
      <w:rPr>
        <w:sz w:val="24"/>
        <w:szCs w:val="24"/>
      </w:rPr>
    </w:lvl>
    <w:lvl w:ilvl="7" w:tentative="0">
      <w:start w:val="1"/>
      <w:numFmt w:val="decimal"/>
      <w:lvlText w:val="%8."/>
      <w:lvlJc w:val="left"/>
      <w:pPr>
        <w:tabs>
          <w:tab w:val="left" w:pos="5398"/>
        </w:tabs>
        <w:ind w:left="5760" w:hanging="360"/>
      </w:pPr>
      <w:rPr>
        <w:sz w:val="24"/>
        <w:szCs w:val="24"/>
      </w:rPr>
    </w:lvl>
    <w:lvl w:ilvl="8" w:tentative="0">
      <w:start w:val="1"/>
      <w:numFmt w:val="decimal"/>
      <w:lvlText w:val="%9."/>
      <w:lvlJc w:val="left"/>
      <w:pPr>
        <w:tabs>
          <w:tab w:val="left" w:pos="6118"/>
        </w:tabs>
        <w:ind w:left="6480" w:hanging="360"/>
      </w:pPr>
      <w:rPr>
        <w:sz w:val="24"/>
        <w:szCs w:val="24"/>
      </w:r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3"/>
  </w:num>
  <w:num w:numId="5">
    <w:abstractNumId w:val="0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31D27EF"/>
    <w:rsid w:val="231D27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paragraph" w:styleId="3">
    <w:name w:val="heading 4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4"/>
      <w:szCs w:val="24"/>
      <w:lang w:val="en-US" w:eastAsia="zh-CN" w:bidi="ar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6">
    <w:name w:val="Strong"/>
    <w:basedOn w:val="5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2025-03-03T12:30:00Z</dcterms:created>
  <dc:creator>Gambler</dc:creator>
  <cp:lastModifiedBy>Gambler</cp:lastModifiedBy>
  <dcterms:modified xsi:type="dcterms:W3CDTF">2025-03-03T12:30:56Z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F04038F8BE2A4300B6A7F1E7179F1AD0_11</vt:lpwstr>
  </property>
  <property fmtid="{D5CDD505-2E9C-101B-9397-08002B2CF9AE}" pid="4" name="KSOTemplateDocerSaveRecord">
    <vt:lpwstr>eyJoZGlkIjoiOGNhZDQ4NGE4Nzg3MGIxNzk0NTJkMGM1YzczN2E5ZTAiLCJ1c2VySWQiOiI0MjUwNDcxMTEifQ==</vt:lpwstr>
  </property>
</Properties>
</file>