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湖南-长沙</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r>
              <w:rPr>
                <w:rFonts w:hint="eastAsia" w:ascii="宋体" w:hAnsi="宋体"/>
                <w:szCs w:val="21"/>
              </w:rPr>
              <w:t>湖南大学</w:t>
            </w:r>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2024年12月27日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1F15E343">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T18711922979</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01DC55A8">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湖南-长沙</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3418</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12.0</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r>
              <w:t>框架结构</w:t>
            </w:r>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-2.2</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0.9</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5A061AE5">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5E2084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5198DD">
            <w:r>
              <w:t>地点</w:t>
            </w:r>
          </w:p>
        </w:tc>
        <w:tc>
          <w:tcPr>
            <w:vAlign w:val="center"/>
          </w:tcPr>
          <w:p w14:paraId="23CF21EE">
            <w:r>
              <w:t>湖南-长沙</w:t>
            </w:r>
          </w:p>
        </w:tc>
      </w:tr>
      <w:tr w14:paraId="2BF401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C00A6F">
            <w:r>
              <w:t>ai 内表面换热系数W/(m2.K)</w:t>
            </w:r>
          </w:p>
        </w:tc>
        <w:tc>
          <w:tcPr>
            <w:vAlign w:val="center"/>
          </w:tcPr>
          <w:p w14:paraId="72688B45">
            <w:r>
              <w:t>8.7</w:t>
            </w:r>
          </w:p>
        </w:tc>
      </w:tr>
      <w:tr w14:paraId="02A5AB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686F0E">
            <w:r>
              <w:t>ae 外表面换热系数W/(m2.K)</w:t>
            </w:r>
          </w:p>
        </w:tc>
        <w:tc>
          <w:tcPr>
            <w:vAlign w:val="center"/>
          </w:tcPr>
          <w:p w14:paraId="5B05880A">
            <w:r>
              <w:t>23.0</w:t>
            </w:r>
          </w:p>
        </w:tc>
      </w:tr>
      <w:tr w14:paraId="4011C4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2F0E28">
            <w:r>
              <w:t>ti 室内计算温度(℃)</w:t>
            </w:r>
          </w:p>
        </w:tc>
        <w:tc>
          <w:tcPr>
            <w:vAlign w:val="center"/>
          </w:tcPr>
          <w:p w14:paraId="6BEBD4DB">
            <w:r>
              <w:t>18</w:t>
            </w:r>
          </w:p>
        </w:tc>
      </w:tr>
      <w:tr w14:paraId="780808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809EA6">
            <w:r>
              <w:t>te.min 累年最低日平均温度(℃)</w:t>
            </w:r>
          </w:p>
        </w:tc>
        <w:tc>
          <w:tcPr>
            <w:vAlign w:val="center"/>
          </w:tcPr>
          <w:p w14:paraId="03DCAA90">
            <w:r>
              <w:t>-2.20</w:t>
            </w:r>
          </w:p>
        </w:tc>
      </w:tr>
      <w:tr w14:paraId="61FB29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FBE8E0">
            <w:r>
              <w:t>tw 采暖室外计算温度(℃)</w:t>
            </w:r>
          </w:p>
        </w:tc>
        <w:tc>
          <w:tcPr>
            <w:vAlign w:val="center"/>
          </w:tcPr>
          <w:p w14:paraId="5638602B">
            <w:r>
              <w:t>0.90</w:t>
            </w:r>
          </w:p>
        </w:tc>
      </w:tr>
      <w:tr w14:paraId="046493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1DD889">
            <w:r>
              <w:t>室内相对湿度 (%)</w:t>
            </w:r>
          </w:p>
        </w:tc>
        <w:tc>
          <w:tcPr>
            <w:vAlign w:val="center"/>
          </w:tcPr>
          <w:p w14:paraId="17D7DF16">
            <w:r>
              <w:t>60</w:t>
            </w:r>
          </w:p>
        </w:tc>
      </w:tr>
      <w:tr w14:paraId="302C95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4972D9">
            <w:r>
              <w:t>室内露点温度(℃)</w:t>
            </w:r>
          </w:p>
        </w:tc>
        <w:tc>
          <w:tcPr>
            <w:vAlign w:val="center"/>
          </w:tcPr>
          <w:p w14:paraId="56F6BB56">
            <w:r>
              <w:t>10.12</w:t>
            </w:r>
          </w:p>
        </w:tc>
      </w:tr>
    </w:tbl>
    <w:p w14:paraId="4A982E1A">
      <w:pPr>
        <w:pStyle w:val="4"/>
        <w:autoSpaceDE w:val="0"/>
        <w:autoSpaceDN w:val="0"/>
        <w:adjustRightInd w:val="0"/>
        <w:snapToGrid w:val="0"/>
        <w:rPr>
          <w:kern w:val="2"/>
          <w:szCs w:val="21"/>
          <w:lang w:val="en-US"/>
        </w:rPr>
      </w:pPr>
      <w:r>
        <w:rPr>
          <w:kern w:val="2"/>
          <w:szCs w:val="21"/>
          <w:lang w:val="en-US"/>
        </w:rPr>
        <w:t>热桥节点图和内表面温度计算</w:t>
      </w:r>
    </w:p>
    <w:p w14:paraId="6EDE2F44">
      <w:pPr>
        <w:pStyle w:val="5"/>
        <w:autoSpaceDE w:val="0"/>
        <w:autoSpaceDN w:val="0"/>
        <w:adjustRightInd w:val="0"/>
        <w:snapToGrid w:val="0"/>
        <w:rPr>
          <w:kern w:val="2"/>
          <w:szCs w:val="21"/>
          <w:lang w:val="en-US"/>
        </w:rPr>
      </w:pPr>
      <w:r>
        <w:rPr>
          <w:kern w:val="2"/>
          <w:szCs w:val="21"/>
          <w:lang w:val="en-US"/>
        </w:rPr>
        <w:t>外墙－内墙(WI-1)节点</w:t>
      </w:r>
    </w:p>
    <w:p w14:paraId="02401C2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A5C07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C66C4CB">
            <w:pPr>
              <w:jc w:val="center"/>
            </w:pPr>
            <w:r>
              <w:t>平壁</w:t>
            </w:r>
            <w:r>
              <w:br w:type="textWrapping"/>
            </w:r>
            <w:r>
              <w:t>编号</w:t>
            </w:r>
          </w:p>
        </w:tc>
        <w:tc>
          <w:tcPr>
            <w:vMerge w:val="restart"/>
            <w:shd w:val="clear" w:color="auto" w:fill="E6E6E6"/>
            <w:vAlign w:val="center"/>
          </w:tcPr>
          <w:p w14:paraId="7D832C6C">
            <w:pPr>
              <w:jc w:val="center"/>
            </w:pPr>
            <w:r>
              <w:t>材料名称</w:t>
            </w:r>
          </w:p>
        </w:tc>
        <w:tc>
          <w:tcPr>
            <w:shd w:val="clear" w:color="auto" w:fill="E6E6E6"/>
            <w:vAlign w:val="center"/>
          </w:tcPr>
          <w:p w14:paraId="6B754308">
            <w:pPr>
              <w:jc w:val="center"/>
            </w:pPr>
            <w:r>
              <w:t>厚度</w:t>
            </w:r>
          </w:p>
        </w:tc>
        <w:tc>
          <w:tcPr>
            <w:shd w:val="clear" w:color="auto" w:fill="E6E6E6"/>
            <w:vAlign w:val="center"/>
          </w:tcPr>
          <w:p w14:paraId="137DD000">
            <w:pPr>
              <w:jc w:val="center"/>
            </w:pPr>
            <w:r>
              <w:t>导热系数</w:t>
            </w:r>
            <w:r>
              <w:br w:type="textWrapping"/>
            </w:r>
            <w:r>
              <w:t>λ</w:t>
            </w:r>
          </w:p>
        </w:tc>
        <w:tc>
          <w:tcPr>
            <w:shd w:val="clear" w:color="auto" w:fill="E6E6E6"/>
            <w:vAlign w:val="center"/>
          </w:tcPr>
          <w:p w14:paraId="117F4CBC">
            <w:pPr>
              <w:jc w:val="center"/>
            </w:pPr>
            <w:r>
              <w:t>蓄热系数</w:t>
            </w:r>
            <w:r>
              <w:br w:type="textWrapping"/>
            </w:r>
            <w:r>
              <w:t>S</w:t>
            </w:r>
          </w:p>
        </w:tc>
        <w:tc>
          <w:tcPr>
            <w:shd w:val="clear" w:color="auto" w:fill="E6E6E6"/>
            <w:vAlign w:val="center"/>
          </w:tcPr>
          <w:p w14:paraId="7632C985">
            <w:pPr>
              <w:jc w:val="center"/>
            </w:pPr>
            <w:r>
              <w:t>热阻</w:t>
            </w:r>
          </w:p>
        </w:tc>
        <w:tc>
          <w:tcPr>
            <w:shd w:val="clear" w:color="auto" w:fill="E6E6E6"/>
            <w:vAlign w:val="center"/>
          </w:tcPr>
          <w:p w14:paraId="238265A0">
            <w:pPr>
              <w:jc w:val="center"/>
            </w:pPr>
            <w:r>
              <w:t>热惰性</w:t>
            </w:r>
            <w:r>
              <w:br w:type="textWrapping"/>
            </w:r>
            <w:r>
              <w:t>指标</w:t>
            </w:r>
          </w:p>
        </w:tc>
      </w:tr>
      <w:tr w14:paraId="25BCF6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8E9071">
            <w:pPr>
              <w:jc w:val="center"/>
            </w:pPr>
          </w:p>
        </w:tc>
        <w:tc>
          <w:tcPr>
            <w:vMerge w:val="continue"/>
            <w:shd w:val="clear" w:color="auto" w:fill="E6E6E6"/>
            <w:vAlign w:val="center"/>
          </w:tcPr>
          <w:p w14:paraId="488EC4DD">
            <w:pPr>
              <w:jc w:val="center"/>
            </w:pPr>
          </w:p>
        </w:tc>
        <w:tc>
          <w:tcPr>
            <w:shd w:val="clear" w:color="auto" w:fill="E6E6E6"/>
            <w:vAlign w:val="center"/>
          </w:tcPr>
          <w:p w14:paraId="60B4A243">
            <w:pPr>
              <w:jc w:val="center"/>
            </w:pPr>
            <w:r>
              <w:t>(mm)</w:t>
            </w:r>
          </w:p>
        </w:tc>
        <w:tc>
          <w:tcPr>
            <w:shd w:val="clear" w:color="auto" w:fill="E6E6E6"/>
            <w:vAlign w:val="center"/>
          </w:tcPr>
          <w:p w14:paraId="4869045E">
            <w:pPr>
              <w:jc w:val="center"/>
            </w:pPr>
            <w:r>
              <w:t>W/(m.K)</w:t>
            </w:r>
          </w:p>
        </w:tc>
        <w:tc>
          <w:tcPr>
            <w:shd w:val="clear" w:color="auto" w:fill="E6E6E6"/>
            <w:vAlign w:val="center"/>
          </w:tcPr>
          <w:p w14:paraId="3F47D634">
            <w:pPr>
              <w:jc w:val="center"/>
            </w:pPr>
            <w:r>
              <w:t>W/(㎡.K)</w:t>
            </w:r>
          </w:p>
        </w:tc>
        <w:tc>
          <w:tcPr>
            <w:shd w:val="clear" w:color="auto" w:fill="E6E6E6"/>
            <w:vAlign w:val="center"/>
          </w:tcPr>
          <w:p w14:paraId="4B74AD78">
            <w:pPr>
              <w:jc w:val="center"/>
            </w:pPr>
            <w:r>
              <w:t>(㎡.K)/W</w:t>
            </w:r>
          </w:p>
        </w:tc>
        <w:tc>
          <w:tcPr>
            <w:shd w:val="clear" w:color="auto" w:fill="E6E6E6"/>
            <w:vAlign w:val="center"/>
          </w:tcPr>
          <w:p w14:paraId="346C48BE">
            <w:pPr>
              <w:jc w:val="center"/>
            </w:pPr>
            <w:r>
              <w:t>D=R*S</w:t>
            </w:r>
          </w:p>
        </w:tc>
      </w:tr>
      <w:tr w14:paraId="72D468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5563C29">
            <w:r>
              <w:t>1</w:t>
            </w:r>
          </w:p>
        </w:tc>
        <w:tc>
          <w:tcPr>
            <w:vAlign w:val="center"/>
          </w:tcPr>
          <w:p w14:paraId="78CA8E2F">
            <w:r>
              <w:t>加气混凝土、泡沫混凝土(ρ=700)</w:t>
            </w:r>
          </w:p>
        </w:tc>
        <w:tc>
          <w:tcPr>
            <w:vAlign w:val="center"/>
          </w:tcPr>
          <w:p w14:paraId="238D2C6B">
            <w:r>
              <w:t>200</w:t>
            </w:r>
          </w:p>
        </w:tc>
        <w:tc>
          <w:tcPr>
            <w:vAlign w:val="center"/>
          </w:tcPr>
          <w:p w14:paraId="690DAE3F">
            <w:r>
              <w:t>0.180</w:t>
            </w:r>
          </w:p>
        </w:tc>
        <w:tc>
          <w:tcPr>
            <w:vAlign w:val="center"/>
          </w:tcPr>
          <w:p w14:paraId="45BD68DE">
            <w:r>
              <w:t>3.100</w:t>
            </w:r>
          </w:p>
        </w:tc>
        <w:tc>
          <w:tcPr>
            <w:vAlign w:val="center"/>
          </w:tcPr>
          <w:p w14:paraId="28706B8B">
            <w:r>
              <w:t>1.111</w:t>
            </w:r>
          </w:p>
        </w:tc>
        <w:tc>
          <w:tcPr>
            <w:vAlign w:val="center"/>
          </w:tcPr>
          <w:p w14:paraId="2BAB3E8B">
            <w:r>
              <w:t>3.444</w:t>
            </w:r>
          </w:p>
        </w:tc>
      </w:tr>
      <w:tr w14:paraId="1BCDFB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5F46CC"/>
        </w:tc>
        <w:tc>
          <w:tcPr>
            <w:vAlign w:val="center"/>
          </w:tcPr>
          <w:p w14:paraId="0DD7192B">
            <w:r>
              <w:t>胶合板</w:t>
            </w:r>
          </w:p>
        </w:tc>
        <w:tc>
          <w:tcPr>
            <w:vAlign w:val="center"/>
          </w:tcPr>
          <w:p w14:paraId="25D6F076">
            <w:r>
              <w:t>40</w:t>
            </w:r>
          </w:p>
        </w:tc>
        <w:tc>
          <w:tcPr>
            <w:vAlign w:val="center"/>
          </w:tcPr>
          <w:p w14:paraId="7E7DCFBF">
            <w:r>
              <w:t>0.170</w:t>
            </w:r>
          </w:p>
        </w:tc>
        <w:tc>
          <w:tcPr>
            <w:vAlign w:val="center"/>
          </w:tcPr>
          <w:p w14:paraId="7283FDE5">
            <w:r>
              <w:t>4.570</w:t>
            </w:r>
          </w:p>
        </w:tc>
        <w:tc>
          <w:tcPr>
            <w:vAlign w:val="center"/>
          </w:tcPr>
          <w:p w14:paraId="3E45AB37">
            <w:r>
              <w:t>0.235</w:t>
            </w:r>
          </w:p>
        </w:tc>
        <w:tc>
          <w:tcPr>
            <w:vAlign w:val="center"/>
          </w:tcPr>
          <w:p w14:paraId="27DDFB0A">
            <w:r>
              <w:t>1.075</w:t>
            </w:r>
          </w:p>
        </w:tc>
      </w:tr>
      <w:tr w14:paraId="46973A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E1E010"/>
        </w:tc>
        <w:tc>
          <w:tcPr>
            <w:vAlign w:val="center"/>
          </w:tcPr>
          <w:p w14:paraId="3E0676F7">
            <w:r>
              <w:t>各层之和∑</w:t>
            </w:r>
          </w:p>
        </w:tc>
        <w:tc>
          <w:tcPr>
            <w:vAlign w:val="center"/>
          </w:tcPr>
          <w:p w14:paraId="048E193A"/>
        </w:tc>
        <w:tc>
          <w:tcPr>
            <w:vAlign w:val="center"/>
          </w:tcPr>
          <w:p w14:paraId="55E85A40"/>
        </w:tc>
        <w:tc>
          <w:tcPr>
            <w:vAlign w:val="center"/>
          </w:tcPr>
          <w:p w14:paraId="0D093730"/>
        </w:tc>
        <w:tc>
          <w:tcPr>
            <w:vAlign w:val="center"/>
          </w:tcPr>
          <w:p w14:paraId="1995A231"/>
        </w:tc>
        <w:tc>
          <w:tcPr>
            <w:vAlign w:val="center"/>
          </w:tcPr>
          <w:p w14:paraId="0F26D2A9">
            <w:r>
              <w:t>4.52</w:t>
            </w:r>
          </w:p>
        </w:tc>
      </w:tr>
      <w:tr w14:paraId="49F3CE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93B3A1"/>
        </w:tc>
        <w:tc>
          <w:tcPr>
            <w:vAlign w:val="center"/>
          </w:tcPr>
          <w:p w14:paraId="62E71E7E">
            <w:r>
              <w:t>室外热工计算温度te</w:t>
            </w:r>
          </w:p>
        </w:tc>
        <w:tc>
          <w:tcPr>
            <w:gridSpan w:val="4"/>
            <w:vAlign w:val="center"/>
          </w:tcPr>
          <w:p w14:paraId="36DF4EAC">
            <w:r>
              <w:t>te=0.6tw+0.4te.min</w:t>
            </w:r>
          </w:p>
        </w:tc>
        <w:tc>
          <w:tcPr>
            <w:vAlign w:val="center"/>
          </w:tcPr>
          <w:p w14:paraId="7EAC4DCA">
            <w:r>
              <w:t>-0.34</w:t>
            </w:r>
          </w:p>
        </w:tc>
      </w:tr>
      <w:tr w14:paraId="555554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B49F3B9">
            <w:r>
              <w:t>2</w:t>
            </w:r>
          </w:p>
        </w:tc>
        <w:tc>
          <w:tcPr>
            <w:vAlign w:val="center"/>
          </w:tcPr>
          <w:p w14:paraId="26063BE8">
            <w:r>
              <w:t>加气混凝土、泡沫混凝土(ρ=700)</w:t>
            </w:r>
          </w:p>
        </w:tc>
        <w:tc>
          <w:tcPr>
            <w:vAlign w:val="center"/>
          </w:tcPr>
          <w:p w14:paraId="2B36A687">
            <w:r>
              <w:t>200</w:t>
            </w:r>
          </w:p>
        </w:tc>
        <w:tc>
          <w:tcPr>
            <w:vAlign w:val="center"/>
          </w:tcPr>
          <w:p w14:paraId="44751767">
            <w:r>
              <w:t>0.180</w:t>
            </w:r>
          </w:p>
        </w:tc>
        <w:tc>
          <w:tcPr>
            <w:vAlign w:val="center"/>
          </w:tcPr>
          <w:p w14:paraId="09104E26">
            <w:r>
              <w:t>3.100</w:t>
            </w:r>
          </w:p>
        </w:tc>
        <w:tc>
          <w:tcPr>
            <w:vAlign w:val="center"/>
          </w:tcPr>
          <w:p w14:paraId="4E6C8264">
            <w:r>
              <w:t>1.111</w:t>
            </w:r>
          </w:p>
        </w:tc>
        <w:tc>
          <w:tcPr>
            <w:vAlign w:val="center"/>
          </w:tcPr>
          <w:p w14:paraId="01E77739">
            <w:r>
              <w:t>3.444</w:t>
            </w:r>
          </w:p>
        </w:tc>
      </w:tr>
      <w:tr w14:paraId="692ED2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7CCB6F"/>
        </w:tc>
        <w:tc>
          <w:tcPr>
            <w:vAlign w:val="center"/>
          </w:tcPr>
          <w:p w14:paraId="60806AC1">
            <w:r>
              <w:t>胶合板</w:t>
            </w:r>
          </w:p>
        </w:tc>
        <w:tc>
          <w:tcPr>
            <w:vAlign w:val="center"/>
          </w:tcPr>
          <w:p w14:paraId="5252CAA9">
            <w:r>
              <w:t>40</w:t>
            </w:r>
          </w:p>
        </w:tc>
        <w:tc>
          <w:tcPr>
            <w:vAlign w:val="center"/>
          </w:tcPr>
          <w:p w14:paraId="3420C3AB">
            <w:r>
              <w:t>0.170</w:t>
            </w:r>
          </w:p>
        </w:tc>
        <w:tc>
          <w:tcPr>
            <w:vAlign w:val="center"/>
          </w:tcPr>
          <w:p w14:paraId="73D20002">
            <w:r>
              <w:t>4.570</w:t>
            </w:r>
          </w:p>
        </w:tc>
        <w:tc>
          <w:tcPr>
            <w:vAlign w:val="center"/>
          </w:tcPr>
          <w:p w14:paraId="49D22DD1">
            <w:r>
              <w:t>0.235</w:t>
            </w:r>
          </w:p>
        </w:tc>
        <w:tc>
          <w:tcPr>
            <w:vAlign w:val="center"/>
          </w:tcPr>
          <w:p w14:paraId="45F85C9B">
            <w:r>
              <w:t>1.075</w:t>
            </w:r>
          </w:p>
        </w:tc>
      </w:tr>
      <w:tr w14:paraId="2A3453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15A732"/>
        </w:tc>
        <w:tc>
          <w:tcPr>
            <w:vAlign w:val="center"/>
          </w:tcPr>
          <w:p w14:paraId="2913F3B6">
            <w:r>
              <w:t>各层之和∑</w:t>
            </w:r>
          </w:p>
        </w:tc>
        <w:tc>
          <w:tcPr>
            <w:vAlign w:val="center"/>
          </w:tcPr>
          <w:p w14:paraId="0DE5CE9D"/>
        </w:tc>
        <w:tc>
          <w:tcPr>
            <w:vAlign w:val="center"/>
          </w:tcPr>
          <w:p w14:paraId="2F5D7DA6"/>
        </w:tc>
        <w:tc>
          <w:tcPr>
            <w:vAlign w:val="center"/>
          </w:tcPr>
          <w:p w14:paraId="022D1074"/>
        </w:tc>
        <w:tc>
          <w:tcPr>
            <w:vAlign w:val="center"/>
          </w:tcPr>
          <w:p w14:paraId="5DDE9E17"/>
        </w:tc>
        <w:tc>
          <w:tcPr>
            <w:vAlign w:val="center"/>
          </w:tcPr>
          <w:p w14:paraId="3E9C7644">
            <w:r>
              <w:t>4.52</w:t>
            </w:r>
          </w:p>
        </w:tc>
      </w:tr>
      <w:tr w14:paraId="51E71B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7D171D"/>
        </w:tc>
        <w:tc>
          <w:tcPr>
            <w:vAlign w:val="center"/>
          </w:tcPr>
          <w:p w14:paraId="2E7C5446">
            <w:r>
              <w:t>室外热工计算温度te</w:t>
            </w:r>
          </w:p>
        </w:tc>
        <w:tc>
          <w:tcPr>
            <w:gridSpan w:val="4"/>
            <w:vAlign w:val="center"/>
          </w:tcPr>
          <w:p w14:paraId="2AE4045D">
            <w:r>
              <w:t>te=0.6tw+0.4te.min</w:t>
            </w:r>
          </w:p>
        </w:tc>
        <w:tc>
          <w:tcPr>
            <w:vAlign w:val="center"/>
          </w:tcPr>
          <w:p w14:paraId="43FBD7E3">
            <w:r>
              <w:t>-0.34</w:t>
            </w:r>
          </w:p>
        </w:tc>
      </w:tr>
    </w:tbl>
    <w:p w14:paraId="4F5B1E29">
      <w:pPr>
        <w:pStyle w:val="6"/>
        <w:autoSpaceDE w:val="0"/>
        <w:autoSpaceDN w:val="0"/>
        <w:adjustRightInd w:val="0"/>
        <w:snapToGrid w:val="0"/>
        <w:rPr>
          <w:kern w:val="2"/>
          <w:szCs w:val="21"/>
          <w:lang w:val="en-US"/>
        </w:rPr>
      </w:pPr>
      <w:r>
        <w:rPr>
          <w:kern w:val="2"/>
          <w:szCs w:val="21"/>
          <w:lang w:val="en-US"/>
        </w:rPr>
        <w:t>冬季室外热工计算温度te</w:t>
      </w:r>
    </w:p>
    <w:p w14:paraId="32D1F4FA">
      <w:pPr>
        <w:autoSpaceDE w:val="0"/>
        <w:autoSpaceDN w:val="0"/>
        <w:adjustRightInd w:val="0"/>
        <w:snapToGrid w:val="0"/>
        <w:rPr>
          <w:kern w:val="2"/>
          <w:szCs w:val="21"/>
          <w:lang w:val="en-US"/>
        </w:rPr>
      </w:pPr>
      <w:r>
        <w:rPr>
          <w:kern w:val="2"/>
          <w:szCs w:val="21"/>
          <w:lang w:val="en-US"/>
        </w:rPr>
        <w:t>取平壁部分室外温度的最小值，即：te = -0.34.</w:t>
      </w:r>
    </w:p>
    <w:p w14:paraId="211BF74E">
      <w:pPr>
        <w:autoSpaceDE w:val="0"/>
        <w:autoSpaceDN w:val="0"/>
        <w:adjustRightInd w:val="0"/>
        <w:snapToGrid w:val="0"/>
        <w:rPr>
          <w:kern w:val="2"/>
          <w:szCs w:val="21"/>
          <w:lang w:val="en-US"/>
        </w:rPr>
      </w:pPr>
    </w:p>
    <w:p w14:paraId="55B9BC8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D5149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FDF82F">
            <w:r>
              <w:drawing>
                <wp:inline distT="0" distB="0" distL="0" distR="0">
                  <wp:extent cx="2962275" cy="27051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705100"/>
                          </a:xfrm>
                          <a:prstGeom prst="rect">
                            <a:avLst/>
                          </a:prstGeom>
                        </pic:spPr>
                      </pic:pic>
                    </a:graphicData>
                  </a:graphic>
                </wp:inline>
              </w:drawing>
            </w:r>
          </w:p>
        </w:tc>
        <w:tc>
          <w:tcPr>
            <w:vAlign w:val="center"/>
          </w:tcPr>
          <w:p w14:paraId="3B095005">
            <w:r>
              <w:drawing>
                <wp:inline distT="0" distB="0" distL="0" distR="0">
                  <wp:extent cx="2962275" cy="24288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2428875"/>
                          </a:xfrm>
                          <a:prstGeom prst="rect">
                            <a:avLst/>
                          </a:prstGeom>
                        </pic:spPr>
                      </pic:pic>
                    </a:graphicData>
                  </a:graphic>
                </wp:inline>
              </w:drawing>
            </w:r>
          </w:p>
        </w:tc>
      </w:tr>
    </w:tbl>
    <w:p w14:paraId="2359E245">
      <w:pPr>
        <w:autoSpaceDE w:val="0"/>
        <w:autoSpaceDN w:val="0"/>
        <w:adjustRightInd w:val="0"/>
        <w:snapToGrid w:val="0"/>
        <w:rPr>
          <w:kern w:val="2"/>
          <w:szCs w:val="21"/>
          <w:lang w:val="en-US"/>
        </w:rPr>
      </w:pPr>
    </w:p>
    <w:p w14:paraId="196747FE">
      <w:pPr>
        <w:pStyle w:val="4"/>
        <w:autoSpaceDE w:val="0"/>
        <w:autoSpaceDN w:val="0"/>
        <w:adjustRightInd w:val="0"/>
        <w:snapToGrid w:val="0"/>
        <w:rPr>
          <w:kern w:val="2"/>
          <w:szCs w:val="21"/>
          <w:lang w:val="en-US"/>
        </w:rPr>
      </w:pPr>
      <w:r>
        <w:rPr>
          <w:kern w:val="2"/>
          <w:szCs w:val="21"/>
          <w:lang w:val="en-US"/>
        </w:rPr>
        <w:t>主体结构做法及内表面温度计算</w:t>
      </w:r>
    </w:p>
    <w:p w14:paraId="0A612FB5">
      <w:pPr>
        <w:pStyle w:val="5"/>
        <w:autoSpaceDE w:val="0"/>
        <w:autoSpaceDN w:val="0"/>
        <w:adjustRightInd w:val="0"/>
        <w:snapToGrid w:val="0"/>
        <w:rPr>
          <w:kern w:val="2"/>
          <w:szCs w:val="21"/>
          <w:lang w:val="en-US"/>
        </w:rPr>
      </w:pPr>
      <w:r>
        <w:rPr>
          <w:kern w:val="2"/>
          <w:szCs w:val="21"/>
          <w:lang w:val="en-US"/>
        </w:rPr>
        <w:t>屋顶</w:t>
      </w:r>
    </w:p>
    <w:p w14:paraId="1A16437C">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22245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6428251">
            <w:pPr>
              <w:jc w:val="center"/>
            </w:pPr>
            <w:r>
              <w:t>材料名称</w:t>
            </w:r>
            <w:r>
              <w:br w:type="textWrapping"/>
            </w:r>
            <w:r>
              <w:t>（由外到内）</w:t>
            </w:r>
          </w:p>
        </w:tc>
        <w:tc>
          <w:tcPr>
            <w:shd w:val="clear" w:color="auto" w:fill="E6E6E6"/>
            <w:vAlign w:val="center"/>
          </w:tcPr>
          <w:p w14:paraId="34D58BFF">
            <w:pPr>
              <w:jc w:val="center"/>
            </w:pPr>
            <w:r>
              <w:t>厚度δ</w:t>
            </w:r>
          </w:p>
        </w:tc>
        <w:tc>
          <w:tcPr>
            <w:shd w:val="clear" w:color="auto" w:fill="E6E6E6"/>
            <w:vAlign w:val="center"/>
          </w:tcPr>
          <w:p w14:paraId="7F93039D">
            <w:pPr>
              <w:jc w:val="center"/>
            </w:pPr>
            <w:r>
              <w:t>导热系数λ</w:t>
            </w:r>
          </w:p>
        </w:tc>
        <w:tc>
          <w:tcPr>
            <w:shd w:val="clear" w:color="auto" w:fill="E6E6E6"/>
            <w:vAlign w:val="center"/>
          </w:tcPr>
          <w:p w14:paraId="179A092C">
            <w:pPr>
              <w:jc w:val="center"/>
            </w:pPr>
            <w:r>
              <w:t>蓄热系数S</w:t>
            </w:r>
          </w:p>
        </w:tc>
        <w:tc>
          <w:tcPr>
            <w:shd w:val="clear" w:color="auto" w:fill="E6E6E6"/>
            <w:vAlign w:val="center"/>
          </w:tcPr>
          <w:p w14:paraId="55BA70CD">
            <w:pPr>
              <w:jc w:val="center"/>
            </w:pPr>
            <w:r>
              <w:t>修正系数</w:t>
            </w:r>
          </w:p>
        </w:tc>
        <w:tc>
          <w:tcPr>
            <w:shd w:val="clear" w:color="auto" w:fill="E6E6E6"/>
            <w:vAlign w:val="center"/>
          </w:tcPr>
          <w:p w14:paraId="50B97A01">
            <w:pPr>
              <w:jc w:val="center"/>
            </w:pPr>
            <w:r>
              <w:t>热阻R</w:t>
            </w:r>
          </w:p>
        </w:tc>
        <w:tc>
          <w:tcPr>
            <w:shd w:val="clear" w:color="auto" w:fill="E6E6E6"/>
            <w:vAlign w:val="center"/>
          </w:tcPr>
          <w:p w14:paraId="5B344D2B">
            <w:pPr>
              <w:jc w:val="center"/>
            </w:pPr>
            <w:r>
              <w:t>热惰性指标</w:t>
            </w:r>
          </w:p>
        </w:tc>
      </w:tr>
      <w:tr w14:paraId="59F019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DC5B8D3">
            <w:pPr>
              <w:jc w:val="center"/>
            </w:pPr>
          </w:p>
        </w:tc>
        <w:tc>
          <w:tcPr>
            <w:shd w:val="clear" w:color="auto" w:fill="E6E6E6"/>
            <w:vAlign w:val="center"/>
          </w:tcPr>
          <w:p w14:paraId="37210F3C">
            <w:pPr>
              <w:jc w:val="center"/>
            </w:pPr>
            <w:r>
              <w:t>(mm)</w:t>
            </w:r>
          </w:p>
        </w:tc>
        <w:tc>
          <w:tcPr>
            <w:shd w:val="clear" w:color="auto" w:fill="E6E6E6"/>
            <w:vAlign w:val="center"/>
          </w:tcPr>
          <w:p w14:paraId="3F7D77BC">
            <w:pPr>
              <w:jc w:val="center"/>
            </w:pPr>
            <w:r>
              <w:t>W/(m.K)</w:t>
            </w:r>
          </w:p>
        </w:tc>
        <w:tc>
          <w:tcPr>
            <w:shd w:val="clear" w:color="auto" w:fill="E6E6E6"/>
            <w:vAlign w:val="center"/>
          </w:tcPr>
          <w:p w14:paraId="4E3B9F14">
            <w:pPr>
              <w:jc w:val="center"/>
            </w:pPr>
            <w:r>
              <w:t>W/(㎡.K)</w:t>
            </w:r>
          </w:p>
        </w:tc>
        <w:tc>
          <w:tcPr>
            <w:shd w:val="clear" w:color="auto" w:fill="E6E6E6"/>
            <w:vAlign w:val="center"/>
          </w:tcPr>
          <w:p w14:paraId="358260EC">
            <w:pPr>
              <w:jc w:val="center"/>
            </w:pPr>
            <w:r>
              <w:t>α</w:t>
            </w:r>
          </w:p>
        </w:tc>
        <w:tc>
          <w:tcPr>
            <w:shd w:val="clear" w:color="auto" w:fill="E6E6E6"/>
            <w:vAlign w:val="center"/>
          </w:tcPr>
          <w:p w14:paraId="4607BDD0">
            <w:pPr>
              <w:jc w:val="center"/>
            </w:pPr>
            <w:r>
              <w:t>(㎡K)/W</w:t>
            </w:r>
          </w:p>
        </w:tc>
        <w:tc>
          <w:tcPr>
            <w:shd w:val="clear" w:color="auto" w:fill="E6E6E6"/>
            <w:vAlign w:val="center"/>
          </w:tcPr>
          <w:p w14:paraId="36B5D748">
            <w:pPr>
              <w:jc w:val="center"/>
            </w:pPr>
            <w:r>
              <w:t>D=R*S</w:t>
            </w:r>
          </w:p>
        </w:tc>
      </w:tr>
      <w:tr w14:paraId="5C9B22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DEE08B">
            <w:r>
              <w:t>屋面复合防水保温装饰板（与水泥聚苯颗粒复合）</w:t>
            </w:r>
          </w:p>
        </w:tc>
        <w:tc>
          <w:tcPr>
            <w:vAlign w:val="center"/>
          </w:tcPr>
          <w:p w14:paraId="09925FB4">
            <w:r>
              <w:t>20</w:t>
            </w:r>
          </w:p>
        </w:tc>
        <w:tc>
          <w:tcPr>
            <w:vAlign w:val="center"/>
          </w:tcPr>
          <w:p w14:paraId="5EED5A2E">
            <w:r>
              <w:t>0.070</w:t>
            </w:r>
          </w:p>
        </w:tc>
        <w:tc>
          <w:tcPr>
            <w:vAlign w:val="center"/>
          </w:tcPr>
          <w:p w14:paraId="440FD985">
            <w:r>
              <w:t>1.500</w:t>
            </w:r>
          </w:p>
        </w:tc>
        <w:tc>
          <w:tcPr>
            <w:vAlign w:val="center"/>
          </w:tcPr>
          <w:p w14:paraId="47422DAE">
            <w:r>
              <w:t>1.25</w:t>
            </w:r>
          </w:p>
        </w:tc>
        <w:tc>
          <w:tcPr>
            <w:vAlign w:val="center"/>
          </w:tcPr>
          <w:p w14:paraId="1122CD37">
            <w:r>
              <w:t>0.229</w:t>
            </w:r>
          </w:p>
        </w:tc>
        <w:tc>
          <w:tcPr>
            <w:vAlign w:val="center"/>
          </w:tcPr>
          <w:p w14:paraId="4B15E3FD">
            <w:r>
              <w:t>0.429</w:t>
            </w:r>
          </w:p>
        </w:tc>
      </w:tr>
      <w:tr w14:paraId="3628F3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7384F5">
            <w:r>
              <w:t>SBS改性沥青防水卷材</w:t>
            </w:r>
          </w:p>
        </w:tc>
        <w:tc>
          <w:tcPr>
            <w:vAlign w:val="center"/>
          </w:tcPr>
          <w:p w14:paraId="5D593E95">
            <w:r>
              <w:t>20</w:t>
            </w:r>
          </w:p>
        </w:tc>
        <w:tc>
          <w:tcPr>
            <w:vAlign w:val="center"/>
          </w:tcPr>
          <w:p w14:paraId="07DD8444">
            <w:r>
              <w:t>0.230</w:t>
            </w:r>
          </w:p>
        </w:tc>
        <w:tc>
          <w:tcPr>
            <w:vAlign w:val="center"/>
          </w:tcPr>
          <w:p w14:paraId="645A4AD7">
            <w:r>
              <w:t>9.370</w:t>
            </w:r>
          </w:p>
        </w:tc>
        <w:tc>
          <w:tcPr>
            <w:vAlign w:val="center"/>
          </w:tcPr>
          <w:p w14:paraId="581DD79E">
            <w:r>
              <w:t>1.20</w:t>
            </w:r>
          </w:p>
        </w:tc>
        <w:tc>
          <w:tcPr>
            <w:vAlign w:val="center"/>
          </w:tcPr>
          <w:p w14:paraId="0AE96347">
            <w:r>
              <w:t>0.072</w:t>
            </w:r>
          </w:p>
        </w:tc>
        <w:tc>
          <w:tcPr>
            <w:vAlign w:val="center"/>
          </w:tcPr>
          <w:p w14:paraId="017911F9">
            <w:r>
              <w:t>0.815</w:t>
            </w:r>
          </w:p>
        </w:tc>
      </w:tr>
      <w:tr w14:paraId="5891F5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B61E29">
            <w:r>
              <w:t>内置成孔芯模混凝土空心楼板（220mm厚）</w:t>
            </w:r>
          </w:p>
        </w:tc>
        <w:tc>
          <w:tcPr>
            <w:vAlign w:val="center"/>
          </w:tcPr>
          <w:p w14:paraId="6CBBA53B">
            <w:r>
              <w:t>60</w:t>
            </w:r>
          </w:p>
        </w:tc>
        <w:tc>
          <w:tcPr>
            <w:vAlign w:val="center"/>
          </w:tcPr>
          <w:p w14:paraId="4E5BDAAD">
            <w:r>
              <w:t>0.810</w:t>
            </w:r>
          </w:p>
        </w:tc>
        <w:tc>
          <w:tcPr>
            <w:vAlign w:val="center"/>
          </w:tcPr>
          <w:p w14:paraId="2971D8A1">
            <w:r>
              <w:t>4.030</w:t>
            </w:r>
          </w:p>
        </w:tc>
        <w:tc>
          <w:tcPr>
            <w:vAlign w:val="center"/>
          </w:tcPr>
          <w:p w14:paraId="0C019B15">
            <w:r>
              <w:t>1.00</w:t>
            </w:r>
          </w:p>
        </w:tc>
        <w:tc>
          <w:tcPr>
            <w:vAlign w:val="center"/>
          </w:tcPr>
          <w:p w14:paraId="539028D0">
            <w:r>
              <w:t>0.074</w:t>
            </w:r>
          </w:p>
        </w:tc>
        <w:tc>
          <w:tcPr>
            <w:vAlign w:val="center"/>
          </w:tcPr>
          <w:p w14:paraId="36295ABB">
            <w:r>
              <w:t>0.299</w:t>
            </w:r>
          </w:p>
        </w:tc>
      </w:tr>
      <w:tr w14:paraId="14636E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6E96C3">
            <w:r>
              <w:t>改性玻化微珠轻质砂浆</w:t>
            </w:r>
            <w:r>
              <w:br w:type="textWrapping"/>
            </w:r>
            <w:r>
              <w:t>（保温隔热型）</w:t>
            </w:r>
          </w:p>
        </w:tc>
        <w:tc>
          <w:tcPr>
            <w:vAlign w:val="center"/>
          </w:tcPr>
          <w:p w14:paraId="6D422F75">
            <w:r>
              <w:t>40</w:t>
            </w:r>
          </w:p>
        </w:tc>
        <w:tc>
          <w:tcPr>
            <w:vAlign w:val="center"/>
          </w:tcPr>
          <w:p w14:paraId="6EB6A576">
            <w:r>
              <w:t>0.100</w:t>
            </w:r>
          </w:p>
        </w:tc>
        <w:tc>
          <w:tcPr>
            <w:vAlign w:val="center"/>
          </w:tcPr>
          <w:p w14:paraId="67DEF95C">
            <w:r>
              <w:t>3.120</w:t>
            </w:r>
          </w:p>
        </w:tc>
        <w:tc>
          <w:tcPr>
            <w:vAlign w:val="center"/>
          </w:tcPr>
          <w:p w14:paraId="3B6F5C15">
            <w:r>
              <w:t>1.20</w:t>
            </w:r>
          </w:p>
        </w:tc>
        <w:tc>
          <w:tcPr>
            <w:vAlign w:val="center"/>
          </w:tcPr>
          <w:p w14:paraId="7E859A31">
            <w:r>
              <w:t>0.333</w:t>
            </w:r>
          </w:p>
        </w:tc>
        <w:tc>
          <w:tcPr>
            <w:vAlign w:val="center"/>
          </w:tcPr>
          <w:p w14:paraId="2CF61F0E">
            <w:r>
              <w:t>1.248</w:t>
            </w:r>
          </w:p>
        </w:tc>
      </w:tr>
      <w:tr w14:paraId="52F080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9564CC">
            <w:r>
              <w:t>挤塑聚苯乙烯泡沫塑料（带表皮）</w:t>
            </w:r>
          </w:p>
        </w:tc>
        <w:tc>
          <w:tcPr>
            <w:vAlign w:val="center"/>
          </w:tcPr>
          <w:p w14:paraId="1FC59382">
            <w:r>
              <w:t>60</w:t>
            </w:r>
          </w:p>
        </w:tc>
        <w:tc>
          <w:tcPr>
            <w:vAlign w:val="center"/>
          </w:tcPr>
          <w:p w14:paraId="54BFA339">
            <w:r>
              <w:t>0.030</w:t>
            </w:r>
          </w:p>
        </w:tc>
        <w:tc>
          <w:tcPr>
            <w:vAlign w:val="center"/>
          </w:tcPr>
          <w:p w14:paraId="4DA88A00">
            <w:r>
              <w:t>0.340</w:t>
            </w:r>
          </w:p>
        </w:tc>
        <w:tc>
          <w:tcPr>
            <w:vAlign w:val="center"/>
          </w:tcPr>
          <w:p w14:paraId="1E645ED5">
            <w:r>
              <w:t>1.20</w:t>
            </w:r>
          </w:p>
        </w:tc>
        <w:tc>
          <w:tcPr>
            <w:vAlign w:val="center"/>
          </w:tcPr>
          <w:p w14:paraId="1E0E6770">
            <w:r>
              <w:t>1.667</w:t>
            </w:r>
          </w:p>
        </w:tc>
        <w:tc>
          <w:tcPr>
            <w:vAlign w:val="center"/>
          </w:tcPr>
          <w:p w14:paraId="7825BF1D">
            <w:r>
              <w:t>0.680</w:t>
            </w:r>
          </w:p>
        </w:tc>
      </w:tr>
      <w:tr w14:paraId="240B1E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CA7A3B">
            <w:r>
              <w:t>各层之和∑</w:t>
            </w:r>
          </w:p>
        </w:tc>
        <w:tc>
          <w:tcPr>
            <w:vAlign w:val="center"/>
          </w:tcPr>
          <w:p w14:paraId="0AAB3DD7"/>
        </w:tc>
        <w:tc>
          <w:tcPr>
            <w:vAlign w:val="center"/>
          </w:tcPr>
          <w:p w14:paraId="17C437F1"/>
        </w:tc>
        <w:tc>
          <w:tcPr>
            <w:vAlign w:val="center"/>
          </w:tcPr>
          <w:p w14:paraId="6907AFEC"/>
        </w:tc>
        <w:tc>
          <w:tcPr>
            <w:vAlign w:val="center"/>
          </w:tcPr>
          <w:p w14:paraId="6A6B9E33"/>
        </w:tc>
        <w:tc>
          <w:tcPr>
            <w:vAlign w:val="center"/>
          </w:tcPr>
          <w:p w14:paraId="07330E0D">
            <w:r>
              <w:t>2.38</w:t>
            </w:r>
          </w:p>
        </w:tc>
        <w:tc>
          <w:tcPr>
            <w:vAlign w:val="center"/>
          </w:tcPr>
          <w:p w14:paraId="00439376">
            <w:r>
              <w:t>3.47</w:t>
            </w:r>
          </w:p>
        </w:tc>
      </w:tr>
      <w:tr w14:paraId="51DC49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C3ED08">
            <w:r>
              <w:t>传热阻Ro(㎡.K/W)</w:t>
            </w:r>
          </w:p>
        </w:tc>
        <w:tc>
          <w:tcPr>
            <w:gridSpan w:val="6"/>
            <w:vAlign w:val="center"/>
          </w:tcPr>
          <w:p w14:paraId="2B7C3226">
            <w:pPr>
              <w:jc w:val="center"/>
            </w:pPr>
            <w:r>
              <w:t>2.54</w:t>
            </w:r>
          </w:p>
        </w:tc>
      </w:tr>
      <w:tr w14:paraId="005D86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BA9F51">
            <w:r>
              <w:t>室外热工计算温度te（℃）</w:t>
            </w:r>
          </w:p>
        </w:tc>
        <w:tc>
          <w:tcPr>
            <w:gridSpan w:val="5"/>
            <w:vAlign w:val="center"/>
          </w:tcPr>
          <w:p w14:paraId="4A7F8001">
            <w:pPr>
              <w:jc w:val="center"/>
            </w:pPr>
            <w:r>
              <w:t>te=0.3tw+0.7te.min</w:t>
            </w:r>
          </w:p>
        </w:tc>
        <w:tc>
          <w:tcPr>
            <w:vAlign w:val="center"/>
          </w:tcPr>
          <w:p w14:paraId="3CAA39B0">
            <w:r>
              <w:t>-1.27</w:t>
            </w:r>
          </w:p>
        </w:tc>
      </w:tr>
      <w:tr w14:paraId="17CA74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D223EE">
            <w:r>
              <w:t>内表面温度θi（℃）</w:t>
            </w:r>
          </w:p>
        </w:tc>
        <w:tc>
          <w:tcPr>
            <w:gridSpan w:val="5"/>
            <w:vAlign w:val="center"/>
          </w:tcPr>
          <w:p w14:paraId="50F0C910">
            <w:pPr>
              <w:jc w:val="center"/>
            </w:pPr>
            <w:r>
              <w:t>θi=ti-(ti-te)*Ri/Ro</w:t>
            </w:r>
          </w:p>
        </w:tc>
        <w:tc>
          <w:tcPr>
            <w:vAlign w:val="center"/>
          </w:tcPr>
          <w:p w14:paraId="4F02FA44">
            <w:r>
              <w:t>17.16</w:t>
            </w:r>
          </w:p>
        </w:tc>
      </w:tr>
    </w:tbl>
    <w:p w14:paraId="5F9F9F50">
      <w:pPr>
        <w:pStyle w:val="5"/>
        <w:autoSpaceDE w:val="0"/>
        <w:autoSpaceDN w:val="0"/>
        <w:adjustRightInd w:val="0"/>
        <w:snapToGrid w:val="0"/>
        <w:rPr>
          <w:kern w:val="2"/>
          <w:szCs w:val="21"/>
          <w:lang w:val="en-US"/>
        </w:rPr>
      </w:pPr>
      <w:r>
        <w:rPr>
          <w:kern w:val="2"/>
          <w:szCs w:val="21"/>
          <w:lang w:val="en-US"/>
        </w:rPr>
        <w:t>外墙</w:t>
      </w:r>
    </w:p>
    <w:p w14:paraId="2BFC7CB3">
      <w:pPr>
        <w:pStyle w:val="6"/>
        <w:autoSpaceDE w:val="0"/>
        <w:autoSpaceDN w:val="0"/>
        <w:adjustRightInd w:val="0"/>
        <w:snapToGrid w:val="0"/>
        <w:rPr>
          <w:kern w:val="2"/>
          <w:szCs w:val="21"/>
          <w:lang w:val="en-US"/>
        </w:rPr>
      </w:pPr>
      <w:r>
        <w:rPr>
          <w:kern w:val="2"/>
          <w:szCs w:val="21"/>
          <w:lang w:val="en-US"/>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7D94F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4793D75">
            <w:pPr>
              <w:jc w:val="center"/>
            </w:pPr>
            <w:r>
              <w:t>材料名称</w:t>
            </w:r>
            <w:r>
              <w:br w:type="textWrapping"/>
            </w:r>
            <w:r>
              <w:t>（由外到内）</w:t>
            </w:r>
          </w:p>
        </w:tc>
        <w:tc>
          <w:tcPr>
            <w:shd w:val="clear" w:color="auto" w:fill="E6E6E6"/>
            <w:vAlign w:val="center"/>
          </w:tcPr>
          <w:p w14:paraId="15BDE7F7">
            <w:pPr>
              <w:jc w:val="center"/>
            </w:pPr>
            <w:r>
              <w:t>厚度δ</w:t>
            </w:r>
          </w:p>
        </w:tc>
        <w:tc>
          <w:tcPr>
            <w:shd w:val="clear" w:color="auto" w:fill="E6E6E6"/>
            <w:vAlign w:val="center"/>
          </w:tcPr>
          <w:p w14:paraId="36973B87">
            <w:pPr>
              <w:jc w:val="center"/>
            </w:pPr>
            <w:r>
              <w:t>导热系数λ</w:t>
            </w:r>
          </w:p>
        </w:tc>
        <w:tc>
          <w:tcPr>
            <w:shd w:val="clear" w:color="auto" w:fill="E6E6E6"/>
            <w:vAlign w:val="center"/>
          </w:tcPr>
          <w:p w14:paraId="17121EBD">
            <w:pPr>
              <w:jc w:val="center"/>
            </w:pPr>
            <w:r>
              <w:t>蓄热系数S</w:t>
            </w:r>
          </w:p>
        </w:tc>
        <w:tc>
          <w:tcPr>
            <w:shd w:val="clear" w:color="auto" w:fill="E6E6E6"/>
            <w:vAlign w:val="center"/>
          </w:tcPr>
          <w:p w14:paraId="15C4C5E1">
            <w:pPr>
              <w:jc w:val="center"/>
            </w:pPr>
            <w:r>
              <w:t>修正系数</w:t>
            </w:r>
          </w:p>
        </w:tc>
        <w:tc>
          <w:tcPr>
            <w:shd w:val="clear" w:color="auto" w:fill="E6E6E6"/>
            <w:vAlign w:val="center"/>
          </w:tcPr>
          <w:p w14:paraId="7ED5C02D">
            <w:pPr>
              <w:jc w:val="center"/>
            </w:pPr>
            <w:r>
              <w:t>热阻R</w:t>
            </w:r>
          </w:p>
        </w:tc>
        <w:tc>
          <w:tcPr>
            <w:shd w:val="clear" w:color="auto" w:fill="E6E6E6"/>
            <w:vAlign w:val="center"/>
          </w:tcPr>
          <w:p w14:paraId="49D94327">
            <w:pPr>
              <w:jc w:val="center"/>
            </w:pPr>
            <w:r>
              <w:t>热惰性指标</w:t>
            </w:r>
          </w:p>
        </w:tc>
      </w:tr>
      <w:tr w14:paraId="510575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5062E38">
            <w:pPr>
              <w:jc w:val="center"/>
            </w:pPr>
          </w:p>
        </w:tc>
        <w:tc>
          <w:tcPr>
            <w:shd w:val="clear" w:color="auto" w:fill="E6E6E6"/>
            <w:vAlign w:val="center"/>
          </w:tcPr>
          <w:p w14:paraId="7BD8B102">
            <w:pPr>
              <w:jc w:val="center"/>
            </w:pPr>
            <w:r>
              <w:t>(mm)</w:t>
            </w:r>
          </w:p>
        </w:tc>
        <w:tc>
          <w:tcPr>
            <w:shd w:val="clear" w:color="auto" w:fill="E6E6E6"/>
            <w:vAlign w:val="center"/>
          </w:tcPr>
          <w:p w14:paraId="52FB2D34">
            <w:pPr>
              <w:jc w:val="center"/>
            </w:pPr>
            <w:r>
              <w:t>W/(m.K)</w:t>
            </w:r>
          </w:p>
        </w:tc>
        <w:tc>
          <w:tcPr>
            <w:shd w:val="clear" w:color="auto" w:fill="E6E6E6"/>
            <w:vAlign w:val="center"/>
          </w:tcPr>
          <w:p w14:paraId="5D5F0588">
            <w:pPr>
              <w:jc w:val="center"/>
            </w:pPr>
            <w:r>
              <w:t>W/(㎡.K)</w:t>
            </w:r>
          </w:p>
        </w:tc>
        <w:tc>
          <w:tcPr>
            <w:shd w:val="clear" w:color="auto" w:fill="E6E6E6"/>
            <w:vAlign w:val="center"/>
          </w:tcPr>
          <w:p w14:paraId="789AF2FC">
            <w:pPr>
              <w:jc w:val="center"/>
            </w:pPr>
            <w:r>
              <w:t>α</w:t>
            </w:r>
          </w:p>
        </w:tc>
        <w:tc>
          <w:tcPr>
            <w:shd w:val="clear" w:color="auto" w:fill="E6E6E6"/>
            <w:vAlign w:val="center"/>
          </w:tcPr>
          <w:p w14:paraId="5CFFFD60">
            <w:pPr>
              <w:jc w:val="center"/>
            </w:pPr>
            <w:r>
              <w:t>(㎡K)/W</w:t>
            </w:r>
          </w:p>
        </w:tc>
        <w:tc>
          <w:tcPr>
            <w:shd w:val="clear" w:color="auto" w:fill="E6E6E6"/>
            <w:vAlign w:val="center"/>
          </w:tcPr>
          <w:p w14:paraId="317EA64A">
            <w:pPr>
              <w:jc w:val="center"/>
            </w:pPr>
            <w:r>
              <w:t>D=R*S</w:t>
            </w:r>
          </w:p>
        </w:tc>
      </w:tr>
      <w:tr w14:paraId="369ED3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A20B38">
            <w:r>
              <w:t>松木、云杉（热流方向垂直木纹）</w:t>
            </w:r>
          </w:p>
        </w:tc>
        <w:tc>
          <w:tcPr>
            <w:vAlign w:val="center"/>
          </w:tcPr>
          <w:p w14:paraId="69BEEB45">
            <w:r>
              <w:t>40</w:t>
            </w:r>
          </w:p>
        </w:tc>
        <w:tc>
          <w:tcPr>
            <w:vAlign w:val="center"/>
          </w:tcPr>
          <w:p w14:paraId="2061F80B">
            <w:r>
              <w:t>0.140</w:t>
            </w:r>
          </w:p>
        </w:tc>
        <w:tc>
          <w:tcPr>
            <w:vAlign w:val="center"/>
          </w:tcPr>
          <w:p w14:paraId="02F29BAE">
            <w:r>
              <w:t>3.850</w:t>
            </w:r>
          </w:p>
        </w:tc>
        <w:tc>
          <w:tcPr>
            <w:vAlign w:val="center"/>
          </w:tcPr>
          <w:p w14:paraId="3412D9DD">
            <w:r>
              <w:t>1.00</w:t>
            </w:r>
          </w:p>
        </w:tc>
        <w:tc>
          <w:tcPr>
            <w:vAlign w:val="center"/>
          </w:tcPr>
          <w:p w14:paraId="1F9223E7">
            <w:r>
              <w:t>0.286</w:t>
            </w:r>
          </w:p>
        </w:tc>
        <w:tc>
          <w:tcPr>
            <w:vAlign w:val="center"/>
          </w:tcPr>
          <w:p w14:paraId="08A7C2E0">
            <w:r>
              <w:t>1.100</w:t>
            </w:r>
          </w:p>
        </w:tc>
      </w:tr>
      <w:tr w14:paraId="480C0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936F3E">
            <w:r>
              <w:t>胶合板</w:t>
            </w:r>
          </w:p>
        </w:tc>
        <w:tc>
          <w:tcPr>
            <w:vAlign w:val="center"/>
          </w:tcPr>
          <w:p w14:paraId="71E15F32">
            <w:r>
              <w:t>20</w:t>
            </w:r>
          </w:p>
        </w:tc>
        <w:tc>
          <w:tcPr>
            <w:vAlign w:val="center"/>
          </w:tcPr>
          <w:p w14:paraId="16854991">
            <w:r>
              <w:t>0.170</w:t>
            </w:r>
          </w:p>
        </w:tc>
        <w:tc>
          <w:tcPr>
            <w:vAlign w:val="center"/>
          </w:tcPr>
          <w:p w14:paraId="7B7D4376">
            <w:r>
              <w:t>4.570</w:t>
            </w:r>
          </w:p>
        </w:tc>
        <w:tc>
          <w:tcPr>
            <w:vAlign w:val="center"/>
          </w:tcPr>
          <w:p w14:paraId="1424C830">
            <w:r>
              <w:t>1.00</w:t>
            </w:r>
          </w:p>
        </w:tc>
        <w:tc>
          <w:tcPr>
            <w:vAlign w:val="center"/>
          </w:tcPr>
          <w:p w14:paraId="1034D3BE">
            <w:r>
              <w:t>0.118</w:t>
            </w:r>
          </w:p>
        </w:tc>
        <w:tc>
          <w:tcPr>
            <w:vAlign w:val="center"/>
          </w:tcPr>
          <w:p w14:paraId="57A02E6F">
            <w:r>
              <w:t>0.538</w:t>
            </w:r>
          </w:p>
        </w:tc>
      </w:tr>
      <w:tr w14:paraId="3C4C3C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08ED77">
            <w:r>
              <w:t>改性玻化微珠轻质砂浆</w:t>
            </w:r>
            <w:r>
              <w:br w:type="textWrapping"/>
            </w:r>
            <w:r>
              <w:t>（保温隔热型）</w:t>
            </w:r>
          </w:p>
        </w:tc>
        <w:tc>
          <w:tcPr>
            <w:vAlign w:val="center"/>
          </w:tcPr>
          <w:p w14:paraId="2564B69C">
            <w:r>
              <w:t>100</w:t>
            </w:r>
          </w:p>
        </w:tc>
        <w:tc>
          <w:tcPr>
            <w:vAlign w:val="center"/>
          </w:tcPr>
          <w:p w14:paraId="5B64D6A3">
            <w:r>
              <w:t>0.100</w:t>
            </w:r>
          </w:p>
        </w:tc>
        <w:tc>
          <w:tcPr>
            <w:vAlign w:val="center"/>
          </w:tcPr>
          <w:p w14:paraId="3EF1F412">
            <w:r>
              <w:t>3.120</w:t>
            </w:r>
          </w:p>
        </w:tc>
        <w:tc>
          <w:tcPr>
            <w:vAlign w:val="center"/>
          </w:tcPr>
          <w:p w14:paraId="3C0EC61F">
            <w:r>
              <w:t>1.20</w:t>
            </w:r>
          </w:p>
        </w:tc>
        <w:tc>
          <w:tcPr>
            <w:vAlign w:val="center"/>
          </w:tcPr>
          <w:p w14:paraId="50F81E88">
            <w:r>
              <w:t>0.833</w:t>
            </w:r>
          </w:p>
        </w:tc>
        <w:tc>
          <w:tcPr>
            <w:vAlign w:val="center"/>
          </w:tcPr>
          <w:p w14:paraId="4398FC6B">
            <w:r>
              <w:t>3.120</w:t>
            </w:r>
          </w:p>
        </w:tc>
      </w:tr>
      <w:tr w14:paraId="692788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0C4E30">
            <w:r>
              <w:t>胶合板</w:t>
            </w:r>
          </w:p>
        </w:tc>
        <w:tc>
          <w:tcPr>
            <w:vAlign w:val="center"/>
          </w:tcPr>
          <w:p w14:paraId="5FECCF85">
            <w:r>
              <w:t>20</w:t>
            </w:r>
          </w:p>
        </w:tc>
        <w:tc>
          <w:tcPr>
            <w:vAlign w:val="center"/>
          </w:tcPr>
          <w:p w14:paraId="22F22670">
            <w:r>
              <w:t>0.170</w:t>
            </w:r>
          </w:p>
        </w:tc>
        <w:tc>
          <w:tcPr>
            <w:vAlign w:val="center"/>
          </w:tcPr>
          <w:p w14:paraId="171AF43B">
            <w:r>
              <w:t>4.570</w:t>
            </w:r>
          </w:p>
        </w:tc>
        <w:tc>
          <w:tcPr>
            <w:vAlign w:val="center"/>
          </w:tcPr>
          <w:p w14:paraId="69CE3399">
            <w:r>
              <w:t>1.00</w:t>
            </w:r>
          </w:p>
        </w:tc>
        <w:tc>
          <w:tcPr>
            <w:vAlign w:val="center"/>
          </w:tcPr>
          <w:p w14:paraId="2F712B40">
            <w:r>
              <w:t>0.118</w:t>
            </w:r>
          </w:p>
        </w:tc>
        <w:tc>
          <w:tcPr>
            <w:vAlign w:val="center"/>
          </w:tcPr>
          <w:p w14:paraId="5D29A729">
            <w:r>
              <w:t>0.538</w:t>
            </w:r>
          </w:p>
        </w:tc>
      </w:tr>
      <w:tr w14:paraId="3FB7A1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1418D3">
            <w:r>
              <w:t>挤塑聚苯乙烯泡沫塑料（带表皮）</w:t>
            </w:r>
          </w:p>
        </w:tc>
        <w:tc>
          <w:tcPr>
            <w:vAlign w:val="center"/>
          </w:tcPr>
          <w:p w14:paraId="4F6E0F0D">
            <w:r>
              <w:t>60</w:t>
            </w:r>
          </w:p>
        </w:tc>
        <w:tc>
          <w:tcPr>
            <w:vAlign w:val="center"/>
          </w:tcPr>
          <w:p w14:paraId="6B7C62B1">
            <w:r>
              <w:t>0.030</w:t>
            </w:r>
          </w:p>
        </w:tc>
        <w:tc>
          <w:tcPr>
            <w:vAlign w:val="center"/>
          </w:tcPr>
          <w:p w14:paraId="37BFA251">
            <w:r>
              <w:t>0.340</w:t>
            </w:r>
          </w:p>
        </w:tc>
        <w:tc>
          <w:tcPr>
            <w:vAlign w:val="center"/>
          </w:tcPr>
          <w:p w14:paraId="0D4AA8B6">
            <w:r>
              <w:t>1.20</w:t>
            </w:r>
          </w:p>
        </w:tc>
        <w:tc>
          <w:tcPr>
            <w:vAlign w:val="center"/>
          </w:tcPr>
          <w:p w14:paraId="469F1E5C">
            <w:r>
              <w:t>1.667</w:t>
            </w:r>
          </w:p>
        </w:tc>
        <w:tc>
          <w:tcPr>
            <w:vAlign w:val="center"/>
          </w:tcPr>
          <w:p w14:paraId="1484CB4D">
            <w:r>
              <w:t>0.680</w:t>
            </w:r>
          </w:p>
        </w:tc>
      </w:tr>
      <w:tr w14:paraId="389530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C9D85A">
            <w:r>
              <w:t>各层之和∑</w:t>
            </w:r>
          </w:p>
        </w:tc>
        <w:tc>
          <w:tcPr>
            <w:vAlign w:val="center"/>
          </w:tcPr>
          <w:p w14:paraId="634133FA"/>
        </w:tc>
        <w:tc>
          <w:tcPr>
            <w:vAlign w:val="center"/>
          </w:tcPr>
          <w:p w14:paraId="32C78D2F"/>
        </w:tc>
        <w:tc>
          <w:tcPr>
            <w:vAlign w:val="center"/>
          </w:tcPr>
          <w:p w14:paraId="73ED75BD"/>
        </w:tc>
        <w:tc>
          <w:tcPr>
            <w:vAlign w:val="center"/>
          </w:tcPr>
          <w:p w14:paraId="087F37FD"/>
        </w:tc>
        <w:tc>
          <w:tcPr>
            <w:vAlign w:val="center"/>
          </w:tcPr>
          <w:p w14:paraId="65E88520">
            <w:r>
              <w:t>3.02</w:t>
            </w:r>
          </w:p>
        </w:tc>
        <w:tc>
          <w:tcPr>
            <w:vAlign w:val="center"/>
          </w:tcPr>
          <w:p w14:paraId="10263CAB">
            <w:r>
              <w:t>5.98</w:t>
            </w:r>
          </w:p>
        </w:tc>
      </w:tr>
      <w:tr w14:paraId="2EA042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2D9193">
            <w:r>
              <w:t>传热阻Ro(㎡.K/W)</w:t>
            </w:r>
          </w:p>
        </w:tc>
        <w:tc>
          <w:tcPr>
            <w:gridSpan w:val="6"/>
            <w:vAlign w:val="center"/>
          </w:tcPr>
          <w:p w14:paraId="499B863A">
            <w:pPr>
              <w:jc w:val="center"/>
            </w:pPr>
            <w:r>
              <w:t>3.18</w:t>
            </w:r>
          </w:p>
        </w:tc>
      </w:tr>
      <w:tr w14:paraId="1A8049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059299">
            <w:r>
              <w:t>室外热工计算温度te（℃）</w:t>
            </w:r>
          </w:p>
        </w:tc>
        <w:tc>
          <w:tcPr>
            <w:gridSpan w:val="5"/>
            <w:vAlign w:val="center"/>
          </w:tcPr>
          <w:p w14:paraId="30A25E09">
            <w:pPr>
              <w:jc w:val="center"/>
            </w:pPr>
            <w:r>
              <w:t>te=0.6tw+0.4te.min</w:t>
            </w:r>
          </w:p>
        </w:tc>
        <w:tc>
          <w:tcPr>
            <w:vAlign w:val="center"/>
          </w:tcPr>
          <w:p w14:paraId="44D05950">
            <w:r>
              <w:t>-0.34</w:t>
            </w:r>
          </w:p>
        </w:tc>
      </w:tr>
      <w:tr w14:paraId="2AF151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2DCA77">
            <w:r>
              <w:t>内表面温度θi（℃）</w:t>
            </w:r>
          </w:p>
        </w:tc>
        <w:tc>
          <w:tcPr>
            <w:gridSpan w:val="5"/>
            <w:vAlign w:val="center"/>
          </w:tcPr>
          <w:p w14:paraId="2A31EFB3">
            <w:pPr>
              <w:jc w:val="center"/>
            </w:pPr>
            <w:r>
              <w:t>θi=ti-(ti-te)*Ri/Ro</w:t>
            </w:r>
          </w:p>
        </w:tc>
        <w:tc>
          <w:tcPr>
            <w:vAlign w:val="center"/>
          </w:tcPr>
          <w:p w14:paraId="5CE7FBA5">
            <w:r>
              <w:t>17.37</w:t>
            </w:r>
          </w:p>
        </w:tc>
      </w:tr>
    </w:tbl>
    <w:p w14:paraId="514E52E0">
      <w:pPr>
        <w:pStyle w:val="6"/>
        <w:autoSpaceDE w:val="0"/>
        <w:autoSpaceDN w:val="0"/>
        <w:adjustRightInd w:val="0"/>
        <w:snapToGrid w:val="0"/>
        <w:rPr>
          <w:kern w:val="2"/>
          <w:szCs w:val="21"/>
          <w:lang w:val="en-US"/>
        </w:rPr>
      </w:pPr>
      <w:r>
        <w:rPr>
          <w:kern w:val="2"/>
          <w:szCs w:val="21"/>
          <w:lang w:val="en-US"/>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34645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ABE2DDD">
            <w:pPr>
              <w:jc w:val="center"/>
            </w:pPr>
            <w:r>
              <w:t>材料名称</w:t>
            </w:r>
            <w:r>
              <w:br w:type="textWrapping"/>
            </w:r>
            <w:r>
              <w:t>（由外到内）</w:t>
            </w:r>
          </w:p>
        </w:tc>
        <w:tc>
          <w:tcPr>
            <w:shd w:val="clear" w:color="auto" w:fill="E6E6E6"/>
            <w:vAlign w:val="center"/>
          </w:tcPr>
          <w:p w14:paraId="5A936924">
            <w:pPr>
              <w:jc w:val="center"/>
            </w:pPr>
            <w:r>
              <w:t>厚度δ</w:t>
            </w:r>
          </w:p>
        </w:tc>
        <w:tc>
          <w:tcPr>
            <w:shd w:val="clear" w:color="auto" w:fill="E6E6E6"/>
            <w:vAlign w:val="center"/>
          </w:tcPr>
          <w:p w14:paraId="0FE8F2B3">
            <w:pPr>
              <w:jc w:val="center"/>
            </w:pPr>
            <w:r>
              <w:t>导热系数λ</w:t>
            </w:r>
          </w:p>
        </w:tc>
        <w:tc>
          <w:tcPr>
            <w:shd w:val="clear" w:color="auto" w:fill="E6E6E6"/>
            <w:vAlign w:val="center"/>
          </w:tcPr>
          <w:p w14:paraId="36C863EC">
            <w:pPr>
              <w:jc w:val="center"/>
            </w:pPr>
            <w:r>
              <w:t>蓄热系数S</w:t>
            </w:r>
          </w:p>
        </w:tc>
        <w:tc>
          <w:tcPr>
            <w:shd w:val="clear" w:color="auto" w:fill="E6E6E6"/>
            <w:vAlign w:val="center"/>
          </w:tcPr>
          <w:p w14:paraId="5AA11607">
            <w:pPr>
              <w:jc w:val="center"/>
            </w:pPr>
            <w:r>
              <w:t>修正系数</w:t>
            </w:r>
          </w:p>
        </w:tc>
        <w:tc>
          <w:tcPr>
            <w:shd w:val="clear" w:color="auto" w:fill="E6E6E6"/>
            <w:vAlign w:val="center"/>
          </w:tcPr>
          <w:p w14:paraId="20026313">
            <w:pPr>
              <w:jc w:val="center"/>
            </w:pPr>
            <w:r>
              <w:t>热阻R</w:t>
            </w:r>
          </w:p>
        </w:tc>
        <w:tc>
          <w:tcPr>
            <w:shd w:val="clear" w:color="auto" w:fill="E6E6E6"/>
            <w:vAlign w:val="center"/>
          </w:tcPr>
          <w:p w14:paraId="56C00C9B">
            <w:pPr>
              <w:jc w:val="center"/>
            </w:pPr>
            <w:r>
              <w:t>热惰性指标</w:t>
            </w:r>
          </w:p>
        </w:tc>
      </w:tr>
      <w:tr w14:paraId="0BC8B3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A690DF5">
            <w:pPr>
              <w:jc w:val="center"/>
            </w:pPr>
          </w:p>
        </w:tc>
        <w:tc>
          <w:tcPr>
            <w:shd w:val="clear" w:color="auto" w:fill="E6E6E6"/>
            <w:vAlign w:val="center"/>
          </w:tcPr>
          <w:p w14:paraId="00D18EAB">
            <w:pPr>
              <w:jc w:val="center"/>
            </w:pPr>
            <w:r>
              <w:t>(mm)</w:t>
            </w:r>
          </w:p>
        </w:tc>
        <w:tc>
          <w:tcPr>
            <w:shd w:val="clear" w:color="auto" w:fill="E6E6E6"/>
            <w:vAlign w:val="center"/>
          </w:tcPr>
          <w:p w14:paraId="503ECE95">
            <w:pPr>
              <w:jc w:val="center"/>
            </w:pPr>
            <w:r>
              <w:t>W/(m.K)</w:t>
            </w:r>
          </w:p>
        </w:tc>
        <w:tc>
          <w:tcPr>
            <w:shd w:val="clear" w:color="auto" w:fill="E6E6E6"/>
            <w:vAlign w:val="center"/>
          </w:tcPr>
          <w:p w14:paraId="759C9433">
            <w:pPr>
              <w:jc w:val="center"/>
            </w:pPr>
            <w:r>
              <w:t>W/(㎡.K)</w:t>
            </w:r>
          </w:p>
        </w:tc>
        <w:tc>
          <w:tcPr>
            <w:shd w:val="clear" w:color="auto" w:fill="E6E6E6"/>
            <w:vAlign w:val="center"/>
          </w:tcPr>
          <w:p w14:paraId="484C9E00">
            <w:pPr>
              <w:jc w:val="center"/>
            </w:pPr>
            <w:r>
              <w:t>α</w:t>
            </w:r>
          </w:p>
        </w:tc>
        <w:tc>
          <w:tcPr>
            <w:shd w:val="clear" w:color="auto" w:fill="E6E6E6"/>
            <w:vAlign w:val="center"/>
          </w:tcPr>
          <w:p w14:paraId="3B501E61">
            <w:pPr>
              <w:jc w:val="center"/>
            </w:pPr>
            <w:r>
              <w:t>(㎡K)/W</w:t>
            </w:r>
          </w:p>
        </w:tc>
        <w:tc>
          <w:tcPr>
            <w:shd w:val="clear" w:color="auto" w:fill="E6E6E6"/>
            <w:vAlign w:val="center"/>
          </w:tcPr>
          <w:p w14:paraId="0D0D0B7B">
            <w:pPr>
              <w:jc w:val="center"/>
            </w:pPr>
            <w:r>
              <w:t>D=R*S</w:t>
            </w:r>
          </w:p>
        </w:tc>
      </w:tr>
      <w:tr w14:paraId="7974C9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E0B6D3">
            <w:r>
              <w:t>水泥刨花板</w:t>
            </w:r>
          </w:p>
        </w:tc>
        <w:tc>
          <w:tcPr>
            <w:vAlign w:val="center"/>
          </w:tcPr>
          <w:p w14:paraId="7283F3F0">
            <w:r>
              <w:t>20</w:t>
            </w:r>
          </w:p>
        </w:tc>
        <w:tc>
          <w:tcPr>
            <w:vAlign w:val="center"/>
          </w:tcPr>
          <w:p w14:paraId="4387011B">
            <w:r>
              <w:t>0.190</w:t>
            </w:r>
          </w:p>
        </w:tc>
        <w:tc>
          <w:tcPr>
            <w:vAlign w:val="center"/>
          </w:tcPr>
          <w:p w14:paraId="58D54AEE">
            <w:r>
              <w:t>4.560</w:t>
            </w:r>
          </w:p>
        </w:tc>
        <w:tc>
          <w:tcPr>
            <w:vAlign w:val="center"/>
          </w:tcPr>
          <w:p w14:paraId="0A58C11D">
            <w:r>
              <w:t>1.00</w:t>
            </w:r>
          </w:p>
        </w:tc>
        <w:tc>
          <w:tcPr>
            <w:vAlign w:val="center"/>
          </w:tcPr>
          <w:p w14:paraId="677CD809">
            <w:r>
              <w:t>0.105</w:t>
            </w:r>
          </w:p>
        </w:tc>
        <w:tc>
          <w:tcPr>
            <w:vAlign w:val="center"/>
          </w:tcPr>
          <w:p w14:paraId="67168919">
            <w:r>
              <w:t>0.480</w:t>
            </w:r>
          </w:p>
        </w:tc>
      </w:tr>
      <w:tr w14:paraId="274736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8B0A6A">
            <w:r>
              <w:t>挤塑聚苯乙烯泡沫塑料（带表皮）</w:t>
            </w:r>
          </w:p>
        </w:tc>
        <w:tc>
          <w:tcPr>
            <w:vAlign w:val="center"/>
          </w:tcPr>
          <w:p w14:paraId="053BE83E">
            <w:r>
              <w:t>20</w:t>
            </w:r>
          </w:p>
        </w:tc>
        <w:tc>
          <w:tcPr>
            <w:vAlign w:val="center"/>
          </w:tcPr>
          <w:p w14:paraId="032FE804">
            <w:r>
              <w:t>0.030</w:t>
            </w:r>
          </w:p>
        </w:tc>
        <w:tc>
          <w:tcPr>
            <w:vAlign w:val="center"/>
          </w:tcPr>
          <w:p w14:paraId="2EE6C04C">
            <w:r>
              <w:t>0.340</w:t>
            </w:r>
          </w:p>
        </w:tc>
        <w:tc>
          <w:tcPr>
            <w:vAlign w:val="center"/>
          </w:tcPr>
          <w:p w14:paraId="42B4FA6E">
            <w:r>
              <w:t>1.20</w:t>
            </w:r>
          </w:p>
        </w:tc>
        <w:tc>
          <w:tcPr>
            <w:vAlign w:val="center"/>
          </w:tcPr>
          <w:p w14:paraId="64D8A1FC">
            <w:r>
              <w:t>0.556</w:t>
            </w:r>
          </w:p>
        </w:tc>
        <w:tc>
          <w:tcPr>
            <w:vAlign w:val="center"/>
          </w:tcPr>
          <w:p w14:paraId="28555026">
            <w:r>
              <w:t>0.227</w:t>
            </w:r>
          </w:p>
        </w:tc>
      </w:tr>
      <w:tr w14:paraId="4C4713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A95C44">
            <w:r>
              <w:t>水泥刨花板</w:t>
            </w:r>
          </w:p>
        </w:tc>
        <w:tc>
          <w:tcPr>
            <w:vAlign w:val="center"/>
          </w:tcPr>
          <w:p w14:paraId="1A642B7D">
            <w:r>
              <w:t>20</w:t>
            </w:r>
          </w:p>
        </w:tc>
        <w:tc>
          <w:tcPr>
            <w:vAlign w:val="center"/>
          </w:tcPr>
          <w:p w14:paraId="5E4B3DF1">
            <w:r>
              <w:t>0.190</w:t>
            </w:r>
          </w:p>
        </w:tc>
        <w:tc>
          <w:tcPr>
            <w:vAlign w:val="center"/>
          </w:tcPr>
          <w:p w14:paraId="3CCF3884">
            <w:r>
              <w:t>4.560</w:t>
            </w:r>
          </w:p>
        </w:tc>
        <w:tc>
          <w:tcPr>
            <w:vAlign w:val="center"/>
          </w:tcPr>
          <w:p w14:paraId="36DE7CA1">
            <w:r>
              <w:t>1.00</w:t>
            </w:r>
          </w:p>
        </w:tc>
        <w:tc>
          <w:tcPr>
            <w:vAlign w:val="center"/>
          </w:tcPr>
          <w:p w14:paraId="2A146BDF">
            <w:r>
              <w:t>0.105</w:t>
            </w:r>
          </w:p>
        </w:tc>
        <w:tc>
          <w:tcPr>
            <w:vAlign w:val="center"/>
          </w:tcPr>
          <w:p w14:paraId="336CF69A">
            <w:r>
              <w:t>0.480</w:t>
            </w:r>
          </w:p>
        </w:tc>
      </w:tr>
      <w:tr w14:paraId="0056E9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EA2E10">
            <w:r>
              <w:t>膨胀玻化微珠保温装饰板</w:t>
            </w:r>
          </w:p>
        </w:tc>
        <w:tc>
          <w:tcPr>
            <w:vAlign w:val="center"/>
          </w:tcPr>
          <w:p w14:paraId="54595D12">
            <w:r>
              <w:t>200</w:t>
            </w:r>
          </w:p>
        </w:tc>
        <w:tc>
          <w:tcPr>
            <w:vAlign w:val="center"/>
          </w:tcPr>
          <w:p w14:paraId="12F4B40D">
            <w:r>
              <w:t>0.058</w:t>
            </w:r>
          </w:p>
        </w:tc>
        <w:tc>
          <w:tcPr>
            <w:vAlign w:val="center"/>
          </w:tcPr>
          <w:p w14:paraId="4453D362">
            <w:r>
              <w:t>1.200</w:t>
            </w:r>
          </w:p>
        </w:tc>
        <w:tc>
          <w:tcPr>
            <w:vAlign w:val="center"/>
          </w:tcPr>
          <w:p w14:paraId="5FFEDC94">
            <w:r>
              <w:t>1.00</w:t>
            </w:r>
          </w:p>
        </w:tc>
        <w:tc>
          <w:tcPr>
            <w:vAlign w:val="center"/>
          </w:tcPr>
          <w:p w14:paraId="07CFD84A">
            <w:r>
              <w:t>3.448</w:t>
            </w:r>
          </w:p>
        </w:tc>
        <w:tc>
          <w:tcPr>
            <w:vAlign w:val="center"/>
          </w:tcPr>
          <w:p w14:paraId="598FEC0B">
            <w:r>
              <w:t>4.138</w:t>
            </w:r>
          </w:p>
        </w:tc>
      </w:tr>
      <w:tr w14:paraId="0CB1D8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7EB0C3A">
            <w:r>
              <w:t>胶合板</w:t>
            </w:r>
          </w:p>
        </w:tc>
        <w:tc>
          <w:tcPr>
            <w:vAlign w:val="center"/>
          </w:tcPr>
          <w:p w14:paraId="46A92769">
            <w:r>
              <w:t>20</w:t>
            </w:r>
          </w:p>
        </w:tc>
        <w:tc>
          <w:tcPr>
            <w:vAlign w:val="center"/>
          </w:tcPr>
          <w:p w14:paraId="45889DB4">
            <w:r>
              <w:t>0.170</w:t>
            </w:r>
          </w:p>
        </w:tc>
        <w:tc>
          <w:tcPr>
            <w:vAlign w:val="center"/>
          </w:tcPr>
          <w:p w14:paraId="5E457986">
            <w:r>
              <w:t>4.570</w:t>
            </w:r>
          </w:p>
        </w:tc>
        <w:tc>
          <w:tcPr>
            <w:vAlign w:val="center"/>
          </w:tcPr>
          <w:p w14:paraId="78599A2F">
            <w:r>
              <w:t>1.00</w:t>
            </w:r>
          </w:p>
        </w:tc>
        <w:tc>
          <w:tcPr>
            <w:vAlign w:val="center"/>
          </w:tcPr>
          <w:p w14:paraId="67700AAE">
            <w:r>
              <w:t>0.118</w:t>
            </w:r>
          </w:p>
        </w:tc>
        <w:tc>
          <w:tcPr>
            <w:vAlign w:val="center"/>
          </w:tcPr>
          <w:p w14:paraId="11D4004F">
            <w:r>
              <w:t>0.538</w:t>
            </w:r>
          </w:p>
        </w:tc>
      </w:tr>
      <w:tr w14:paraId="59A640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168002">
            <w:r>
              <w:t>各层之和∑</w:t>
            </w:r>
          </w:p>
        </w:tc>
        <w:tc>
          <w:tcPr>
            <w:vAlign w:val="center"/>
          </w:tcPr>
          <w:p w14:paraId="4A686E0C"/>
        </w:tc>
        <w:tc>
          <w:tcPr>
            <w:vAlign w:val="center"/>
          </w:tcPr>
          <w:p w14:paraId="53D73FA4"/>
        </w:tc>
        <w:tc>
          <w:tcPr>
            <w:vAlign w:val="center"/>
          </w:tcPr>
          <w:p w14:paraId="47A7D2B0"/>
        </w:tc>
        <w:tc>
          <w:tcPr>
            <w:vAlign w:val="center"/>
          </w:tcPr>
          <w:p w14:paraId="136EF66A"/>
        </w:tc>
        <w:tc>
          <w:tcPr>
            <w:vAlign w:val="center"/>
          </w:tcPr>
          <w:p w14:paraId="3BE83BF3">
            <w:r>
              <w:t>4.33</w:t>
            </w:r>
          </w:p>
        </w:tc>
        <w:tc>
          <w:tcPr>
            <w:vAlign w:val="center"/>
          </w:tcPr>
          <w:p w14:paraId="616CC48A">
            <w:r>
              <w:t>5.86</w:t>
            </w:r>
          </w:p>
        </w:tc>
      </w:tr>
      <w:tr w14:paraId="2EAD55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A4D7F5">
            <w:r>
              <w:t>传热阻Ro(㎡.K/W)</w:t>
            </w:r>
          </w:p>
        </w:tc>
        <w:tc>
          <w:tcPr>
            <w:gridSpan w:val="6"/>
            <w:vAlign w:val="center"/>
          </w:tcPr>
          <w:p w14:paraId="7C5D5631">
            <w:pPr>
              <w:jc w:val="center"/>
            </w:pPr>
            <w:r>
              <w:t>4.49</w:t>
            </w:r>
          </w:p>
        </w:tc>
      </w:tr>
      <w:tr w14:paraId="366EB7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5A0B8F">
            <w:r>
              <w:t>室外热工计算温度te（℃）</w:t>
            </w:r>
          </w:p>
        </w:tc>
        <w:tc>
          <w:tcPr>
            <w:gridSpan w:val="5"/>
            <w:vAlign w:val="center"/>
          </w:tcPr>
          <w:p w14:paraId="59BF712B">
            <w:pPr>
              <w:jc w:val="center"/>
            </w:pPr>
            <w:r>
              <w:t>te=0.6tw+0.4te.min</w:t>
            </w:r>
          </w:p>
        </w:tc>
        <w:tc>
          <w:tcPr>
            <w:vAlign w:val="center"/>
          </w:tcPr>
          <w:p w14:paraId="746F2A9B">
            <w:r>
              <w:t>-0.34</w:t>
            </w:r>
          </w:p>
        </w:tc>
      </w:tr>
      <w:tr w14:paraId="3C9140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FA1CFC">
            <w:r>
              <w:t>内表面温度θi（℃）</w:t>
            </w:r>
          </w:p>
        </w:tc>
        <w:tc>
          <w:tcPr>
            <w:gridSpan w:val="5"/>
            <w:vAlign w:val="center"/>
          </w:tcPr>
          <w:p w14:paraId="10B839D9">
            <w:pPr>
              <w:jc w:val="center"/>
            </w:pPr>
            <w:r>
              <w:t>θi=ti-(ti-te)*Ri/Ro</w:t>
            </w:r>
          </w:p>
        </w:tc>
        <w:tc>
          <w:tcPr>
            <w:vAlign w:val="center"/>
          </w:tcPr>
          <w:p w14:paraId="66482E29">
            <w:r>
              <w:t>17.55</w:t>
            </w:r>
          </w:p>
        </w:tc>
      </w:tr>
    </w:tbl>
    <w:p w14:paraId="2A7DAA2A">
      <w:pPr>
        <w:pStyle w:val="5"/>
        <w:autoSpaceDE w:val="0"/>
        <w:autoSpaceDN w:val="0"/>
        <w:adjustRightInd w:val="0"/>
        <w:snapToGrid w:val="0"/>
        <w:rPr>
          <w:kern w:val="2"/>
          <w:szCs w:val="21"/>
          <w:lang w:val="en-US"/>
        </w:rPr>
      </w:pPr>
      <w:r>
        <w:rPr>
          <w:kern w:val="2"/>
          <w:szCs w:val="21"/>
          <w:lang w:val="en-US"/>
        </w:rPr>
        <w:t>周边地面</w:t>
      </w:r>
    </w:p>
    <w:p w14:paraId="362D4F78">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B2C1F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5BEF6B3">
            <w:pPr>
              <w:jc w:val="center"/>
            </w:pPr>
            <w:r>
              <w:t>材料名称</w:t>
            </w:r>
            <w:r>
              <w:br w:type="textWrapping"/>
            </w:r>
            <w:r>
              <w:t>（由外到内）</w:t>
            </w:r>
          </w:p>
        </w:tc>
        <w:tc>
          <w:tcPr>
            <w:shd w:val="clear" w:color="auto" w:fill="E6E6E6"/>
            <w:vAlign w:val="center"/>
          </w:tcPr>
          <w:p w14:paraId="21554A2F">
            <w:pPr>
              <w:jc w:val="center"/>
            </w:pPr>
            <w:r>
              <w:t>厚度δ</w:t>
            </w:r>
          </w:p>
        </w:tc>
        <w:tc>
          <w:tcPr>
            <w:shd w:val="clear" w:color="auto" w:fill="E6E6E6"/>
            <w:vAlign w:val="center"/>
          </w:tcPr>
          <w:p w14:paraId="111854AA">
            <w:pPr>
              <w:jc w:val="center"/>
            </w:pPr>
            <w:r>
              <w:t>导热系数λ</w:t>
            </w:r>
          </w:p>
        </w:tc>
        <w:tc>
          <w:tcPr>
            <w:shd w:val="clear" w:color="auto" w:fill="E6E6E6"/>
            <w:vAlign w:val="center"/>
          </w:tcPr>
          <w:p w14:paraId="6C680226">
            <w:pPr>
              <w:jc w:val="center"/>
            </w:pPr>
            <w:r>
              <w:t>蓄热系数S</w:t>
            </w:r>
          </w:p>
        </w:tc>
        <w:tc>
          <w:tcPr>
            <w:shd w:val="clear" w:color="auto" w:fill="E6E6E6"/>
            <w:vAlign w:val="center"/>
          </w:tcPr>
          <w:p w14:paraId="25B31980">
            <w:pPr>
              <w:jc w:val="center"/>
            </w:pPr>
            <w:r>
              <w:t>修正系数</w:t>
            </w:r>
          </w:p>
        </w:tc>
        <w:tc>
          <w:tcPr>
            <w:shd w:val="clear" w:color="auto" w:fill="E6E6E6"/>
            <w:vAlign w:val="center"/>
          </w:tcPr>
          <w:p w14:paraId="2F14F260">
            <w:pPr>
              <w:jc w:val="center"/>
            </w:pPr>
            <w:r>
              <w:t>热阻R</w:t>
            </w:r>
          </w:p>
        </w:tc>
        <w:tc>
          <w:tcPr>
            <w:shd w:val="clear" w:color="auto" w:fill="E6E6E6"/>
            <w:vAlign w:val="center"/>
          </w:tcPr>
          <w:p w14:paraId="0DC50680">
            <w:pPr>
              <w:jc w:val="center"/>
            </w:pPr>
            <w:r>
              <w:t>热惰性指标</w:t>
            </w:r>
          </w:p>
        </w:tc>
      </w:tr>
      <w:tr w14:paraId="3C672F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550BB1">
            <w:pPr>
              <w:jc w:val="center"/>
            </w:pPr>
          </w:p>
        </w:tc>
        <w:tc>
          <w:tcPr>
            <w:shd w:val="clear" w:color="auto" w:fill="E6E6E6"/>
            <w:vAlign w:val="center"/>
          </w:tcPr>
          <w:p w14:paraId="305E20E6">
            <w:pPr>
              <w:jc w:val="center"/>
            </w:pPr>
            <w:r>
              <w:t>(mm)</w:t>
            </w:r>
          </w:p>
        </w:tc>
        <w:tc>
          <w:tcPr>
            <w:shd w:val="clear" w:color="auto" w:fill="E6E6E6"/>
            <w:vAlign w:val="center"/>
          </w:tcPr>
          <w:p w14:paraId="5A3EE1EE">
            <w:pPr>
              <w:jc w:val="center"/>
            </w:pPr>
            <w:r>
              <w:t>W/(m.K)</w:t>
            </w:r>
          </w:p>
        </w:tc>
        <w:tc>
          <w:tcPr>
            <w:shd w:val="clear" w:color="auto" w:fill="E6E6E6"/>
            <w:vAlign w:val="center"/>
          </w:tcPr>
          <w:p w14:paraId="56D3D8CF">
            <w:pPr>
              <w:jc w:val="center"/>
            </w:pPr>
            <w:r>
              <w:t>W/(㎡.K)</w:t>
            </w:r>
          </w:p>
        </w:tc>
        <w:tc>
          <w:tcPr>
            <w:shd w:val="clear" w:color="auto" w:fill="E6E6E6"/>
            <w:vAlign w:val="center"/>
          </w:tcPr>
          <w:p w14:paraId="2A9AB5CA">
            <w:pPr>
              <w:jc w:val="center"/>
            </w:pPr>
            <w:r>
              <w:t>α</w:t>
            </w:r>
          </w:p>
        </w:tc>
        <w:tc>
          <w:tcPr>
            <w:shd w:val="clear" w:color="auto" w:fill="E6E6E6"/>
            <w:vAlign w:val="center"/>
          </w:tcPr>
          <w:p w14:paraId="3D81C7D6">
            <w:pPr>
              <w:jc w:val="center"/>
            </w:pPr>
            <w:r>
              <w:t>(㎡K)/W</w:t>
            </w:r>
          </w:p>
        </w:tc>
        <w:tc>
          <w:tcPr>
            <w:shd w:val="clear" w:color="auto" w:fill="E6E6E6"/>
            <w:vAlign w:val="center"/>
          </w:tcPr>
          <w:p w14:paraId="16306713">
            <w:pPr>
              <w:jc w:val="center"/>
            </w:pPr>
            <w:r>
              <w:t>D=R*S</w:t>
            </w:r>
          </w:p>
        </w:tc>
      </w:tr>
      <w:tr w14:paraId="1F361B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821528">
            <w:r>
              <w:t>水泥刨花板</w:t>
            </w:r>
          </w:p>
        </w:tc>
        <w:tc>
          <w:tcPr>
            <w:vAlign w:val="center"/>
          </w:tcPr>
          <w:p w14:paraId="797D60DB">
            <w:r>
              <w:t>20</w:t>
            </w:r>
          </w:p>
        </w:tc>
        <w:tc>
          <w:tcPr>
            <w:vAlign w:val="center"/>
          </w:tcPr>
          <w:p w14:paraId="79865441">
            <w:r>
              <w:t>0.190</w:t>
            </w:r>
          </w:p>
        </w:tc>
        <w:tc>
          <w:tcPr>
            <w:vAlign w:val="center"/>
          </w:tcPr>
          <w:p w14:paraId="1FF2BA0C">
            <w:r>
              <w:t>4.560</w:t>
            </w:r>
          </w:p>
        </w:tc>
        <w:tc>
          <w:tcPr>
            <w:vAlign w:val="center"/>
          </w:tcPr>
          <w:p w14:paraId="47656A78">
            <w:r>
              <w:t>1.00</w:t>
            </w:r>
          </w:p>
        </w:tc>
        <w:tc>
          <w:tcPr>
            <w:vAlign w:val="center"/>
          </w:tcPr>
          <w:p w14:paraId="46ACD3FE">
            <w:r>
              <w:t>0.105</w:t>
            </w:r>
          </w:p>
        </w:tc>
        <w:tc>
          <w:tcPr>
            <w:vAlign w:val="center"/>
          </w:tcPr>
          <w:p w14:paraId="610A2BCB">
            <w:r>
              <w:t>0.480</w:t>
            </w:r>
          </w:p>
        </w:tc>
      </w:tr>
      <w:tr w14:paraId="043BD2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2DC50A">
            <w:r>
              <w:t>膨胀玻化微珠保温装饰板</w:t>
            </w:r>
          </w:p>
        </w:tc>
        <w:tc>
          <w:tcPr>
            <w:vAlign w:val="center"/>
          </w:tcPr>
          <w:p w14:paraId="368CCA4E">
            <w:r>
              <w:t>120</w:t>
            </w:r>
          </w:p>
        </w:tc>
        <w:tc>
          <w:tcPr>
            <w:vAlign w:val="center"/>
          </w:tcPr>
          <w:p w14:paraId="79BF8FA8">
            <w:r>
              <w:t>0.058</w:t>
            </w:r>
          </w:p>
        </w:tc>
        <w:tc>
          <w:tcPr>
            <w:vAlign w:val="center"/>
          </w:tcPr>
          <w:p w14:paraId="6B613225">
            <w:r>
              <w:t>1.200</w:t>
            </w:r>
          </w:p>
        </w:tc>
        <w:tc>
          <w:tcPr>
            <w:vAlign w:val="center"/>
          </w:tcPr>
          <w:p w14:paraId="454D89B1">
            <w:r>
              <w:t>1.00</w:t>
            </w:r>
          </w:p>
        </w:tc>
        <w:tc>
          <w:tcPr>
            <w:vAlign w:val="center"/>
          </w:tcPr>
          <w:p w14:paraId="5026F177">
            <w:r>
              <w:t>2.069</w:t>
            </w:r>
          </w:p>
        </w:tc>
        <w:tc>
          <w:tcPr>
            <w:vAlign w:val="center"/>
          </w:tcPr>
          <w:p w14:paraId="1C275462">
            <w:r>
              <w:t>2.483</w:t>
            </w:r>
          </w:p>
        </w:tc>
      </w:tr>
      <w:tr w14:paraId="468A43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7D7B48">
            <w:r>
              <w:t>各层之和∑</w:t>
            </w:r>
          </w:p>
        </w:tc>
        <w:tc>
          <w:tcPr>
            <w:vAlign w:val="center"/>
          </w:tcPr>
          <w:p w14:paraId="368BFE0A"/>
        </w:tc>
        <w:tc>
          <w:tcPr>
            <w:vAlign w:val="center"/>
          </w:tcPr>
          <w:p w14:paraId="1C0B2F21"/>
        </w:tc>
        <w:tc>
          <w:tcPr>
            <w:vAlign w:val="center"/>
          </w:tcPr>
          <w:p w14:paraId="4F75C361"/>
        </w:tc>
        <w:tc>
          <w:tcPr>
            <w:vAlign w:val="center"/>
          </w:tcPr>
          <w:p w14:paraId="33D772B3"/>
        </w:tc>
        <w:tc>
          <w:tcPr>
            <w:vAlign w:val="center"/>
          </w:tcPr>
          <w:p w14:paraId="53E717E4">
            <w:r>
              <w:t>2.17</w:t>
            </w:r>
          </w:p>
        </w:tc>
        <w:tc>
          <w:tcPr>
            <w:vAlign w:val="center"/>
          </w:tcPr>
          <w:p w14:paraId="3DA18609">
            <w:r>
              <w:t>2.96</w:t>
            </w:r>
          </w:p>
        </w:tc>
      </w:tr>
      <w:tr w14:paraId="7E1279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0B8630">
            <w:r>
              <w:t>热阻Rg(㎡.K/W)</w:t>
            </w:r>
          </w:p>
        </w:tc>
        <w:tc>
          <w:tcPr>
            <w:gridSpan w:val="6"/>
            <w:vAlign w:val="center"/>
          </w:tcPr>
          <w:p w14:paraId="153480A6">
            <w:pPr>
              <w:jc w:val="center"/>
            </w:pPr>
            <w:r>
              <w:t>2.17</w:t>
            </w:r>
          </w:p>
        </w:tc>
      </w:tr>
      <w:tr w14:paraId="2601A8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CB9E43">
            <w:r>
              <w:t>地面与土体接触面温度θe（℃）</w:t>
            </w:r>
          </w:p>
        </w:tc>
        <w:tc>
          <w:tcPr>
            <w:gridSpan w:val="6"/>
            <w:vAlign w:val="center"/>
          </w:tcPr>
          <w:p w14:paraId="19559F2B">
            <w:pPr>
              <w:jc w:val="center"/>
            </w:pPr>
            <w:r>
              <w:t>5.30</w:t>
            </w:r>
          </w:p>
        </w:tc>
      </w:tr>
      <w:tr w14:paraId="7C1E98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FF6B5A">
            <w:r>
              <w:t>内表面温度θi（℃）</w:t>
            </w:r>
          </w:p>
        </w:tc>
        <w:tc>
          <w:tcPr>
            <w:gridSpan w:val="5"/>
            <w:vAlign w:val="center"/>
          </w:tcPr>
          <w:p w14:paraId="606AA5CB">
            <w:pPr>
              <w:jc w:val="center"/>
            </w:pPr>
            <w:r>
              <w:t>θi=(ti*Rg+θe*Ri)/(Rg+Ri)</w:t>
            </w:r>
          </w:p>
        </w:tc>
        <w:tc>
          <w:tcPr>
            <w:vAlign w:val="center"/>
          </w:tcPr>
          <w:p w14:paraId="03C1738E">
            <w:r>
              <w:t>17.39</w:t>
            </w:r>
          </w:p>
        </w:tc>
      </w:tr>
    </w:tbl>
    <w:p w14:paraId="5475F952">
      <w:pPr>
        <w:pStyle w:val="5"/>
        <w:autoSpaceDE w:val="0"/>
        <w:autoSpaceDN w:val="0"/>
        <w:adjustRightInd w:val="0"/>
        <w:snapToGrid w:val="0"/>
        <w:rPr>
          <w:kern w:val="2"/>
          <w:szCs w:val="21"/>
          <w:lang w:val="en-US"/>
        </w:rPr>
      </w:pPr>
      <w:r>
        <w:rPr>
          <w:kern w:val="2"/>
          <w:szCs w:val="21"/>
          <w:lang w:val="en-US"/>
        </w:rPr>
        <w:t>非周边地面</w:t>
      </w:r>
    </w:p>
    <w:p w14:paraId="56B77F45">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05A7B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98C779B">
            <w:pPr>
              <w:jc w:val="center"/>
            </w:pPr>
            <w:r>
              <w:t>材料名称</w:t>
            </w:r>
            <w:r>
              <w:br w:type="textWrapping"/>
            </w:r>
            <w:r>
              <w:t>（由外到内）</w:t>
            </w:r>
          </w:p>
        </w:tc>
        <w:tc>
          <w:tcPr>
            <w:shd w:val="clear" w:color="auto" w:fill="E6E6E6"/>
            <w:vAlign w:val="center"/>
          </w:tcPr>
          <w:p w14:paraId="46069328">
            <w:pPr>
              <w:jc w:val="center"/>
            </w:pPr>
            <w:r>
              <w:t>厚度δ</w:t>
            </w:r>
          </w:p>
        </w:tc>
        <w:tc>
          <w:tcPr>
            <w:shd w:val="clear" w:color="auto" w:fill="E6E6E6"/>
            <w:vAlign w:val="center"/>
          </w:tcPr>
          <w:p w14:paraId="003CFC22">
            <w:pPr>
              <w:jc w:val="center"/>
            </w:pPr>
            <w:r>
              <w:t>导热系数λ</w:t>
            </w:r>
          </w:p>
        </w:tc>
        <w:tc>
          <w:tcPr>
            <w:shd w:val="clear" w:color="auto" w:fill="E6E6E6"/>
            <w:vAlign w:val="center"/>
          </w:tcPr>
          <w:p w14:paraId="39C5284F">
            <w:pPr>
              <w:jc w:val="center"/>
            </w:pPr>
            <w:r>
              <w:t>蓄热系数S</w:t>
            </w:r>
          </w:p>
        </w:tc>
        <w:tc>
          <w:tcPr>
            <w:shd w:val="clear" w:color="auto" w:fill="E6E6E6"/>
            <w:vAlign w:val="center"/>
          </w:tcPr>
          <w:p w14:paraId="1D3DBA31">
            <w:pPr>
              <w:jc w:val="center"/>
            </w:pPr>
            <w:r>
              <w:t>修正系数</w:t>
            </w:r>
          </w:p>
        </w:tc>
        <w:tc>
          <w:tcPr>
            <w:shd w:val="clear" w:color="auto" w:fill="E6E6E6"/>
            <w:vAlign w:val="center"/>
          </w:tcPr>
          <w:p w14:paraId="0CB8A169">
            <w:pPr>
              <w:jc w:val="center"/>
            </w:pPr>
            <w:r>
              <w:t>热阻R</w:t>
            </w:r>
          </w:p>
        </w:tc>
        <w:tc>
          <w:tcPr>
            <w:shd w:val="clear" w:color="auto" w:fill="E6E6E6"/>
            <w:vAlign w:val="center"/>
          </w:tcPr>
          <w:p w14:paraId="29905DCB">
            <w:pPr>
              <w:jc w:val="center"/>
            </w:pPr>
            <w:r>
              <w:t>热惰性指标</w:t>
            </w:r>
          </w:p>
        </w:tc>
      </w:tr>
      <w:tr w14:paraId="102ECF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7C766D0">
            <w:pPr>
              <w:jc w:val="center"/>
            </w:pPr>
          </w:p>
        </w:tc>
        <w:tc>
          <w:tcPr>
            <w:shd w:val="clear" w:color="auto" w:fill="E6E6E6"/>
            <w:vAlign w:val="center"/>
          </w:tcPr>
          <w:p w14:paraId="519E5685">
            <w:pPr>
              <w:jc w:val="center"/>
            </w:pPr>
            <w:r>
              <w:t>(mm)</w:t>
            </w:r>
          </w:p>
        </w:tc>
        <w:tc>
          <w:tcPr>
            <w:shd w:val="clear" w:color="auto" w:fill="E6E6E6"/>
            <w:vAlign w:val="center"/>
          </w:tcPr>
          <w:p w14:paraId="4C3D523C">
            <w:pPr>
              <w:jc w:val="center"/>
            </w:pPr>
            <w:r>
              <w:t>W/(m.K)</w:t>
            </w:r>
          </w:p>
        </w:tc>
        <w:tc>
          <w:tcPr>
            <w:shd w:val="clear" w:color="auto" w:fill="E6E6E6"/>
            <w:vAlign w:val="center"/>
          </w:tcPr>
          <w:p w14:paraId="1ADEDF2D">
            <w:pPr>
              <w:jc w:val="center"/>
            </w:pPr>
            <w:r>
              <w:t>W/(㎡.K)</w:t>
            </w:r>
          </w:p>
        </w:tc>
        <w:tc>
          <w:tcPr>
            <w:shd w:val="clear" w:color="auto" w:fill="E6E6E6"/>
            <w:vAlign w:val="center"/>
          </w:tcPr>
          <w:p w14:paraId="76C49FE8">
            <w:pPr>
              <w:jc w:val="center"/>
            </w:pPr>
            <w:r>
              <w:t>α</w:t>
            </w:r>
          </w:p>
        </w:tc>
        <w:tc>
          <w:tcPr>
            <w:shd w:val="clear" w:color="auto" w:fill="E6E6E6"/>
            <w:vAlign w:val="center"/>
          </w:tcPr>
          <w:p w14:paraId="1C877AD2">
            <w:pPr>
              <w:jc w:val="center"/>
            </w:pPr>
            <w:r>
              <w:t>(㎡K)/W</w:t>
            </w:r>
          </w:p>
        </w:tc>
        <w:tc>
          <w:tcPr>
            <w:shd w:val="clear" w:color="auto" w:fill="E6E6E6"/>
            <w:vAlign w:val="center"/>
          </w:tcPr>
          <w:p w14:paraId="47A5D786">
            <w:pPr>
              <w:jc w:val="center"/>
            </w:pPr>
            <w:r>
              <w:t>D=R*S</w:t>
            </w:r>
          </w:p>
        </w:tc>
      </w:tr>
      <w:tr w14:paraId="1228E5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21E069">
            <w:r>
              <w:t>水泥刨花板</w:t>
            </w:r>
          </w:p>
        </w:tc>
        <w:tc>
          <w:tcPr>
            <w:vAlign w:val="center"/>
          </w:tcPr>
          <w:p w14:paraId="289B4BA7">
            <w:r>
              <w:t>20</w:t>
            </w:r>
          </w:p>
        </w:tc>
        <w:tc>
          <w:tcPr>
            <w:vAlign w:val="center"/>
          </w:tcPr>
          <w:p w14:paraId="5B4A4741">
            <w:r>
              <w:t>0.190</w:t>
            </w:r>
          </w:p>
        </w:tc>
        <w:tc>
          <w:tcPr>
            <w:vAlign w:val="center"/>
          </w:tcPr>
          <w:p w14:paraId="08D2CEF2">
            <w:r>
              <w:t>4.560</w:t>
            </w:r>
          </w:p>
        </w:tc>
        <w:tc>
          <w:tcPr>
            <w:vAlign w:val="center"/>
          </w:tcPr>
          <w:p w14:paraId="6C8798CB">
            <w:r>
              <w:t>1.00</w:t>
            </w:r>
          </w:p>
        </w:tc>
        <w:tc>
          <w:tcPr>
            <w:vAlign w:val="center"/>
          </w:tcPr>
          <w:p w14:paraId="6936912E">
            <w:r>
              <w:t>0.105</w:t>
            </w:r>
          </w:p>
        </w:tc>
        <w:tc>
          <w:tcPr>
            <w:vAlign w:val="center"/>
          </w:tcPr>
          <w:p w14:paraId="41D6DF7B">
            <w:r>
              <w:t>0.480</w:t>
            </w:r>
          </w:p>
        </w:tc>
      </w:tr>
      <w:tr w14:paraId="6B526C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3EE86FB">
            <w:r>
              <w:t>膨胀玻化微珠保温装饰板</w:t>
            </w:r>
          </w:p>
        </w:tc>
        <w:tc>
          <w:tcPr>
            <w:vAlign w:val="center"/>
          </w:tcPr>
          <w:p w14:paraId="4435C4CC">
            <w:r>
              <w:t>120</w:t>
            </w:r>
          </w:p>
        </w:tc>
        <w:tc>
          <w:tcPr>
            <w:vAlign w:val="center"/>
          </w:tcPr>
          <w:p w14:paraId="1FD31F8A">
            <w:r>
              <w:t>0.058</w:t>
            </w:r>
          </w:p>
        </w:tc>
        <w:tc>
          <w:tcPr>
            <w:vAlign w:val="center"/>
          </w:tcPr>
          <w:p w14:paraId="6F8BF690">
            <w:r>
              <w:t>1.200</w:t>
            </w:r>
          </w:p>
        </w:tc>
        <w:tc>
          <w:tcPr>
            <w:vAlign w:val="center"/>
          </w:tcPr>
          <w:p w14:paraId="3E4E1262">
            <w:r>
              <w:t>1.00</w:t>
            </w:r>
          </w:p>
        </w:tc>
        <w:tc>
          <w:tcPr>
            <w:vAlign w:val="center"/>
          </w:tcPr>
          <w:p w14:paraId="5D403507">
            <w:r>
              <w:t>2.069</w:t>
            </w:r>
          </w:p>
        </w:tc>
        <w:tc>
          <w:tcPr>
            <w:vAlign w:val="center"/>
          </w:tcPr>
          <w:p w14:paraId="71F73584">
            <w:r>
              <w:t>2.483</w:t>
            </w:r>
          </w:p>
        </w:tc>
      </w:tr>
      <w:tr w14:paraId="4467D1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FAA6B2">
            <w:r>
              <w:t>各层之和∑</w:t>
            </w:r>
          </w:p>
        </w:tc>
        <w:tc>
          <w:tcPr>
            <w:vAlign w:val="center"/>
          </w:tcPr>
          <w:p w14:paraId="3DB4F056"/>
        </w:tc>
        <w:tc>
          <w:tcPr>
            <w:vAlign w:val="center"/>
          </w:tcPr>
          <w:p w14:paraId="72727B2B"/>
        </w:tc>
        <w:tc>
          <w:tcPr>
            <w:vAlign w:val="center"/>
          </w:tcPr>
          <w:p w14:paraId="7885FC2D"/>
        </w:tc>
        <w:tc>
          <w:tcPr>
            <w:vAlign w:val="center"/>
          </w:tcPr>
          <w:p w14:paraId="2BA5D163"/>
        </w:tc>
        <w:tc>
          <w:tcPr>
            <w:vAlign w:val="center"/>
          </w:tcPr>
          <w:p w14:paraId="25A6B302">
            <w:r>
              <w:t>2.17</w:t>
            </w:r>
          </w:p>
        </w:tc>
        <w:tc>
          <w:tcPr>
            <w:vAlign w:val="center"/>
          </w:tcPr>
          <w:p w14:paraId="63B273D5">
            <w:r>
              <w:t>2.96</w:t>
            </w:r>
          </w:p>
        </w:tc>
      </w:tr>
      <w:tr w14:paraId="643778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6972E3">
            <w:r>
              <w:t>热阻Rg(㎡.K/W)</w:t>
            </w:r>
          </w:p>
        </w:tc>
        <w:tc>
          <w:tcPr>
            <w:gridSpan w:val="6"/>
            <w:vAlign w:val="center"/>
          </w:tcPr>
          <w:p w14:paraId="66ED02C1">
            <w:pPr>
              <w:jc w:val="center"/>
            </w:pPr>
            <w:r>
              <w:t>2.17</w:t>
            </w:r>
          </w:p>
        </w:tc>
      </w:tr>
      <w:tr w14:paraId="3B7861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509B4F">
            <w:r>
              <w:t>地面与土体接触面温度θe（℃）</w:t>
            </w:r>
          </w:p>
        </w:tc>
        <w:tc>
          <w:tcPr>
            <w:gridSpan w:val="6"/>
            <w:vAlign w:val="center"/>
          </w:tcPr>
          <w:p w14:paraId="305B1B30">
            <w:pPr>
              <w:jc w:val="center"/>
            </w:pPr>
            <w:r>
              <w:t>5.30</w:t>
            </w:r>
          </w:p>
        </w:tc>
      </w:tr>
      <w:tr w14:paraId="45CB2E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4DFF9F">
            <w:r>
              <w:t>内表面温度θi（℃）</w:t>
            </w:r>
          </w:p>
        </w:tc>
        <w:tc>
          <w:tcPr>
            <w:gridSpan w:val="5"/>
            <w:vAlign w:val="center"/>
          </w:tcPr>
          <w:p w14:paraId="600DD4B4">
            <w:pPr>
              <w:jc w:val="center"/>
            </w:pPr>
            <w:r>
              <w:t>θi=(ti*Rg+θe*Ri)/(Rg+Ri)</w:t>
            </w:r>
          </w:p>
        </w:tc>
        <w:tc>
          <w:tcPr>
            <w:vAlign w:val="center"/>
          </w:tcPr>
          <w:p w14:paraId="600A2898">
            <w:r>
              <w:t>17.39</w:t>
            </w:r>
          </w:p>
        </w:tc>
      </w:tr>
    </w:tbl>
    <w:p w14:paraId="240C26D9">
      <w:pPr>
        <w:pStyle w:val="2"/>
        <w:autoSpaceDE w:val="0"/>
        <w:autoSpaceDN w:val="0"/>
        <w:adjustRightInd w:val="0"/>
        <w:snapToGrid w:val="0"/>
        <w:rPr>
          <w:kern w:val="2"/>
          <w:szCs w:val="21"/>
          <w:lang w:val="en-US"/>
        </w:rPr>
      </w:pPr>
      <w:r>
        <w:rPr>
          <w:kern w:val="2"/>
          <w:szCs w:val="21"/>
          <w:lang w:val="en-US"/>
        </w:rPr>
        <w:t>结论</w:t>
      </w:r>
    </w:p>
    <w:p w14:paraId="0F7D8D8B">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62E2A5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5DD819">
            <w:pPr>
              <w:jc w:val="center"/>
            </w:pPr>
            <w:r>
              <w:t>热桥部位</w:t>
            </w:r>
          </w:p>
        </w:tc>
        <w:tc>
          <w:tcPr>
            <w:shd w:val="clear" w:color="auto" w:fill="E6E6E6"/>
            <w:vAlign w:val="center"/>
          </w:tcPr>
          <w:p w14:paraId="7D90EE9E">
            <w:pPr>
              <w:jc w:val="center"/>
            </w:pPr>
            <w:r>
              <w:t>热桥类型</w:t>
            </w:r>
          </w:p>
        </w:tc>
        <w:tc>
          <w:tcPr>
            <w:shd w:val="clear" w:color="auto" w:fill="E6E6E6"/>
            <w:vAlign w:val="center"/>
          </w:tcPr>
          <w:p w14:paraId="52D8D4E5">
            <w:pPr>
              <w:jc w:val="center"/>
            </w:pPr>
            <w:r>
              <w:t>冬季室外计算温度(℃)</w:t>
            </w:r>
          </w:p>
        </w:tc>
        <w:tc>
          <w:tcPr>
            <w:shd w:val="clear" w:color="auto" w:fill="E6E6E6"/>
            <w:vAlign w:val="center"/>
          </w:tcPr>
          <w:p w14:paraId="420E066C">
            <w:pPr>
              <w:jc w:val="center"/>
            </w:pPr>
            <w:r>
              <w:t>内表面最低温度(℃)</w:t>
            </w:r>
          </w:p>
        </w:tc>
        <w:tc>
          <w:tcPr>
            <w:shd w:val="clear" w:color="auto" w:fill="E6E6E6"/>
            <w:vAlign w:val="center"/>
          </w:tcPr>
          <w:p w14:paraId="1E1D9844">
            <w:pPr>
              <w:jc w:val="center"/>
            </w:pPr>
            <w:r>
              <w:t>露点温度(℃)</w:t>
            </w:r>
          </w:p>
        </w:tc>
        <w:tc>
          <w:tcPr>
            <w:shd w:val="clear" w:color="auto" w:fill="E6E6E6"/>
            <w:vAlign w:val="center"/>
          </w:tcPr>
          <w:p w14:paraId="4358C3DA">
            <w:pPr>
              <w:jc w:val="center"/>
            </w:pPr>
            <w:r>
              <w:t>结论</w:t>
            </w:r>
          </w:p>
        </w:tc>
      </w:tr>
      <w:tr w14:paraId="73CB1A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46A822">
            <w:r>
              <w:t>外墙－内墙</w:t>
            </w:r>
          </w:p>
        </w:tc>
        <w:tc>
          <w:tcPr>
            <w:vAlign w:val="center"/>
          </w:tcPr>
          <w:p w14:paraId="765396E6">
            <w:r>
              <w:t>WI-1</w:t>
            </w:r>
          </w:p>
        </w:tc>
        <w:tc>
          <w:tcPr>
            <w:vAlign w:val="center"/>
          </w:tcPr>
          <w:p w14:paraId="6FD8C54B">
            <w:r>
              <w:t>-0.34</w:t>
            </w:r>
          </w:p>
        </w:tc>
        <w:tc>
          <w:tcPr>
            <w:vAlign w:val="center"/>
          </w:tcPr>
          <w:p w14:paraId="3D99A810">
            <w:r>
              <w:t>15.82</w:t>
            </w:r>
          </w:p>
        </w:tc>
        <w:tc>
          <w:tcPr>
            <w:vAlign w:val="center"/>
          </w:tcPr>
          <w:p w14:paraId="474DEF8C">
            <w:r>
              <w:t>10.12</w:t>
            </w:r>
          </w:p>
        </w:tc>
        <w:tc>
          <w:tcPr>
            <w:vAlign w:val="center"/>
          </w:tcPr>
          <w:p w14:paraId="3384C1BC">
            <w:r>
              <w:t>不结露</w:t>
            </w:r>
          </w:p>
        </w:tc>
      </w:tr>
    </w:tbl>
    <w:p w14:paraId="511EB628">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679ECC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EB2F09">
            <w:pPr>
              <w:jc w:val="center"/>
            </w:pPr>
            <w:r>
              <w:t>主体部位</w:t>
            </w:r>
          </w:p>
        </w:tc>
        <w:tc>
          <w:tcPr>
            <w:shd w:val="clear" w:color="auto" w:fill="E6E6E6"/>
            <w:vAlign w:val="center"/>
          </w:tcPr>
          <w:p w14:paraId="7D7F6B64">
            <w:pPr>
              <w:jc w:val="center"/>
            </w:pPr>
            <w:r>
              <w:t>内表面温度θi(℃)</w:t>
            </w:r>
          </w:p>
        </w:tc>
        <w:tc>
          <w:tcPr>
            <w:shd w:val="clear" w:color="auto" w:fill="E6E6E6"/>
            <w:vAlign w:val="center"/>
          </w:tcPr>
          <w:p w14:paraId="1480AF24">
            <w:pPr>
              <w:jc w:val="center"/>
            </w:pPr>
            <w:r>
              <w:t>室内设计温度ti(℃)</w:t>
            </w:r>
          </w:p>
        </w:tc>
        <w:tc>
          <w:tcPr>
            <w:shd w:val="clear" w:color="auto" w:fill="E6E6E6"/>
            <w:vAlign w:val="center"/>
          </w:tcPr>
          <w:p w14:paraId="2A4EEDA1">
            <w:pPr>
              <w:jc w:val="center"/>
            </w:pPr>
            <w:r>
              <w:t>露点温度(℃)</w:t>
            </w:r>
          </w:p>
        </w:tc>
        <w:tc>
          <w:tcPr>
            <w:shd w:val="clear" w:color="auto" w:fill="E6E6E6"/>
            <w:vAlign w:val="center"/>
          </w:tcPr>
          <w:p w14:paraId="3956A10C">
            <w:pPr>
              <w:jc w:val="center"/>
            </w:pPr>
            <w:r>
              <w:t>设计温差△t</w:t>
            </w:r>
          </w:p>
        </w:tc>
        <w:tc>
          <w:tcPr>
            <w:shd w:val="clear" w:color="auto" w:fill="E6E6E6"/>
            <w:vAlign w:val="center"/>
          </w:tcPr>
          <w:p w14:paraId="14E11075">
            <w:pPr>
              <w:jc w:val="center"/>
            </w:pPr>
            <w:r>
              <w:t>允许温差ti-td</w:t>
            </w:r>
          </w:p>
        </w:tc>
        <w:tc>
          <w:tcPr>
            <w:shd w:val="clear" w:color="auto" w:fill="E6E6E6"/>
            <w:vAlign w:val="center"/>
          </w:tcPr>
          <w:p w14:paraId="030DE873">
            <w:pPr>
              <w:jc w:val="center"/>
            </w:pPr>
            <w:r>
              <w:t>结论</w:t>
            </w:r>
          </w:p>
        </w:tc>
      </w:tr>
      <w:tr w14:paraId="0C79FA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265740">
            <w:r>
              <w:t>屋顶-屋顶构造一</w:t>
            </w:r>
          </w:p>
        </w:tc>
        <w:tc>
          <w:tcPr>
            <w:vAlign w:val="center"/>
          </w:tcPr>
          <w:p w14:paraId="48CC96D3">
            <w:r>
              <w:t>17.16</w:t>
            </w:r>
          </w:p>
        </w:tc>
        <w:tc>
          <w:tcPr>
            <w:vAlign w:val="center"/>
          </w:tcPr>
          <w:p w14:paraId="0FDDFCE4">
            <w:r>
              <w:t>18</w:t>
            </w:r>
          </w:p>
        </w:tc>
        <w:tc>
          <w:tcPr>
            <w:vAlign w:val="center"/>
          </w:tcPr>
          <w:p w14:paraId="61A3C529">
            <w:r>
              <w:t>10.12</w:t>
            </w:r>
          </w:p>
        </w:tc>
        <w:tc>
          <w:tcPr>
            <w:vAlign w:val="center"/>
          </w:tcPr>
          <w:p w14:paraId="4369237B">
            <w:r>
              <w:t>0.84</w:t>
            </w:r>
          </w:p>
        </w:tc>
        <w:tc>
          <w:tcPr>
            <w:vAlign w:val="center"/>
          </w:tcPr>
          <w:p w14:paraId="5D3E23A2">
            <w:r>
              <w:t>7.88</w:t>
            </w:r>
          </w:p>
        </w:tc>
        <w:tc>
          <w:tcPr>
            <w:vAlign w:val="center"/>
          </w:tcPr>
          <w:p w14:paraId="1056C2DA">
            <w:r>
              <w:t>不结露</w:t>
            </w:r>
          </w:p>
        </w:tc>
      </w:tr>
      <w:tr w14:paraId="222E99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07FFD4">
            <w:r>
              <w:t>外墙-外墙构造一</w:t>
            </w:r>
          </w:p>
        </w:tc>
        <w:tc>
          <w:tcPr>
            <w:vAlign w:val="center"/>
          </w:tcPr>
          <w:p w14:paraId="7A2346E0">
            <w:r>
              <w:t>17.37</w:t>
            </w:r>
          </w:p>
        </w:tc>
        <w:tc>
          <w:tcPr>
            <w:vAlign w:val="center"/>
          </w:tcPr>
          <w:p w14:paraId="0B6DF9AA">
            <w:r>
              <w:t>18</w:t>
            </w:r>
          </w:p>
        </w:tc>
        <w:tc>
          <w:tcPr>
            <w:vAlign w:val="center"/>
          </w:tcPr>
          <w:p w14:paraId="30447E44">
            <w:r>
              <w:t>10.12</w:t>
            </w:r>
          </w:p>
        </w:tc>
        <w:tc>
          <w:tcPr>
            <w:vAlign w:val="center"/>
          </w:tcPr>
          <w:p w14:paraId="2A926DCC">
            <w:r>
              <w:t>0.63</w:t>
            </w:r>
          </w:p>
        </w:tc>
        <w:tc>
          <w:tcPr>
            <w:vAlign w:val="center"/>
          </w:tcPr>
          <w:p w14:paraId="66E3261A">
            <w:r>
              <w:t>7.88</w:t>
            </w:r>
          </w:p>
        </w:tc>
        <w:tc>
          <w:tcPr>
            <w:vAlign w:val="center"/>
          </w:tcPr>
          <w:p w14:paraId="0116723C">
            <w:r>
              <w:t>不结露</w:t>
            </w:r>
          </w:p>
        </w:tc>
      </w:tr>
      <w:tr w14:paraId="69DE47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8CBC09">
            <w:r>
              <w:t>外墙-外墙构造一</w:t>
            </w:r>
          </w:p>
        </w:tc>
        <w:tc>
          <w:tcPr>
            <w:vAlign w:val="center"/>
          </w:tcPr>
          <w:p w14:paraId="16904E72">
            <w:r>
              <w:t>17.55</w:t>
            </w:r>
          </w:p>
        </w:tc>
        <w:tc>
          <w:tcPr>
            <w:vAlign w:val="center"/>
          </w:tcPr>
          <w:p w14:paraId="15C385D0">
            <w:r>
              <w:t>18</w:t>
            </w:r>
          </w:p>
        </w:tc>
        <w:tc>
          <w:tcPr>
            <w:vAlign w:val="center"/>
          </w:tcPr>
          <w:p w14:paraId="026DF7D3">
            <w:r>
              <w:t>10.12</w:t>
            </w:r>
          </w:p>
        </w:tc>
        <w:tc>
          <w:tcPr>
            <w:vAlign w:val="center"/>
          </w:tcPr>
          <w:p w14:paraId="2996BDD9">
            <w:r>
              <w:t>0.45</w:t>
            </w:r>
          </w:p>
        </w:tc>
        <w:tc>
          <w:tcPr>
            <w:vAlign w:val="center"/>
          </w:tcPr>
          <w:p w14:paraId="72BD47BE">
            <w:r>
              <w:t>7.88</w:t>
            </w:r>
          </w:p>
        </w:tc>
        <w:tc>
          <w:tcPr>
            <w:vAlign w:val="center"/>
          </w:tcPr>
          <w:p w14:paraId="131DD114">
            <w:r>
              <w:t>不结露</w:t>
            </w:r>
          </w:p>
        </w:tc>
      </w:tr>
      <w:tr w14:paraId="237547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877AFF">
            <w:r>
              <w:t>周边地面-周边地面构造一</w:t>
            </w:r>
          </w:p>
        </w:tc>
        <w:tc>
          <w:tcPr>
            <w:vAlign w:val="center"/>
          </w:tcPr>
          <w:p w14:paraId="7932429F">
            <w:r>
              <w:t>17.39</w:t>
            </w:r>
          </w:p>
        </w:tc>
        <w:tc>
          <w:tcPr>
            <w:vAlign w:val="center"/>
          </w:tcPr>
          <w:p w14:paraId="630B776A">
            <w:r>
              <w:t>18</w:t>
            </w:r>
          </w:p>
        </w:tc>
        <w:tc>
          <w:tcPr>
            <w:vAlign w:val="center"/>
          </w:tcPr>
          <w:p w14:paraId="23FC339A">
            <w:r>
              <w:t>10.12</w:t>
            </w:r>
          </w:p>
        </w:tc>
        <w:tc>
          <w:tcPr>
            <w:vAlign w:val="center"/>
          </w:tcPr>
          <w:p w14:paraId="001ACBD0">
            <w:r>
              <w:t>0.61</w:t>
            </w:r>
          </w:p>
        </w:tc>
        <w:tc>
          <w:tcPr>
            <w:vAlign w:val="center"/>
          </w:tcPr>
          <w:p w14:paraId="25BF018A">
            <w:r>
              <w:t>7.88</w:t>
            </w:r>
          </w:p>
        </w:tc>
        <w:tc>
          <w:tcPr>
            <w:vAlign w:val="center"/>
          </w:tcPr>
          <w:p w14:paraId="45780DAD">
            <w:r>
              <w:t>不结露</w:t>
            </w:r>
          </w:p>
        </w:tc>
      </w:tr>
      <w:tr w14:paraId="6BD276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20ADB3">
            <w:r>
              <w:t>非周边地面-非周边地面构造一</w:t>
            </w:r>
          </w:p>
        </w:tc>
        <w:tc>
          <w:tcPr>
            <w:vAlign w:val="center"/>
          </w:tcPr>
          <w:p w14:paraId="5290C490">
            <w:r>
              <w:t>17.39</w:t>
            </w:r>
          </w:p>
        </w:tc>
        <w:tc>
          <w:tcPr>
            <w:vAlign w:val="center"/>
          </w:tcPr>
          <w:p w14:paraId="216F2963">
            <w:r>
              <w:t>18</w:t>
            </w:r>
          </w:p>
        </w:tc>
        <w:tc>
          <w:tcPr>
            <w:vAlign w:val="center"/>
          </w:tcPr>
          <w:p w14:paraId="31451ABB">
            <w:r>
              <w:t>10.12</w:t>
            </w:r>
          </w:p>
        </w:tc>
        <w:tc>
          <w:tcPr>
            <w:vAlign w:val="center"/>
          </w:tcPr>
          <w:p w14:paraId="5564B0D2">
            <w:r>
              <w:t>0.61</w:t>
            </w:r>
          </w:p>
        </w:tc>
        <w:tc>
          <w:tcPr>
            <w:vAlign w:val="center"/>
          </w:tcPr>
          <w:p w14:paraId="650A2D7B">
            <w:r>
              <w:t>7.88</w:t>
            </w:r>
          </w:p>
        </w:tc>
        <w:tc>
          <w:tcPr>
            <w:vAlign w:val="center"/>
          </w:tcPr>
          <w:p w14:paraId="66854CBF">
            <w:r>
              <w:t>不结露</w:t>
            </w:r>
          </w:p>
        </w:tc>
      </w:tr>
    </w:tbl>
    <w:p w14:paraId="5B4A9011">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4B58C1"/>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074B5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187\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tmp16.dotx</Template>
  <Pages>7</Pages>
  <Words>2497</Words>
  <Characters>3848</Characters>
  <Lines>13</Lines>
  <Paragraphs>3</Paragraphs>
  <TotalTime>69</TotalTime>
  <ScaleCrop>false</ScaleCrop>
  <LinksUpToDate>false</LinksUpToDate>
  <CharactersWithSpaces>3921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2024-12-27T12:30:00Z</dcterms:created>
  <dc:creator>衬衫的价格是九磅十五便士</dc:creator>
  <cp:lastModifiedBy>衬衫的价格是九磅十五便士</cp:lastModifiedBy>
  <dcterms:modified xsi:type="dcterms:W3CDTF">2024-12-27T12:30:34Z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3EBCA4F647C7494986A45350BD104762_11</vt:lpwstr>
  </property>
  <property fmtid="{D5CDD505-2E9C-101B-9397-08002B2CF9AE}" pid="3" name="KSOProductBuildVer">
    <vt:lpwstr>2052-12.1.0.17813</vt:lpwstr>
  </property>
</Properties>
</file>