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保山学院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保山学院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2025年3月14日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T19187265563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_Toc18431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_Toc18431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_Toc26837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_Toc26837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_Toc23728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_Toc23728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_Toc32186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_Toc32186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_Toc26041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_Toc26041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_Toc18836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_Toc18836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_Toc4846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_Toc4846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_Toc16081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_Toc16081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_Toc12098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_Toc12098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_Toc7635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_Toc7635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_Toc32228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_Toc32228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_Toc22550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_Toc22550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_Toc8513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_Toc8513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_Toc10669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_Toc10669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_Toc25363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_Toc25363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_Toc917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_Toc917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_Toc11746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_Toc11746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_Toc30124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_Toc30124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_Toc19371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_Toc19371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_Toc32076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_Toc32076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8431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云南-红河-蒙自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23.00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103.38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974.91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18.15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6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26837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气象位置</w:t>
            </w:r>
          </w:p>
        </w:tc>
        <w:tc>
          <w:tcPr>
            <w:vAlign w:val="center"/>
          </w:tcPr>
          <w:p>
            <w:r>
              <w:t>云南-蒙自（默认）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气象来源</w:t>
            </w:r>
          </w:p>
        </w:tc>
        <w:tc>
          <w:tcPr>
            <w:vAlign w:val="center"/>
          </w:tcPr>
          <w:p>
            <w:r>
              <w:t>《民用建筑供暖通风与空气调节设计规范（GB 50736 - 2012）》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23728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>2. 《民用建筑暖通空调设计统一技术措施》.中国建筑工业出版社，2022</w:t>
      </w:r>
    </w:p>
    <w:p>
      <w:r>
        <w:t>3. 《实用供热空调设计手册》（第二版）.中国建筑工业出版社，2008</w:t>
      </w:r>
    </w:p>
    <w:p>
      <w:r>
        <w:t>4. 《建筑节能与可再生能源利用通用规范》GB55015-2021.中华人民共和国住房与城乡建设部，2021</w:t>
      </w:r>
    </w:p>
    <w:p>
      <w:pPr>
        <w:pStyle w:val="2"/>
      </w:pPr>
      <w:bookmarkStart w:id="13" w:name="_Toc32186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6041"/>
      <w:r>
        <w:rPr>
          <w:rFonts w:hint="eastAsia"/>
        </w:rPr>
        <w:t>围护结构传热耗热量</w:t>
      </w:r>
      <w:bookmarkEnd w:id="15"/>
      <w:bookmarkEnd w:id="16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7" w:name="_Toc496014721"/>
      <w:bookmarkStart w:id="18" w:name="_Toc18836"/>
      <w:r>
        <w:rPr>
          <w:rFonts w:hint="eastAsia"/>
        </w:rPr>
        <w:t>围护结构的附加耗热量</w:t>
      </w:r>
      <w:bookmarkEnd w:id="17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9" w:name="_Toc496014722"/>
      <w:bookmarkStart w:id="20" w:name="_Toc4846"/>
      <w:r>
        <w:rPr>
          <w:rFonts w:hint="eastAsia"/>
        </w:rPr>
        <w:t>冷风渗入耗热量</w:t>
      </w:r>
      <w:bookmarkEnd w:id="19"/>
      <w:bookmarkEnd w:id="20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21" w:name="_Toc496014723"/>
      <w:bookmarkStart w:id="22" w:name="_Toc16081"/>
      <w:r>
        <w:rPr>
          <w:rFonts w:hint="eastAsia"/>
        </w:rPr>
        <w:t>新风耗热量</w:t>
      </w:r>
      <w:bookmarkEnd w:id="21"/>
      <w:bookmarkEnd w:id="22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23" w:name="_Toc496014724"/>
      <w:bookmarkStart w:id="24" w:name="_Toc12098"/>
      <w:r>
        <w:rPr>
          <w:rFonts w:hint="eastAsia"/>
        </w:rPr>
        <w:t>通过其他途径的耗热量</w:t>
      </w:r>
      <w:bookmarkEnd w:id="23"/>
      <w:bookmarkEnd w:id="24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5" w:name="_Toc496014725"/>
      <w:bookmarkStart w:id="26" w:name="_Toc7635"/>
      <w:r>
        <w:rPr>
          <w:rFonts w:hint="eastAsia"/>
        </w:rPr>
        <w:t>分户计量和间歇采暖热负荷</w:t>
      </w:r>
      <w:bookmarkEnd w:id="25"/>
      <w:bookmarkEnd w:id="26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>
      <w:pPr>
        <w:rPr>
          <w:lang w:val="en-US"/>
        </w:rPr>
      </w:pPr>
    </w:p>
    <w:p>
      <w:pPr>
        <w:pStyle w:val="2"/>
      </w:pPr>
      <w:bookmarkStart w:id="27" w:name="_Toc32228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上人屋面</w:t>
            </w:r>
          </w:p>
        </w:tc>
        <w:tc>
          <w:tcPr>
            <w:vAlign w:val="center"/>
          </w:tcPr>
          <w:p>
            <w:r>
              <w:t>0.394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外墙（填充墙）构造一</w:t>
            </w:r>
          </w:p>
        </w:tc>
        <w:tc>
          <w:tcPr>
            <w:vAlign w:val="center"/>
          </w:tcPr>
          <w:p>
            <w:r>
              <w:t>0.524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</w:t>
            </w:r>
          </w:p>
        </w:tc>
        <w:tc>
          <w:tcPr>
            <w:vAlign w:val="center"/>
          </w:tcPr>
          <w:p>
            <w:r>
              <w:t>挑空楼板类型</w:t>
            </w:r>
          </w:p>
        </w:tc>
        <w:tc>
          <w:tcPr>
            <w:vAlign w:val="center"/>
          </w:tcPr>
          <w:p>
            <w:r>
              <w:t>0.994</w:t>
            </w:r>
          </w:p>
        </w:tc>
      </w:tr>
    </w:tbl>
    <w:p>
      <w:pPr>
        <w:pStyle w:val="2"/>
      </w:pPr>
      <w:bookmarkStart w:id="28" w:name="_Toc22550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内墙</w:t>
            </w:r>
          </w:p>
        </w:tc>
        <w:tc>
          <w:tcPr>
            <w:vAlign w:val="center"/>
          </w:tcPr>
          <w:p>
            <w:r>
              <w:t>蒸压加气混凝土砌块</w:t>
            </w:r>
          </w:p>
        </w:tc>
        <w:tc>
          <w:tcPr>
            <w:vAlign w:val="center"/>
          </w:tcPr>
          <w:p>
            <w:r>
              <w:t>1.306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户墙</w:t>
            </w:r>
          </w:p>
        </w:tc>
        <w:tc>
          <w:tcPr>
            <w:vAlign w:val="center"/>
          </w:tcPr>
          <w:p>
            <w:r>
              <w:t>蒸压加气混凝土砌块</w:t>
            </w:r>
          </w:p>
        </w:tc>
        <w:tc>
          <w:tcPr>
            <w:vAlign w:val="center"/>
          </w:tcPr>
          <w:p>
            <w:r>
              <w:t>0.797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控温与非控温空间隔墙</w:t>
            </w:r>
          </w:p>
        </w:tc>
        <w:tc>
          <w:tcPr>
            <w:vAlign w:val="center"/>
          </w:tcPr>
          <w:p>
            <w:r>
              <w:t>蒸压加气混凝土砌块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楼板</w:t>
            </w:r>
          </w:p>
        </w:tc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3.328</w:t>
            </w:r>
          </w:p>
        </w:tc>
      </w:tr>
    </w:tbl>
    <w:p>
      <w:pPr>
        <w:pStyle w:val="2"/>
      </w:pPr>
      <w:bookmarkStart w:id="29" w:name="_Toc8513"/>
      <w:r>
        <w:t>封闭阳台构造</w:t>
      </w:r>
      <w:bookmarkEnd w:id="29"/>
    </w:p>
    <w:p>
      <w:r>
        <w:t>本工程无此项内容</w:t>
      </w:r>
    </w:p>
    <w:p>
      <w:pPr>
        <w:pStyle w:val="2"/>
      </w:pPr>
      <w:bookmarkStart w:id="30" w:name="_Toc10669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</w:t>
            </w:r>
          </w:p>
        </w:tc>
        <w:tc>
          <w:tcPr>
            <w:vAlign w:val="center"/>
          </w:tcPr>
          <w:p>
            <w:r>
              <w:t>地面类型</w:t>
            </w:r>
          </w:p>
        </w:tc>
        <w:tc>
          <w:tcPr>
            <w:vAlign w:val="center"/>
          </w:tcPr>
          <w:p>
            <w:r>
              <w:t>5.42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</w:t>
            </w:r>
          </w:p>
        </w:tc>
        <w:tc>
          <w:tcPr>
            <w:vAlign w:val="center"/>
          </w:tcPr>
          <w:p>
            <w:r>
              <w:t>地面类型</w:t>
            </w:r>
          </w:p>
        </w:tc>
        <w:tc>
          <w:tcPr>
            <w:vAlign w:val="center"/>
          </w:tcPr>
          <w:p>
            <w:r>
              <w:t>5.42</w:t>
            </w:r>
          </w:p>
        </w:tc>
      </w:tr>
    </w:tbl>
    <w:p>
      <w:pPr>
        <w:pStyle w:val="2"/>
      </w:pPr>
      <w:bookmarkStart w:id="31" w:name="_Toc25363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6中透光Low-E+12空气+6透明-铝合金窗框[Kf=6.21W/(㎡·K),框面积20%]</w:t>
            </w:r>
          </w:p>
        </w:tc>
        <w:tc>
          <w:tcPr>
            <w:vAlign w:val="center"/>
          </w:tcPr>
          <w:p>
            <w:r>
              <w:t>3.50</w:t>
            </w:r>
          </w:p>
        </w:tc>
        <w:tc>
          <w:tcPr>
            <w:vAlign w:val="center"/>
          </w:tcPr>
          <w:p>
            <w:r>
              <w:t>0.43</w:t>
            </w:r>
          </w:p>
        </w:tc>
      </w:tr>
    </w:tbl>
    <w:p>
      <w:pPr>
        <w:pStyle w:val="2"/>
      </w:pPr>
      <w:bookmarkStart w:id="32" w:name="_Toc917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节能外门</w:t>
            </w:r>
          </w:p>
        </w:tc>
        <w:tc>
          <w:tcPr>
            <w:vAlign w:val="center"/>
          </w:tcPr>
          <w:p>
            <w:r>
              <w:t>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3.50</w:t>
            </w:r>
          </w:p>
        </w:tc>
      </w:tr>
    </w:tbl>
    <w:p>
      <w:pPr>
        <w:pStyle w:val="2"/>
      </w:pPr>
      <w:bookmarkStart w:id="33" w:name="_Toc11746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2410</w:t>
            </w:r>
          </w:p>
        </w:tc>
        <w:tc>
          <w:tcPr>
            <w:vAlign w:val="center"/>
          </w:tcPr>
          <w:p>
            <w:r>
              <w:t>974.91</w:t>
            </w:r>
          </w:p>
        </w:tc>
        <w:tc>
          <w:tcPr>
            <w:vAlign w:val="center"/>
          </w:tcPr>
          <w:p>
            <w:r>
              <w:t>2.47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108.23</w:t>
            </w:r>
          </w:p>
        </w:tc>
        <w:tc>
          <w:tcPr>
            <w:vAlign w:val="center"/>
          </w:tcPr>
          <w:p>
            <w:r>
              <w:t>22.26</w:t>
            </w:r>
          </w:p>
        </w:tc>
      </w:tr>
    </w:tbl>
    <w:p>
      <w:pPr>
        <w:pStyle w:val="2"/>
      </w:pPr>
      <w:bookmarkStart w:id="34" w:name="_Toc30124"/>
      <w:r>
        <w:t>房间热负荷汇总表(按系统)</w:t>
      </w:r>
      <w:bookmarkEnd w:id="34"/>
    </w:p>
    <w:tbl>
      <w:tblPr>
        <w:tblStyle w:val="18"/>
        <w:tblW w:w="104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39"/>
        <w:gridCol w:w="848"/>
        <w:gridCol w:w="707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1002[厂房]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1003[厂房]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1005[厂房]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1006[厂房]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1007[厂房]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5" w:name="_Toc19371"/>
      <w:r>
        <w:t>房间热负荷汇总表(按楼层)</w:t>
      </w:r>
      <w:bookmarkEnd w:id="35"/>
    </w:p>
    <w:tbl>
      <w:tblPr>
        <w:tblStyle w:val="18"/>
        <w:tblW w:w="1039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73"/>
        <w:gridCol w:w="707"/>
        <w:gridCol w:w="1131"/>
        <w:gridCol w:w="565"/>
        <w:gridCol w:w="452"/>
        <w:gridCol w:w="979"/>
        <w:gridCol w:w="611"/>
        <w:gridCol w:w="611"/>
        <w:gridCol w:w="611"/>
        <w:gridCol w:w="611"/>
        <w:gridCol w:w="826"/>
        <w:gridCol w:w="713"/>
        <w:gridCol w:w="713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热负荷(含户间)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指标(不含户间)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指标(含户间)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6" w:name="_Toc32076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1002[厂房]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1003[厂房]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1005[厂房]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1006[厂房]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1007[厂房]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mM3YTNkMTYxOGIwNTk3MzI3ZGQzMTliZDUwY2UifQ=="/>
    <w:docVar w:name="KSO_WPS_MARK_KEY" w:val="3ccfe0da-3b78-4abc-8d78-b427082dbeb5"/>
  </w:docVars>
  <w:rsids>
    <w:rsidRoot w:val="5036264B"/>
    <w:rsid w:val="001915A3"/>
    <w:rsid w:val="00217F62"/>
    <w:rsid w:val="00A906D8"/>
    <w:rsid w:val="00AB5A74"/>
    <w:rsid w:val="00F071AE"/>
    <w:rsid w:val="503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104;&#24314;&#22269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8</Pages>
  <Words>3085</Words>
  <Characters>4816</Characters>
  <Lines>8</Lines>
  <Paragraphs>2</Paragraphs>
  <TotalTime>1</TotalTime>
  <ScaleCrop>false</ScaleCrop>
  <LinksUpToDate>false</LinksUpToDate>
  <CharactersWithSpaces>6649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2025-03-14T07:32:00Z</dcterms:created>
  <dc:creator>.</dc:creator>
  <cp:lastModifiedBy>.</cp:lastModifiedBy>
  <dcterms:modified xsi:type="dcterms:W3CDTF">2025-03-14T07:33:07Z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2F046B8D116A4FA7B924A6F123D55FA0</vt:lpwstr>
  </property>
  <property fmtid="{D5CDD505-2E9C-101B-9397-08002B2CF9AE}" pid="3" name="KSOProductBuildVer">
    <vt:lpwstr>2052-11.1.0.12165</vt:lpwstr>
  </property>
</Properties>
</file>