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农谷云仓——江津先锋镇农产品交易展销中心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322272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项目地址：重庆市江津区先锋镇杨家店三岔口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报告日期：2025年3月12日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项目名称：农谷云仓——江津先锋镇农产品交易展销中心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50378-2024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绿色建材应用比例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应用比例45%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碳减排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明确全寿命期单位建筑面积碳排放强度，并明确降低碳排放强度的技术措施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全寿命期单位建筑面积碳排放强为362kgCO2/（m2·a）减碳率36%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928.0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因地制宜建设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电力交互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保险产品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