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157A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隔震设施、消能减震构件检测检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验报告</w:t>
      </w:r>
    </w:p>
    <w:p w14:paraId="6957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一、检测概况</w:t>
      </w:r>
    </w:p>
    <w:p w14:paraId="0F63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幼儿园信息：</w:t>
      </w:r>
      <w:r>
        <w:rPr>
          <w:rFonts w:hint="eastAsia"/>
          <w:sz w:val="28"/>
          <w:szCs w:val="28"/>
          <w:lang w:val="en-US" w:eastAsia="zh-CN"/>
        </w:rPr>
        <w:t>东屏幼儿园</w:t>
      </w:r>
      <w:r>
        <w:rPr>
          <w:rFonts w:hint="eastAsia"/>
          <w:sz w:val="28"/>
          <w:szCs w:val="28"/>
        </w:rPr>
        <w:t>，位于</w:t>
      </w:r>
      <w:r>
        <w:rPr>
          <w:rFonts w:hint="eastAsia"/>
          <w:sz w:val="28"/>
          <w:szCs w:val="28"/>
          <w:lang w:val="en-US" w:eastAsia="zh-CN"/>
        </w:rPr>
        <w:t>云南省昆明市禄劝县</w:t>
      </w:r>
      <w:r>
        <w:rPr>
          <w:rFonts w:hint="eastAsia"/>
          <w:sz w:val="28"/>
          <w:szCs w:val="28"/>
        </w:rPr>
        <w:t>，建成于</w:t>
      </w:r>
      <w:r>
        <w:rPr>
          <w:rFonts w:hint="eastAsia"/>
          <w:sz w:val="28"/>
          <w:szCs w:val="28"/>
          <w:lang w:val="en-US" w:eastAsia="zh-CN"/>
        </w:rPr>
        <w:t>2019年</w:t>
      </w:r>
      <w:r>
        <w:rPr>
          <w:rFonts w:hint="eastAsia"/>
          <w:sz w:val="28"/>
          <w:szCs w:val="28"/>
        </w:rPr>
        <w:t>，地上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层，地下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层，建筑面积</w:t>
      </w:r>
      <w:r>
        <w:rPr>
          <w:rFonts w:hint="eastAsia"/>
          <w:sz w:val="28"/>
          <w:szCs w:val="28"/>
          <w:lang w:val="en-US" w:eastAsia="zh-CN"/>
        </w:rPr>
        <w:t>3719</w:t>
      </w:r>
      <w:r>
        <w:rPr>
          <w:rFonts w:hint="eastAsia"/>
          <w:sz w:val="28"/>
          <w:szCs w:val="28"/>
        </w:rPr>
        <w:t>平方米。</w:t>
      </w:r>
    </w:p>
    <w:p w14:paraId="2CA1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检测目的：依据相关标准规范，对幼儿园隔震设施及消能减震构件进行全面检测，判断其质量、性能是否满足设计及安全使用要求，为幼儿园建筑抗震安全性提供技术依据 。</w:t>
      </w:r>
    </w:p>
    <w:p w14:paraId="0503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检测依据：《建筑抗震设计规范》GB 50011、《建筑隔震工程施工及验收规范》JGJ 360、《建筑消能减震技术规程》JGJ 297等。</w:t>
      </w:r>
    </w:p>
    <w:p w14:paraId="6D16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 检测时间：[开始时间]-[结束时间] </w:t>
      </w:r>
    </w:p>
    <w:p w14:paraId="16A4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二、检测内容与方法</w:t>
      </w:r>
    </w:p>
    <w:p w14:paraId="44F3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（一）隔震设施检测</w:t>
      </w:r>
    </w:p>
    <w:p w14:paraId="3675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隔震支座</w:t>
      </w:r>
    </w:p>
    <w:p w14:paraId="427F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外观检查：采用目视与量具测量，检查支座外观有无裂缝、脱胶、变形、老化等缺陷，测量尺寸是否符合设计要求，抽检率100% 。</w:t>
      </w:r>
    </w:p>
    <w:p w14:paraId="1B11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压缩性能测试：使用压力试验机，对抽取的支座进行竖向加载，测定竖向压缩刚度、压缩变形量，抽检数量为每个规格不少于1个 。</w:t>
      </w:r>
    </w:p>
    <w:p w14:paraId="4DE8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剪切性能测试：通过专用剪切试验装置，施加水平荷载，检测水平等效刚度、等效阻尼比等参数，抽检率为每个规格2%（每3个检1个） 。</w:t>
      </w:r>
    </w:p>
    <w:p w14:paraId="02EE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隔震连接构件：检查连接螺栓、连接件等有无松动、锈蚀、变形，通过扭矩扳手检测螺栓紧固扭矩是否达标，抽检率30% 。</w:t>
      </w:r>
    </w:p>
    <w:p w14:paraId="3702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（二）消能减震构件检测</w:t>
      </w:r>
    </w:p>
    <w:p w14:paraId="1403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消能减震阻尼器</w:t>
      </w:r>
    </w:p>
    <w:p w14:paraId="7D03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外观检查：全面查看阻尼器外壳有无破损、漏油、变形，活塞杆伸缩是否顺畅，标识是否清晰完整 。</w:t>
      </w:r>
    </w:p>
    <w:p w14:paraId="624A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- 性能测试：速度型阻尼器建议100%进行性能测试；位移型阻尼器按不少于同一工程同一类型同一规格数量的3%抽检，当数量较少时，抽检总数量的3%且不少于2个 。利用阻尼器性能测试设备，模拟地震作用，检测阻尼力、阻尼系数等关键性能指标 。 </w:t>
      </w:r>
    </w:p>
    <w:p w14:paraId="1DEE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三、检测结果 </w:t>
      </w:r>
    </w:p>
    <w:p w14:paraId="0BCF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（一）隔震设施</w:t>
      </w:r>
    </w:p>
    <w:p w14:paraId="7FF1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隔震支座：外观均无明显缺陷，尺寸偏差在允许范围内；压缩性能、剪切性能测试结果显示，竖向压缩刚度、水平等效刚度等参数均满足设计要求，等效阻尼比符合规范规定。</w:t>
      </w:r>
    </w:p>
    <w:p w14:paraId="1529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隔震连接构件：抽检的连接螺栓紧固扭矩达标，连接件无松动、锈蚀、变形情况。</w:t>
      </w:r>
    </w:p>
    <w:p w14:paraId="4C92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（二）消能减震构件</w:t>
      </w:r>
    </w:p>
    <w:p w14:paraId="6737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CE7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消能减震阻尼器：外观检查无异常；性能测试中，阻尼力、阻尼系数等性能指标均符合设计及相关标准要求 。</w:t>
      </w:r>
    </w:p>
    <w:p w14:paraId="30B9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四、检测结论</w:t>
      </w:r>
    </w:p>
    <w:p w14:paraId="26B6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全面检测，[幼儿园名称]的隔震设施及消能减震构件质量、性能满足设计及现行规范要求，在正常使用及预期地震作用下，能够有效发挥隔震、消能减震作用，保障幼儿园建筑结构安全。建议定期对隔震设施与消能减震构件进行维护检查，确保其长期稳定运行。</w:t>
      </w:r>
    </w:p>
    <w:p w14:paraId="45E89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02F73"/>
    <w:rsid w:val="79A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2025-03-08T07:30:00Z</dcterms:created>
  <dc:creator>冷忆ゆ Conquer</dc:creator>
  <cp:lastModifiedBy>冷忆ゆ Conquer</cp:lastModifiedBy>
  <dcterms:modified xsi:type="dcterms:W3CDTF">2025-03-08T07:33:51Z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C34D487DF3A843F898531DD37D7F0395_11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