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光塔——军工研学旅行基地改造设计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221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项目名称：光塔——军工研学旅行基地改造设计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围护结构提高15%或负荷降低6%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全寿命期单位建筑面积碳排放强为6032.126kgCO2/（m2·a）减碳率68%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