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bookmarkStart w:id="70" w:name="_GoBack"/>
            <w:bookmarkStart w:id="2" w:name="项目地点"/>
            <w:r>
              <w:rPr>
                <w:rFonts w:hint="eastAsia"/>
                <w:lang w:val="en-US" w:eastAsia="zh-CN"/>
              </w:rPr>
              <w:t>河南</w:t>
            </w:r>
            <w:r>
              <w:t>-</w:t>
            </w:r>
            <w:r>
              <w:rPr>
                <w:rFonts w:hint="eastAsia"/>
                <w:lang w:val="en-US" w:eastAsia="zh-CN"/>
              </w:rPr>
              <w:t>郑州</w:t>
            </w:r>
            <w:bookmarkEnd w:id="7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2024年12月25日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T19555718056</w:t>
            </w:r>
            <w:bookmarkEnd w:id="10"/>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_Toc20248 </w:instrText>
      </w:r>
      <w:r>
        <w:rPr>
          <w:rFonts w:ascii="宋体" w:hAnsi="宋体"/>
          <w:bCs w:val="0"/>
          <w:caps/>
        </w:rPr>
        <w:fldChar w:fldCharType="separate"/>
      </w:r>
      <w:r>
        <w:rPr>
          <w:rFonts w:hint="eastAsia"/>
        </w:rPr>
        <w:t>1 项目概况</w:t>
      </w:r>
      <w:r>
        <w:tab/>
      </w:r>
      <w:r>
        <w:fldChar w:fldCharType="begin"/>
      </w:r>
      <w:r>
        <w:instrText xml:space="preserve"> PAGEREF _Toc20248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_Toc13102 </w:instrText>
      </w:r>
      <w:r>
        <w:fldChar w:fldCharType="separate"/>
      </w:r>
      <w:r>
        <w:rPr>
          <w:rFonts w:hint="eastAsia"/>
          <w:lang w:val="en-GB"/>
        </w:rPr>
        <w:t xml:space="preserve">1.1 </w:t>
      </w:r>
      <w:r>
        <w:t>平面图</w:t>
      </w:r>
      <w:r>
        <w:tab/>
      </w:r>
      <w:r>
        <w:fldChar w:fldCharType="begin"/>
      </w:r>
      <w:r>
        <w:instrText xml:space="preserve"> PAGEREF _Toc13102 \h </w:instrText>
      </w:r>
      <w:r>
        <w:fldChar w:fldCharType="separate"/>
      </w:r>
      <w:r>
        <w:t>4</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_Toc22987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_Toc22987 \h </w:instrText>
      </w:r>
      <w:r>
        <w:fldChar w:fldCharType="separate"/>
      </w:r>
      <w:r>
        <w:t>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_Toc16584 </w:instrText>
      </w:r>
      <w:r>
        <w:fldChar w:fldCharType="separate"/>
      </w:r>
      <w:r>
        <w:rPr>
          <w:rFonts w:hint="eastAsia"/>
        </w:rPr>
        <w:t>2 计算</w:t>
      </w:r>
      <w:r>
        <w:t>依据</w:t>
      </w:r>
      <w:r>
        <w:tab/>
      </w:r>
      <w:r>
        <w:fldChar w:fldCharType="begin"/>
      </w:r>
      <w:r>
        <w:instrText xml:space="preserve"> PAGEREF _Toc16584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_Toc16640 </w:instrText>
      </w:r>
      <w:r>
        <w:fldChar w:fldCharType="separate"/>
      </w:r>
      <w:r>
        <w:rPr>
          <w:rFonts w:hint="eastAsia"/>
        </w:rPr>
        <w:t>3 参考</w:t>
      </w:r>
      <w:r>
        <w:t>标准</w:t>
      </w:r>
      <w:r>
        <w:tab/>
      </w:r>
      <w:r>
        <w:fldChar w:fldCharType="begin"/>
      </w:r>
      <w:r>
        <w:instrText xml:space="preserve"> PAGEREF _Toc16640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_Toc4028 </w:instrText>
      </w:r>
      <w:r>
        <w:fldChar w:fldCharType="separate"/>
      </w:r>
      <w:r>
        <w:rPr>
          <w:rFonts w:hint="eastAsia"/>
        </w:rPr>
        <w:t>4 计算方法</w:t>
      </w:r>
      <w:r>
        <w:tab/>
      </w:r>
      <w:r>
        <w:fldChar w:fldCharType="begin"/>
      </w:r>
      <w:r>
        <w:instrText xml:space="preserve"> PAGEREF _Toc4028 \h </w:instrText>
      </w:r>
      <w:r>
        <w:fldChar w:fldCharType="separate"/>
      </w:r>
      <w:r>
        <w:t>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_Toc10382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_Toc10382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_Toc13685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_Toc13685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_Toc5469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_Toc5469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_Toc31676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_Toc31676 \h </w:instrText>
      </w:r>
      <w:r>
        <w:fldChar w:fldCharType="separate"/>
      </w:r>
      <w:r>
        <w:t>6</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_Toc10380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_Toc10380 \h </w:instrText>
      </w:r>
      <w:r>
        <w:fldChar w:fldCharType="separate"/>
      </w:r>
      <w:r>
        <w:t>7</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_Toc27592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_Toc27592 \h </w:instrText>
      </w:r>
      <w:r>
        <w:fldChar w:fldCharType="separate"/>
      </w:r>
      <w:r>
        <w:t>8</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_Toc18620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_Toc18620 \h </w:instrText>
      </w:r>
      <w:r>
        <w:fldChar w:fldCharType="separate"/>
      </w:r>
      <w:r>
        <w:t>8</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_Toc29399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_Toc29399 \h </w:instrText>
      </w:r>
      <w:r>
        <w:fldChar w:fldCharType="separate"/>
      </w:r>
      <w:r>
        <w:t>9</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_Toc21202 </w:instrText>
      </w:r>
      <w:r>
        <w:fldChar w:fldCharType="separate"/>
      </w:r>
      <w:r>
        <w:rPr>
          <w:rFonts w:hint="eastAsia"/>
        </w:rPr>
        <w:t>5 结果</w:t>
      </w:r>
      <w:r>
        <w:t>分析</w:t>
      </w:r>
      <w:r>
        <w:tab/>
      </w:r>
      <w:r>
        <w:fldChar w:fldCharType="begin"/>
      </w:r>
      <w:r>
        <w:instrText xml:space="preserve"> PAGEREF _Toc21202 \h </w:instrText>
      </w:r>
      <w:r>
        <w:fldChar w:fldCharType="separate"/>
      </w:r>
      <w:r>
        <w:t>9</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_Toc29804 </w:instrText>
      </w:r>
      <w:r>
        <w:fldChar w:fldCharType="separate"/>
      </w:r>
      <w:r>
        <w:rPr>
          <w:rFonts w:hint="eastAsia"/>
          <w:lang w:val="en-GB"/>
        </w:rPr>
        <w:t xml:space="preserve">5.1 </w:t>
      </w:r>
      <w:r>
        <w:t>1层-房间1091分析图</w:t>
      </w:r>
      <w:r>
        <w:tab/>
      </w:r>
      <w:r>
        <w:fldChar w:fldCharType="begin"/>
      </w:r>
      <w:r>
        <w:instrText xml:space="preserve"> PAGEREF _Toc29804 \h </w:instrText>
      </w:r>
      <w:r>
        <w:fldChar w:fldCharType="separate"/>
      </w:r>
      <w:r>
        <w:t>10</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_Toc30127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_Toc30127 \h </w:instrText>
      </w:r>
      <w:r>
        <w:fldChar w:fldCharType="separate"/>
      </w:r>
      <w:r>
        <w:t>12</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_Toc32680 </w:instrText>
      </w:r>
      <w:r>
        <w:fldChar w:fldCharType="separate"/>
      </w:r>
      <w:r>
        <w:rPr>
          <w:rFonts w:hint="eastAsia"/>
        </w:rPr>
        <w:t>6 结论</w:t>
      </w:r>
      <w:r>
        <w:tab/>
      </w:r>
      <w:r>
        <w:fldChar w:fldCharType="begin"/>
      </w:r>
      <w:r>
        <w:instrText xml:space="preserve"> PAGEREF _Toc32680 \h </w:instrText>
      </w:r>
      <w:r>
        <w:fldChar w:fldCharType="separate"/>
      </w:r>
      <w:r>
        <w:t>12</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52108759"/>
      <w:bookmarkStart w:id="13" w:name="_Toc20248"/>
      <w:r>
        <w:rPr>
          <w:rFonts w:hint="eastAsia"/>
        </w:rPr>
        <w:t>项目概况</w:t>
      </w:r>
      <w:bookmarkEnd w:id="12"/>
      <w:bookmarkEnd w:id="13"/>
    </w:p>
    <w:p>
      <w:pPr>
        <w:pStyle w:val="3"/>
        <w:ind w:firstLine="420"/>
        <w:rPr>
          <w:lang w:val="en-US"/>
        </w:rPr>
      </w:pPr>
      <w:bookmarkStart w:id="14" w:name="项目概况"/>
      <w:bookmarkEnd w:id="14"/>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452108760"/>
      <w:bookmarkStart w:id="16" w:name="_Toc13102"/>
      <w:bookmarkStart w:id="17" w:name="平面图2"/>
      <w:r>
        <w:t>平面图</w:t>
      </w:r>
      <w:bookmarkEnd w:id="15"/>
      <w:bookmarkEnd w:id="16"/>
    </w:p>
    <w:p>
      <w:pPr>
        <w:pStyle w:val="3"/>
        <w:ind w:firstLine="0" w:firstLineChars="0"/>
        <w:jc w:val="center"/>
        <w:rPr>
          <w:lang w:val="en-US"/>
        </w:rPr>
      </w:pPr>
      <w:bookmarkStart w:id="18" w:name="平面图"/>
      <w:bookmarkEnd w:id="18"/>
      <w:r>
        <w:drawing>
          <wp:inline distT="0" distB="0" distL="0" distR="0">
            <wp:extent cx="5667375" cy="1762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5667375" cy="17621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14573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14573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4573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14573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17"/>
    <w:p>
      <w:pPr>
        <w:pStyle w:val="3"/>
        <w:ind w:firstLine="0" w:firstLineChars="0"/>
        <w:jc w:val="center"/>
        <w:rPr>
          <w:lang w:val="en-US"/>
        </w:rPr>
      </w:pPr>
    </w:p>
    <w:p>
      <w:pPr>
        <w:pStyle w:val="4"/>
      </w:pPr>
      <w:bookmarkStart w:id="19" w:name="_Toc22987"/>
      <w:bookmarkStart w:id="20" w:name="_Toc452108761"/>
      <w:r>
        <w:rPr>
          <w:rFonts w:hint="eastAsia"/>
        </w:rPr>
        <w:t>三</w:t>
      </w:r>
      <w:r>
        <w:t>维视图</w:t>
      </w:r>
      <w:bookmarkEnd w:id="19"/>
      <w:bookmarkEnd w:id="20"/>
    </w:p>
    <w:p>
      <w:pPr>
        <w:pStyle w:val="3"/>
        <w:ind w:firstLine="0" w:firstLineChars="0"/>
        <w:jc w:val="center"/>
        <w:rPr>
          <w:lang w:val="en-US"/>
        </w:rPr>
      </w:pPr>
      <w:bookmarkStart w:id="21" w:name="三维视图"/>
      <w:bookmarkStart w:id="22" w:name="模型观察"/>
      <w:r>
        <w:t>请先在【模型观察】命令中保存图片</w:t>
      </w:r>
      <w:bookmarkEnd w:id="21"/>
      <w:bookmarkEnd w:id="22"/>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3" w:name="_Toc452108762"/>
      <w:bookmarkStart w:id="24" w:name="_Toc16584"/>
      <w:bookmarkStart w:id="25" w:name="TitleFormat"/>
      <w:r>
        <w:rPr>
          <w:rFonts w:hint="eastAsia"/>
        </w:rPr>
        <w:t>计算</w:t>
      </w:r>
      <w:r>
        <w:t>依据</w:t>
      </w:r>
      <w:bookmarkEnd w:id="23"/>
      <w:bookmarkEnd w:id="24"/>
      <w:bookmarkEnd w:id="25"/>
    </w:p>
    <w:p>
      <w:pPr>
        <w:pStyle w:val="3"/>
        <w:ind w:firstLine="199" w:firstLineChars="95"/>
        <w:rPr>
          <w:lang w:val="en-US"/>
        </w:rPr>
      </w:pPr>
      <w:bookmarkStart w:id="26" w:name="_Toc452108763"/>
      <w:r>
        <w:rPr>
          <w:rFonts w:hint="eastAsia"/>
          <w:lang w:val="en-US"/>
        </w:rPr>
        <w:t>本项目主要参照资料为：</w:t>
      </w:r>
    </w:p>
    <w:p>
      <w:pPr>
        <w:pStyle w:val="3"/>
        <w:numPr>
          <w:ilvl w:val="0"/>
          <w:numId w:val="2"/>
        </w:numPr>
        <w:ind w:left="0" w:firstLine="200" w:firstLineChars="0"/>
        <w:rPr>
          <w:lang w:val="en-US"/>
        </w:rPr>
      </w:pPr>
      <w:bookmarkStart w:id="27" w:name="参考标准名称1"/>
      <w:r>
        <w:rPr>
          <w:rFonts w:hint="eastAsia"/>
          <w:lang w:val="en-US"/>
        </w:rPr>
        <w:t>《绿色建筑评价标准》（京津冀）DB11/T 825-2021</w:t>
      </w:r>
      <w:bookmarkEnd w:id="27"/>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30" w:name="_Toc16640"/>
      <w:r>
        <w:rPr>
          <w:rFonts w:hint="eastAsia"/>
        </w:rPr>
        <w:t>参考</w:t>
      </w:r>
      <w:r>
        <w:t>标准</w:t>
      </w:r>
      <w:bookmarkEnd w:id="26"/>
      <w:bookmarkEnd w:id="30"/>
    </w:p>
    <w:p>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《绿色建筑评价标准》（京津冀）DB11/T 825-2021</w:t>
      </w:r>
      <w:bookmarkEnd w:id="33"/>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34" w:name="_Toc4028"/>
      <w:r>
        <w:rPr>
          <w:rFonts w:hint="eastAsia"/>
        </w:rPr>
        <w:t>计算</w:t>
      </w:r>
      <w:bookmarkEnd w:id="31"/>
      <w:bookmarkEnd w:id="32"/>
      <w:r>
        <w:rPr>
          <w:rFonts w:hint="eastAsia"/>
        </w:rPr>
        <w:t>方法</w:t>
      </w:r>
      <w:bookmarkEnd w:id="34"/>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5" w:name="_Toc10382"/>
      <w:r>
        <w:t>CFD</w:t>
      </w:r>
      <w:r>
        <w:rPr>
          <w:rFonts w:hint="eastAsia"/>
        </w:rPr>
        <w:t>计算原理</w:t>
      </w:r>
      <w:bookmarkEnd w:id="35"/>
    </w:p>
    <w:p>
      <w:pPr>
        <w:pStyle w:val="5"/>
      </w:pPr>
      <w:bookmarkStart w:id="36" w:name="_Toc13685"/>
      <w:r>
        <w:rPr>
          <w:rFonts w:hint="eastAsia"/>
        </w:rPr>
        <w:t>湍流模型</w:t>
      </w:r>
      <w:bookmarkEnd w:id="36"/>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7" w:name="_Toc8151"/>
      <w:bookmarkStart w:id="38" w:name="_Toc5469"/>
      <w:bookmarkStart w:id="39" w:name="_Toc451698938"/>
      <w:bookmarkStart w:id="40" w:name="_Toc452108766"/>
      <w:r>
        <w:rPr>
          <w:rFonts w:hint="eastAsia"/>
        </w:rPr>
        <w:t>边界条件</w:t>
      </w:r>
      <w:bookmarkEnd w:id="37"/>
      <w:bookmarkEnd w:id="38"/>
      <w:bookmarkEnd w:id="39"/>
      <w:bookmarkEnd w:id="40"/>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1" w:name="_Toc23583"/>
      <w:bookmarkStart w:id="42" w:name="_Toc452108767"/>
      <w:bookmarkStart w:id="43" w:name="_Toc451698939"/>
      <w:bookmarkStart w:id="44" w:name="_Toc31676"/>
      <w:r>
        <w:rPr>
          <w:rFonts w:hint="eastAsia"/>
        </w:rPr>
        <w:t>求解计算</w:t>
      </w:r>
      <w:bookmarkEnd w:id="41"/>
      <w:bookmarkEnd w:id="42"/>
      <w:bookmarkEnd w:id="43"/>
      <w:bookmarkEnd w:id="44"/>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7" w:name="_Toc10380"/>
      <w:r>
        <w:rPr>
          <w:rFonts w:hint="eastAsia"/>
        </w:rPr>
        <w:t>热湿环境评价</w:t>
      </w:r>
      <w:r>
        <w:t>指标</w:t>
      </w:r>
      <w:r>
        <w:rPr>
          <w:rFonts w:hint="eastAsia"/>
        </w:rPr>
        <w:t>计算</w:t>
      </w:r>
      <w:bookmarkEnd w:id="47"/>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pPr>
        <w:pStyle w:val="5"/>
      </w:pPr>
      <w:bookmarkStart w:id="49" w:name="_Toc27592"/>
      <w:r>
        <w:t>PMV</w:t>
      </w:r>
      <w:r>
        <w:rPr>
          <w:rFonts w:hint="eastAsia"/>
        </w:rPr>
        <w:t>计算公式</w:t>
      </w:r>
      <w:bookmarkEnd w:id="49"/>
    </w:p>
    <w:bookmarkEnd w:id="48"/>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3" o:title=""/>
            <o:lock v:ext="edit" aspectratio="t"/>
            <w10:wrap type="none"/>
            <w10:anchorlock/>
          </v:shape>
          <o:OLEObject Type="Embed" ProgID="Equation.3" ShapeID="_x0000_i1025" DrawAspect="Content" ObjectID="_1468075725" r:id="rId52">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50" w:name="_Toc18620"/>
      <w:r>
        <w:t>PPD</w:t>
      </w:r>
      <w:r>
        <w:rPr>
          <w:rFonts w:hint="eastAsia"/>
        </w:rPr>
        <w:t>计算公式</w:t>
      </w:r>
      <w:bookmarkEnd w:id="50"/>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1" w:name="_Toc29399"/>
      <w:r>
        <w:rPr>
          <w:rFonts w:hint="eastAsia"/>
        </w:rPr>
        <w:t>PMV和PPD达标比例计算</w:t>
      </w:r>
      <w:bookmarkEnd w:id="51"/>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2" w:name="_Toc3745"/>
      <w:bookmarkStart w:id="53" w:name="_Toc21202"/>
      <w:bookmarkStart w:id="54" w:name="_Toc452108768"/>
      <w:r>
        <w:rPr>
          <w:rFonts w:hint="eastAsia"/>
        </w:rPr>
        <w:t>结果</w:t>
      </w:r>
      <w:r>
        <w:t>分析</w:t>
      </w:r>
      <w:bookmarkEnd w:id="52"/>
      <w:bookmarkEnd w:id="53"/>
      <w:bookmarkEnd w:id="54"/>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1层-房间1091</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5"/>
    </w:tbl>
    <w:p>
      <w:pPr>
        <w:pStyle w:val="3"/>
        <w:ind w:firstLine="0" w:firstLineChars="0"/>
      </w:pPr>
    </w:p>
    <w:p>
      <w:pPr>
        <w:pStyle w:val="4"/>
      </w:pPr>
      <w:bookmarkStart w:id="56" w:name="分析对象名称"/>
      <w:bookmarkStart w:id="57" w:name="_Toc29804"/>
      <w:r>
        <w:t>1层-房间1091分析图</w:t>
      </w:r>
      <w:bookmarkEnd w:id="56"/>
      <w:bookmarkEnd w:id="57"/>
    </w:p>
    <w:p>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6"/>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7"/>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00"/>
        <w:jc w:val="center"/>
        <w:rPr>
          <w:rFonts w:ascii="黑体" w:hAnsi="黑体" w:eastAsia="黑体"/>
          <w:sz w:val="20"/>
          <w:szCs w:val="20"/>
        </w:rPr>
      </w:pPr>
    </w:p>
    <w:p>
      <w:pPr>
        <w:pStyle w:val="3"/>
        <w:ind w:firstLine="420"/>
        <w:jc w:val="center"/>
        <w:rPr>
          <w:lang w:val="en-US"/>
        </w:rPr>
      </w:pPr>
      <w:bookmarkStart w:id="60" w:name="PMV分布"/>
      <w:bookmarkEnd w:id="60"/>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pPr>
        <w:pStyle w:val="3"/>
        <w:ind w:firstLine="420"/>
        <w:jc w:val="center"/>
        <w:rPr>
          <w:lang w:val="en-US"/>
        </w:rPr>
      </w:pPr>
      <w:bookmarkStart w:id="61" w:name="PPD分布"/>
      <w:bookmarkEnd w:id="61"/>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2" w:name="LPD1分布"/>
      <w:bookmarkEnd w:id="62"/>
    </w:p>
    <w:p>
      <w:pPr>
        <w:pStyle w:val="3"/>
        <w:ind w:firstLine="420"/>
        <w:jc w:val="center"/>
      </w:pPr>
    </w:p>
    <w:p>
      <w:pPr>
        <w:pStyle w:val="3"/>
        <w:ind w:firstLine="0" w:firstLineChars="0"/>
        <w:rPr>
          <w:lang w:val="en-US"/>
        </w:rPr>
      </w:pPr>
      <w:bookmarkStart w:id="63" w:name="结果分析"/>
      <w:bookmarkEnd w:id="63"/>
    </w:p>
    <w:p>
      <w:pPr>
        <w:pStyle w:val="4"/>
      </w:pPr>
      <w:bookmarkStart w:id="64" w:name="_Toc30127"/>
      <w:r>
        <w:rPr>
          <w:rFonts w:hint="eastAsia"/>
        </w:rPr>
        <w:t>室内PMV与PPD达标比例统计</w:t>
      </w:r>
      <w:bookmarkEnd w:id="64"/>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65"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5"/>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4"/>
                <w:szCs w:val="24"/>
              </w:rPr>
            </w:pPr>
            <w:r>
              <w:rPr>
                <w:sz w:val="24"/>
                <w:szCs w:val="24"/>
              </w:rPr>
              <w:t>层号</w:t>
            </w:r>
          </w:p>
        </w:tc>
        <w:tc>
          <w:tcPr>
            <w:shd w:val="clear" w:color="auto" w:fill="E6E6E6"/>
            <w:vAlign w:val="center"/>
          </w:tcPr>
          <w:p>
            <w:pPr>
              <w:jc w:val="center"/>
              <w:rPr>
                <w:sz w:val="24"/>
                <w:szCs w:val="24"/>
              </w:rPr>
            </w:pPr>
            <w:r>
              <w:rPr>
                <w:sz w:val="24"/>
                <w:szCs w:val="24"/>
              </w:rPr>
              <w:t>户型</w:t>
            </w:r>
          </w:p>
        </w:tc>
        <w:tc>
          <w:tcPr>
            <w:shd w:val="clear" w:color="auto" w:fill="E6E6E6"/>
            <w:vAlign w:val="center"/>
          </w:tcPr>
          <w:p>
            <w:pPr>
              <w:jc w:val="center"/>
              <w:rPr>
                <w:sz w:val="24"/>
                <w:szCs w:val="24"/>
              </w:rPr>
            </w:pPr>
            <w:r>
              <w:rPr>
                <w:sz w:val="24"/>
                <w:szCs w:val="24"/>
              </w:rPr>
              <w:t>房间编号</w:t>
            </w:r>
          </w:p>
        </w:tc>
        <w:tc>
          <w:tcPr>
            <w:shd w:val="clear" w:color="auto" w:fill="E6E6E6"/>
            <w:vAlign w:val="center"/>
          </w:tcPr>
          <w:p>
            <w:pPr>
              <w:jc w:val="center"/>
              <w:rPr>
                <w:sz w:val="24"/>
                <w:szCs w:val="24"/>
              </w:rPr>
            </w:pPr>
            <w:r>
              <w:rPr>
                <w:sz w:val="24"/>
                <w:szCs w:val="24"/>
              </w:rPr>
              <w:t>房间名称</w:t>
            </w:r>
          </w:p>
        </w:tc>
        <w:tc>
          <w:tcPr>
            <w:shd w:val="clear" w:color="auto" w:fill="E6E6E6"/>
            <w:vAlign w:val="center"/>
          </w:tcPr>
          <w:p>
            <w:pPr>
              <w:jc w:val="center"/>
              <w:rPr>
                <w:sz w:val="24"/>
                <w:szCs w:val="24"/>
              </w:rPr>
            </w:pPr>
            <w:r>
              <w:rPr>
                <w:sz w:val="24"/>
                <w:szCs w:val="24"/>
              </w:rPr>
              <w:t>PMV-PPD达标面积 (㎡)</w:t>
            </w:r>
          </w:p>
        </w:tc>
        <w:tc>
          <w:tcPr>
            <w:shd w:val="clear" w:color="auto" w:fill="E6E6E6"/>
            <w:vAlign w:val="center"/>
          </w:tcPr>
          <w:p>
            <w:pPr>
              <w:jc w:val="center"/>
              <w:rPr>
                <w:sz w:val="24"/>
                <w:szCs w:val="24"/>
              </w:rPr>
            </w:pPr>
            <w:r>
              <w:rPr>
                <w:sz w:val="24"/>
                <w:szCs w:val="24"/>
              </w:rPr>
              <w:t>面积(㎡)</w:t>
            </w:r>
          </w:p>
        </w:tc>
        <w:tc>
          <w:tcPr>
            <w:shd w:val="clear" w:color="auto" w:fill="E6E6E6"/>
            <w:vAlign w:val="center"/>
          </w:tcPr>
          <w:p>
            <w:pPr>
              <w:jc w:val="center"/>
              <w:rPr>
                <w:sz w:val="24"/>
                <w:szCs w:val="24"/>
              </w:rPr>
            </w:pPr>
            <w:r>
              <w:rPr>
                <w:sz w:val="24"/>
                <w:szCs w:val="24"/>
              </w:rPr>
              <w:t>PMV-PPD达标面积比例(%)</w:t>
            </w:r>
          </w:p>
        </w:tc>
        <w:tc>
          <w:tcPr>
            <w:shd w:val="clear" w:color="auto" w:fill="E6E6E6"/>
            <w:vAlign w:val="center"/>
          </w:tcPr>
          <w:p>
            <w:pPr>
              <w:jc w:val="center"/>
              <w:rPr>
                <w:sz w:val="24"/>
                <w:szCs w:val="24"/>
              </w:rPr>
            </w:pPr>
            <w:r>
              <w:rPr>
                <w:sz w:val="24"/>
                <w:szCs w:val="24"/>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rPr>
                <w:sz w:val="24"/>
                <w:szCs w:val="24"/>
              </w:rPr>
            </w:pPr>
            <w:r>
              <w:rPr>
                <w:sz w:val="24"/>
                <w:szCs w:val="24"/>
              </w:rPr>
              <w:t>1层</w:t>
            </w:r>
          </w:p>
        </w:tc>
        <w:tc>
          <w:tcPr>
            <w:gridSpan w:val="2"/>
          </w:tcPr>
          <w:p>
            <w:pPr>
              <w:rPr>
                <w:sz w:val="24"/>
                <w:szCs w:val="24"/>
              </w:rPr>
            </w:pPr>
            <w:r>
              <w:rPr>
                <w:sz w:val="24"/>
                <w:szCs w:val="24"/>
              </w:rPr>
              <w:t>1091</w:t>
            </w:r>
          </w:p>
        </w:tc>
        <w:tc>
          <w:tcPr>
            <w:vAlign w:val="center"/>
          </w:tcPr>
          <w:p>
            <w:pPr>
              <w:rPr>
                <w:sz w:val="24"/>
                <w:szCs w:val="24"/>
              </w:rPr>
            </w:pPr>
            <w:r>
              <w:rPr>
                <w:sz w:val="24"/>
                <w:szCs w:val="24"/>
              </w:rPr>
              <w:t>男生宿舍</w:t>
            </w:r>
          </w:p>
        </w:tc>
        <w:tc>
          <w:tcPr>
            <w:vAlign w:val="center"/>
          </w:tcPr>
          <w:p>
            <w:pPr>
              <w:rPr>
                <w:sz w:val="24"/>
                <w:szCs w:val="24"/>
              </w:rPr>
            </w:pPr>
            <w:r>
              <w:rPr>
                <w:sz w:val="24"/>
                <w:szCs w:val="24"/>
              </w:rPr>
              <w:t>20.1</w:t>
            </w:r>
          </w:p>
        </w:tc>
        <w:tc>
          <w:tcPr>
            <w:vAlign w:val="center"/>
          </w:tcPr>
          <w:p>
            <w:pPr>
              <w:rPr>
                <w:sz w:val="24"/>
                <w:szCs w:val="24"/>
              </w:rPr>
            </w:pPr>
            <w:r>
              <w:rPr>
                <w:sz w:val="24"/>
                <w:szCs w:val="24"/>
              </w:rPr>
              <w:t>20.1</w:t>
            </w:r>
          </w:p>
        </w:tc>
        <w:tc>
          <w:tcPr>
            <w:vAlign w:val="center"/>
          </w:tcPr>
          <w:p>
            <w:pPr>
              <w:rPr>
                <w:sz w:val="24"/>
                <w:szCs w:val="24"/>
              </w:rPr>
            </w:pPr>
            <w:r>
              <w:rPr>
                <w:sz w:val="24"/>
                <w:szCs w:val="24"/>
              </w:rPr>
              <w:t>100.00</w:t>
            </w:r>
          </w:p>
        </w:tc>
        <w:tc>
          <w:tcPr>
            <w:vAlign w:val="center"/>
          </w:tcPr>
          <w:p>
            <w:pPr>
              <w:rPr>
                <w:sz w:val="24"/>
                <w:szCs w:val="24"/>
              </w:rPr>
            </w:pPr>
            <w:r>
              <w:rPr>
                <w:sz w:val="24"/>
                <w:szCs w:val="24"/>
              </w:rP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pPr>
              <w:rPr>
                <w:sz w:val="24"/>
                <w:szCs w:val="24"/>
              </w:rPr>
            </w:pPr>
            <w:r>
              <w:rPr>
                <w:sz w:val="24"/>
                <w:szCs w:val="24"/>
              </w:rPr>
              <w:t>建筑PMV-PPD达标面积比例（%）</w:t>
            </w:r>
          </w:p>
        </w:tc>
        <w:tc>
          <w:tcPr>
            <w:gridSpan w:val="4"/>
            <w:vAlign w:val="center"/>
          </w:tcPr>
          <w:p>
            <w:pPr>
              <w:rPr>
                <w:sz w:val="24"/>
                <w:szCs w:val="24"/>
              </w:rPr>
            </w:pPr>
            <w:r>
              <w:rPr>
                <w:sz w:val="24"/>
                <w:szCs w:val="24"/>
              </w:rPr>
              <w:t>100.00%</w:t>
            </w:r>
          </w:p>
        </w:tc>
      </w:tr>
    </w:tbl>
    <w:p>
      <w:pPr>
        <w:spacing w:after="120"/>
        <w:rPr>
          <w:rFonts w:ascii="宋体" w:hAnsi="宋体" w:cs="宋体"/>
          <w:b/>
          <w:bCs/>
          <w:color w:val="333333"/>
          <w:sz w:val="24"/>
          <w:szCs w:val="22"/>
          <w:lang w:val="en-US"/>
        </w:rPr>
      </w:pPr>
      <w:bookmarkStart w:id="66" w:name="达标统计表"/>
      <w:bookmarkEnd w:id="66"/>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7" w:name="_Toc32680"/>
      <w:r>
        <w:rPr>
          <w:rFonts w:hint="eastAsia"/>
        </w:rPr>
        <w:t>结论</w:t>
      </w:r>
      <w:bookmarkEnd w:id="67"/>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8" w:name="达标百分比"/>
      <w:r>
        <w:rPr>
          <w:rFonts w:hint="eastAsia"/>
          <w:lang w:val="en-US"/>
        </w:rPr>
        <w:t>100.00%</w:t>
      </w:r>
      <w:bookmarkEnd w:id="68"/>
      <w:r>
        <w:rPr>
          <w:rFonts w:hint="eastAsia"/>
          <w:lang w:val="en-US"/>
        </w:rPr>
        <w:t>，根据绿标5.2.9，应得</w:t>
      </w:r>
      <w:bookmarkStart w:id="69" w:name="得分"/>
      <w:r>
        <w:rPr>
          <w:rFonts w:hint="eastAsia"/>
          <w:lang w:val="en-US"/>
        </w:rPr>
        <w:t>8</w:t>
      </w:r>
      <w:bookmarkEnd w:id="69"/>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02458"/>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37C02458"/>
    <w:rsid w:val="7C3E0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wmf"/><Relationship Id="rId52" Type="http://schemas.openxmlformats.org/officeDocument/2006/relationships/oleObject" Target="embeddings/oleObject1.bin"/><Relationship Id="rId51" Type="http://schemas.openxmlformats.org/officeDocument/2006/relationships/image" Target="media/image46.png"/><Relationship Id="rId50" Type="http://schemas.openxmlformats.org/officeDocument/2006/relationships/image" Target="media/image45.wmf"/><Relationship Id="rId5" Type="http://schemas.openxmlformats.org/officeDocument/2006/relationships/footer" Target="footer2.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openxmlformats.org/officeDocument/2006/relationships/footer" Target="footer1.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1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tmp4.dotx</Template>
  <Pages>13</Pages>
  <Words>2594</Words>
  <Characters>3161</Characters>
  <Lines>33</Lines>
  <Paragraphs>9</Paragraphs>
  <TotalTime>1</TotalTime>
  <ScaleCrop>false</ScaleCrop>
  <LinksUpToDate>false</LinksUpToDate>
  <CharactersWithSpaces>4742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2024-12-25T14:43:00Z</dcterms:created>
  <dc:creator>mmmmmmmjw</dc:creator>
  <cp:lastModifiedBy>。。。</cp:lastModifiedBy>
  <dcterms:modified xsi:type="dcterms:W3CDTF">2024-12-30T03:46:23Z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3FFA033735E6479CA261803C4E0026D8_11</vt:lpwstr>
  </property>
  <property fmtid="{D5CDD505-2E9C-101B-9397-08002B2CF9AE}" pid="3" name="KSOTemplateDocerSaveRecord">
    <vt:lpwstr>eyJoZGlkIjoiZDA4MDg5MTZhZDA0NzdkZDVjZjExNjY5ZjA3MjZjMGYiLCJ1c2VySWQiOiIxMzg1NTUzODgwIn0=</vt:lpwstr>
  </property>
  <property fmtid="{D5CDD505-2E9C-101B-9397-08002B2CF9AE}" pid="4" name="KSOProductBuildVer">
    <vt:lpwstr>2052-11.1.0.10072</vt:lpwstr>
  </property>
</Properties>
</file>