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黎麓咖舍·旧筑新檐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项目名称：黎麓咖舍·旧筑新檐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