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bookmarkStart w:id="59" w:name="_GoBack"/>
      <w:bookmarkEnd w:id="59"/>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社区图书馆</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r>
              <w:rPr>
                <w:rFonts w:hint="eastAsia"/>
              </w:rPr>
              <w:t>2024-01</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r>
              <w:rPr>
                <w:rFonts w:hint="eastAsia"/>
              </w:rPr>
              <w:t>XX开发商</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2025年3月4日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T13322736241</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_Toc26382 </w:instrText>
      </w:r>
      <w:r>
        <w:rPr>
          <w:rFonts w:ascii="宋体" w:hAnsi="宋体"/>
          <w:caps/>
        </w:rPr>
        <w:fldChar w:fldCharType="separate"/>
      </w:r>
      <w:r>
        <w:t xml:space="preserve">1 </w:t>
      </w:r>
      <w:r>
        <w:rPr>
          <w:rFonts w:hint="eastAsia"/>
        </w:rPr>
        <w:t>建筑概况</w:t>
      </w:r>
      <w:r>
        <w:tab/>
      </w:r>
      <w:r>
        <w:fldChar w:fldCharType="begin"/>
      </w:r>
      <w:r>
        <w:instrText xml:space="preserve"> PAGEREF _Toc26382 \h </w:instrText>
      </w:r>
      <w:r>
        <w:fldChar w:fldCharType="separate"/>
      </w:r>
      <w:r>
        <w:t>1</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_Toc21753 </w:instrText>
      </w:r>
      <w:r>
        <w:fldChar w:fldCharType="separate"/>
      </w:r>
      <w:r>
        <w:t xml:space="preserve">2 </w:t>
      </w:r>
      <w:r>
        <w:rPr>
          <w:rFonts w:hint="eastAsia"/>
        </w:rPr>
        <w:t>评价依据</w:t>
      </w:r>
      <w:r>
        <w:tab/>
      </w:r>
      <w:r>
        <w:fldChar w:fldCharType="begin"/>
      </w:r>
      <w:r>
        <w:instrText xml:space="preserve"> PAGEREF _Toc21753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_Toc6434 </w:instrText>
      </w:r>
      <w:r>
        <w:fldChar w:fldCharType="separate"/>
      </w:r>
      <w:r>
        <w:t xml:space="preserve">3 </w:t>
      </w:r>
      <w:r>
        <w:rPr>
          <w:rFonts w:hint="eastAsia"/>
        </w:rPr>
        <w:t>标准</w:t>
      </w:r>
      <w:r>
        <w:t>要求</w:t>
      </w:r>
      <w:r>
        <w:tab/>
      </w:r>
      <w:r>
        <w:fldChar w:fldCharType="begin"/>
      </w:r>
      <w:r>
        <w:instrText xml:space="preserve"> PAGEREF _Toc6434 \h </w:instrText>
      </w:r>
      <w:r>
        <w:fldChar w:fldCharType="separate"/>
      </w:r>
      <w:r>
        <w:t>2</w:t>
      </w:r>
      <w:r>
        <w:fldChar w:fldCharType="end"/>
      </w:r>
      <w:r>
        <w:fldChar w:fldCharType="end"/>
      </w:r>
    </w:p>
    <w:p>
      <w:pPr>
        <w:pStyle w:val="18"/>
        <w:tabs>
          <w:tab w:val="right" w:leader="dot" w:pos="9070"/>
          <w:tab w:val="clear" w:pos="180"/>
          <w:tab w:val="clear" w:pos="9360"/>
        </w:tabs>
      </w:pPr>
      <w:r>
        <w:fldChar w:fldCharType="begin"/>
      </w:r>
      <w:r>
        <w:instrText xml:space="preserve"> HYPERLINK \l _Toc28508 </w:instrText>
      </w:r>
      <w:r>
        <w:fldChar w:fldCharType="separate"/>
      </w:r>
      <w:r>
        <w:rPr>
          <w:kern w:val="2"/>
        </w:rPr>
        <w:t xml:space="preserve">4 </w:t>
      </w:r>
      <w:r>
        <w:rPr>
          <w:rFonts w:hint="eastAsia"/>
          <w:kern w:val="2"/>
        </w:rPr>
        <w:t>隔声理论概述</w:t>
      </w:r>
      <w:r>
        <w:tab/>
      </w:r>
      <w:r>
        <w:fldChar w:fldCharType="begin"/>
      </w:r>
      <w:r>
        <w:instrText xml:space="preserve"> PAGEREF _Toc28508 \h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_Toc24377 </w:instrText>
      </w:r>
      <w:r>
        <w:fldChar w:fldCharType="separate"/>
      </w:r>
      <w:r>
        <w:t xml:space="preserve">4.1 </w:t>
      </w:r>
      <w:r>
        <w:rPr>
          <w:rFonts w:hint="eastAsia"/>
        </w:rPr>
        <w:t>原理概要</w:t>
      </w:r>
      <w:r>
        <w:tab/>
      </w:r>
      <w:r>
        <w:fldChar w:fldCharType="begin"/>
      </w:r>
      <w:r>
        <w:instrText xml:space="preserve"> PAGEREF _Toc24377 \h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_Toc26610 </w:instrText>
      </w:r>
      <w:r>
        <w:fldChar w:fldCharType="separate"/>
      </w:r>
      <w:r>
        <w:t xml:space="preserve">4.2 </w:t>
      </w:r>
      <w:r>
        <w:rPr>
          <w:rFonts w:hint="eastAsia"/>
        </w:rPr>
        <w:t>质量定律</w:t>
      </w:r>
      <w:r>
        <w:tab/>
      </w:r>
      <w:r>
        <w:fldChar w:fldCharType="begin"/>
      </w:r>
      <w:r>
        <w:instrText xml:space="preserve"> PAGEREF _Toc26610 \h </w:instrText>
      </w:r>
      <w:r>
        <w:fldChar w:fldCharType="separate"/>
      </w:r>
      <w:r>
        <w:t>3</w:t>
      </w:r>
      <w:r>
        <w:fldChar w:fldCharType="end"/>
      </w:r>
      <w:r>
        <w:fldChar w:fldCharType="end"/>
      </w:r>
    </w:p>
    <w:p>
      <w:pPr>
        <w:pStyle w:val="20"/>
        <w:tabs>
          <w:tab w:val="right" w:leader="dot" w:pos="9070"/>
          <w:tab w:val="clear" w:pos="540"/>
          <w:tab w:val="clear" w:pos="9360"/>
        </w:tabs>
      </w:pPr>
      <w:r>
        <w:fldChar w:fldCharType="begin"/>
      </w:r>
      <w:r>
        <w:instrText xml:space="preserve"> HYPERLINK \l _Toc29963 </w:instrText>
      </w:r>
      <w:r>
        <w:fldChar w:fldCharType="separate"/>
      </w:r>
      <w:r>
        <w:t>4.3 隔声</w:t>
      </w:r>
      <w:r>
        <w:rPr>
          <w:rFonts w:hint="eastAsia"/>
        </w:rPr>
        <w:t>量计算经验</w:t>
      </w:r>
      <w:r>
        <w:t>公式</w:t>
      </w:r>
      <w:r>
        <w:tab/>
      </w:r>
      <w:r>
        <w:fldChar w:fldCharType="begin"/>
      </w:r>
      <w:r>
        <w:instrText xml:space="preserve"> PAGEREF _Toc29963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_Toc1889 </w:instrText>
      </w:r>
      <w:r>
        <w:fldChar w:fldCharType="separate"/>
      </w:r>
      <w:r>
        <w:t xml:space="preserve">4.4 </w:t>
      </w:r>
      <w:r>
        <w:rPr>
          <w:rFonts w:hint="eastAsia"/>
        </w:rPr>
        <w:t>单值评价量</w:t>
      </w:r>
      <w:r>
        <w:tab/>
      </w:r>
      <w:r>
        <w:fldChar w:fldCharType="begin"/>
      </w:r>
      <w:r>
        <w:instrText xml:space="preserve"> PAGEREF _Toc1889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_Toc21804 </w:instrText>
      </w:r>
      <w:r>
        <w:fldChar w:fldCharType="separate"/>
      </w:r>
      <w:r>
        <w:t xml:space="preserve">4.5 </w:t>
      </w:r>
      <w:r>
        <w:rPr>
          <w:rFonts w:hint="eastAsia"/>
        </w:rPr>
        <w:t>频谱修正量</w:t>
      </w:r>
      <w:r>
        <w:tab/>
      </w:r>
      <w:r>
        <w:fldChar w:fldCharType="begin"/>
      </w:r>
      <w:r>
        <w:instrText xml:space="preserve"> PAGEREF _Toc21804 \h </w:instrText>
      </w:r>
      <w:r>
        <w:fldChar w:fldCharType="separate"/>
      </w:r>
      <w:r>
        <w:t>6</w:t>
      </w:r>
      <w:r>
        <w:fldChar w:fldCharType="end"/>
      </w:r>
      <w:r>
        <w:fldChar w:fldCharType="end"/>
      </w:r>
    </w:p>
    <w:p>
      <w:pPr>
        <w:pStyle w:val="18"/>
        <w:tabs>
          <w:tab w:val="right" w:leader="dot" w:pos="9070"/>
          <w:tab w:val="clear" w:pos="180"/>
          <w:tab w:val="clear" w:pos="9360"/>
        </w:tabs>
      </w:pPr>
      <w:r>
        <w:fldChar w:fldCharType="begin"/>
      </w:r>
      <w:r>
        <w:instrText xml:space="preserve"> HYPERLINK \l _Toc2131 </w:instrText>
      </w:r>
      <w:r>
        <w:fldChar w:fldCharType="separate"/>
      </w:r>
      <w:r>
        <w:t xml:space="preserve">5 </w:t>
      </w:r>
      <w:r>
        <w:rPr>
          <w:rFonts w:hint="eastAsia"/>
        </w:rPr>
        <w:t>构件空气声隔声性能</w:t>
      </w:r>
      <w:r>
        <w:tab/>
      </w:r>
      <w:r>
        <w:fldChar w:fldCharType="begin"/>
      </w:r>
      <w:r>
        <w:instrText xml:space="preserve"> PAGEREF _Toc2131 \h </w:instrText>
      </w:r>
      <w:r>
        <w:fldChar w:fldCharType="separate"/>
      </w:r>
      <w:r>
        <w:t>7</w:t>
      </w:r>
      <w:r>
        <w:fldChar w:fldCharType="end"/>
      </w:r>
      <w:r>
        <w:fldChar w:fldCharType="end"/>
      </w:r>
    </w:p>
    <w:p>
      <w:pPr>
        <w:pStyle w:val="20"/>
        <w:tabs>
          <w:tab w:val="right" w:leader="dot" w:pos="9070"/>
          <w:tab w:val="clear" w:pos="540"/>
          <w:tab w:val="clear" w:pos="9360"/>
        </w:tabs>
      </w:pPr>
      <w:r>
        <w:fldChar w:fldCharType="begin"/>
      </w:r>
      <w:r>
        <w:instrText xml:space="preserve"> HYPERLINK \l _Toc22652 </w:instrText>
      </w:r>
      <w:r>
        <w:fldChar w:fldCharType="separate"/>
      </w:r>
      <w:r>
        <w:t xml:space="preserve">5.1 </w:t>
      </w:r>
      <w:r>
        <w:rPr>
          <w:rFonts w:hint="eastAsia"/>
        </w:rPr>
        <w:t>墙板的空气声隔声量</w:t>
      </w:r>
      <w:r>
        <w:tab/>
      </w:r>
      <w:r>
        <w:fldChar w:fldCharType="begin"/>
      </w:r>
      <w:r>
        <w:instrText xml:space="preserve"> PAGEREF _Toc22652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_Toc11670 </w:instrText>
      </w:r>
      <w:r>
        <w:fldChar w:fldCharType="separate"/>
      </w:r>
      <w:r>
        <w:t xml:space="preserve">5.1.1 </w:t>
      </w:r>
      <w:r>
        <w:rPr>
          <w:rFonts w:hint="eastAsia"/>
        </w:rPr>
        <w:t>墙板构造做法</w:t>
      </w:r>
      <w:r>
        <w:tab/>
      </w:r>
      <w:r>
        <w:fldChar w:fldCharType="begin"/>
      </w:r>
      <w:r>
        <w:instrText xml:space="preserve"> PAGEREF _Toc11670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_Toc5687 </w:instrText>
      </w:r>
      <w:r>
        <w:fldChar w:fldCharType="separate"/>
      </w:r>
      <w:r>
        <w:t xml:space="preserve">5.1.2 </w:t>
      </w:r>
      <w:r>
        <w:rPr>
          <w:rFonts w:hint="eastAsia"/>
        </w:rPr>
        <w:t>墙板空气声隔声性能</w:t>
      </w:r>
      <w:r>
        <w:tab/>
      </w:r>
      <w:r>
        <w:fldChar w:fldCharType="begin"/>
      </w:r>
      <w:r>
        <w:instrText xml:space="preserve"> PAGEREF _Toc5687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_Toc14973 </w:instrText>
      </w:r>
      <w:r>
        <w:fldChar w:fldCharType="separate"/>
      </w:r>
      <w:r>
        <w:t xml:space="preserve">5.2 </w:t>
      </w:r>
      <w:r>
        <w:rPr>
          <w:rFonts w:hint="eastAsia"/>
        </w:rPr>
        <w:t>门窗的空气声隔声量</w:t>
      </w:r>
      <w:r>
        <w:tab/>
      </w:r>
      <w:r>
        <w:fldChar w:fldCharType="begin"/>
      </w:r>
      <w:r>
        <w:instrText xml:space="preserve"> PAGEREF _Toc14973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_Toc12636 </w:instrText>
      </w:r>
      <w:r>
        <w:fldChar w:fldCharType="separate"/>
      </w:r>
      <w:r>
        <w:t xml:space="preserve">6 </w:t>
      </w:r>
      <w:r>
        <w:rPr>
          <w:rFonts w:hint="eastAsia"/>
        </w:rPr>
        <w:t>楼板撞击声隔声性能</w:t>
      </w:r>
      <w:r>
        <w:tab/>
      </w:r>
      <w:r>
        <w:fldChar w:fldCharType="begin"/>
      </w:r>
      <w:r>
        <w:instrText xml:space="preserve"> PAGEREF _Toc12636 \h </w:instrText>
      </w:r>
      <w:r>
        <w:fldChar w:fldCharType="separate"/>
      </w:r>
      <w:r>
        <w:t>13</w:t>
      </w:r>
      <w:r>
        <w:fldChar w:fldCharType="end"/>
      </w:r>
      <w:r>
        <w:fldChar w:fldCharType="end"/>
      </w:r>
    </w:p>
    <w:p>
      <w:pPr>
        <w:pStyle w:val="18"/>
        <w:tabs>
          <w:tab w:val="right" w:leader="dot" w:pos="9070"/>
          <w:tab w:val="clear" w:pos="180"/>
          <w:tab w:val="clear" w:pos="9360"/>
        </w:tabs>
      </w:pPr>
      <w:r>
        <w:fldChar w:fldCharType="begin"/>
      </w:r>
      <w:r>
        <w:instrText xml:space="preserve"> HYPERLINK \l _Toc26392 </w:instrText>
      </w:r>
      <w:r>
        <w:fldChar w:fldCharType="separate"/>
      </w:r>
      <w:r>
        <w:rPr>
          <w:kern w:val="2"/>
        </w:rPr>
        <w:t xml:space="preserve">7 </w:t>
      </w:r>
      <w:r>
        <w:rPr>
          <w:rFonts w:hint="eastAsia"/>
          <w:kern w:val="2"/>
        </w:rPr>
        <w:t>结论</w:t>
      </w:r>
      <w:r>
        <w:tab/>
      </w:r>
      <w:r>
        <w:fldChar w:fldCharType="begin"/>
      </w:r>
      <w:r>
        <w:instrText xml:space="preserve"> PAGEREF _Toc26392 \h </w:instrText>
      </w:r>
      <w:r>
        <w:fldChar w:fldCharType="separate"/>
      </w:r>
      <w:r>
        <w:t>14</w:t>
      </w:r>
      <w:r>
        <w:fldChar w:fldCharType="end"/>
      </w:r>
      <w:r>
        <w:fldChar w:fldCharType="end"/>
      </w:r>
    </w:p>
    <w:p>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26382"/>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r>
              <w:t>社区图书馆</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 xml:space="preserve">建筑面积 </w:t>
            </w:r>
            <w:r>
              <w:t>(m</w:t>
            </w:r>
            <w:r>
              <w:rPr>
                <w:vertAlign w:val="superscript"/>
              </w:rPr>
              <w:t>2</w:t>
            </w:r>
            <w:r>
              <w:t>)</w:t>
            </w:r>
          </w:p>
        </w:tc>
        <w:tc>
          <w:tcPr>
            <w:tcW w:w="6056" w:type="dxa"/>
          </w:tcPr>
          <w:p>
            <w:pPr>
              <w:pStyle w:val="3"/>
            </w:pPr>
            <w:r>
              <w:rPr>
                <w:rFonts w:hint="eastAsia"/>
              </w:rPr>
              <w:t xml:space="preserve">地上  </w:t>
            </w:r>
            <w:bookmarkStart w:id="13" w:name="地上建筑面积"/>
            <w:r>
              <w:t>17865</w:t>
            </w:r>
            <w:bookmarkEnd w:id="13"/>
            <w:r>
              <w:rPr>
                <w:rFonts w:hint="eastAsia"/>
              </w:rPr>
              <w:t xml:space="preserve">        地下</w:t>
            </w:r>
            <w:bookmarkStart w:id="14" w:name="地下建筑面积"/>
            <w:r>
              <w:t>1512</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4</w:t>
            </w:r>
            <w:bookmarkEnd w:id="15"/>
            <w:r>
              <w:rPr>
                <w:rFonts w:hint="eastAsia"/>
              </w:rPr>
              <w:t xml:space="preserve">         地下</w:t>
            </w:r>
            <w:bookmarkStart w:id="16" w:name="地下建筑层数"/>
            <w:r>
              <w:t>2</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20.4</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28860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2886075"/>
                    </a:xfrm>
                    <a:prstGeom prst="rect">
                      <a:avLst/>
                    </a:prstGeom>
                  </pic:spPr>
                </pic:pic>
              </a:graphicData>
            </a:graphic>
          </wp:inline>
        </w:drawing>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21753"/>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6434"/>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pPr>
        <w:pStyle w:val="2"/>
        <w:ind w:left="669" w:hanging="669"/>
        <w:rPr>
          <w:kern w:val="2"/>
        </w:rPr>
      </w:pPr>
      <w:bookmarkStart w:id="24" w:name="_Toc28508"/>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24377"/>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800668"/>
      <w:bookmarkStart w:id="28" w:name="_Toc503800603"/>
      <w:bookmarkStart w:id="29" w:name="_Toc503275877"/>
      <w:bookmarkStart w:id="30" w:name="_Toc26610"/>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p>
    <w:p>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29963"/>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w:t>
      </w:r>
      <w:r>
        <w:rPr>
          <w:lang w:val="en-US"/>
        </w:rPr>
        <w:t xml:space="preserve"> </w:t>
      </w:r>
      <w:r>
        <w:rPr>
          <w:rFonts w:hint="eastAsia"/>
          <w:lang w:val="en-US"/>
        </w:rPr>
        <w:t>Hz隔声曲线</w:t>
      </w:r>
    </w:p>
    <w:p>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1889"/>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pPr>
        <w:pStyle w:val="3"/>
        <w:jc w:val="center"/>
      </w:pPr>
    </w:p>
    <w:p>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pPr>
              <w:spacing w:line="360" w:lineRule="exact"/>
              <w:jc w:val="center"/>
              <w:rPr>
                <w:sz w:val="21"/>
                <w:szCs w:val="21"/>
              </w:rPr>
            </w:pPr>
            <w:r>
              <w:rPr>
                <w:rFonts w:hint="eastAsia"/>
                <w:sz w:val="21"/>
                <w:szCs w:val="21"/>
              </w:rPr>
              <w:t>2000</w:t>
            </w:r>
            <w:r>
              <w:rPr>
                <w:sz w:val="21"/>
                <w:szCs w:val="21"/>
              </w:rP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空气声基准值</w:t>
            </w:r>
          </w:p>
        </w:tc>
        <w:tc>
          <w:tcPr>
            <w:tcW w:w="1416" w:type="dxa"/>
            <w:vAlign w:val="center"/>
          </w:tcPr>
          <w:p>
            <w:pPr>
              <w:spacing w:line="360" w:lineRule="exact"/>
              <w:jc w:val="center"/>
              <w:rPr>
                <w:sz w:val="21"/>
                <w:szCs w:val="21"/>
              </w:rPr>
            </w:pPr>
            <w:r>
              <w:rPr>
                <w:rFonts w:hint="eastAsia"/>
                <w:sz w:val="21"/>
                <w:szCs w:val="21"/>
              </w:rPr>
              <w:t>-16</w:t>
            </w:r>
          </w:p>
        </w:tc>
        <w:tc>
          <w:tcPr>
            <w:tcW w:w="1416" w:type="dxa"/>
            <w:vAlign w:val="center"/>
          </w:tcPr>
          <w:p>
            <w:pPr>
              <w:spacing w:line="360" w:lineRule="exact"/>
              <w:jc w:val="center"/>
              <w:rPr>
                <w:sz w:val="21"/>
                <w:szCs w:val="21"/>
              </w:rPr>
            </w:pPr>
            <w:r>
              <w:rPr>
                <w:rFonts w:hint="eastAsia"/>
                <w:sz w:val="21"/>
                <w:szCs w:val="21"/>
              </w:rPr>
              <w:t>-7</w:t>
            </w:r>
          </w:p>
        </w:tc>
        <w:tc>
          <w:tcPr>
            <w:tcW w:w="1416" w:type="dxa"/>
            <w:vAlign w:val="center"/>
          </w:tcPr>
          <w:p>
            <w:pPr>
              <w:spacing w:line="360" w:lineRule="exact"/>
              <w:jc w:val="center"/>
              <w:rPr>
                <w:sz w:val="21"/>
                <w:szCs w:val="21"/>
              </w:rPr>
            </w:pPr>
            <w:r>
              <w:rPr>
                <w:rFonts w:hint="eastAsia"/>
                <w:sz w:val="21"/>
                <w:szCs w:val="21"/>
              </w:rPr>
              <w:t>0</w:t>
            </w:r>
          </w:p>
        </w:tc>
        <w:tc>
          <w:tcPr>
            <w:tcW w:w="1416" w:type="dxa"/>
            <w:vAlign w:val="center"/>
          </w:tcPr>
          <w:p>
            <w:pPr>
              <w:spacing w:line="360" w:lineRule="exact"/>
              <w:jc w:val="center"/>
              <w:rPr>
                <w:sz w:val="21"/>
                <w:szCs w:val="21"/>
              </w:rPr>
            </w:pPr>
            <w:r>
              <w:rPr>
                <w:rFonts w:hint="eastAsia"/>
                <w:sz w:val="21"/>
                <w:szCs w:val="21"/>
              </w:rPr>
              <w:t>3</w:t>
            </w:r>
          </w:p>
        </w:tc>
        <w:tc>
          <w:tcPr>
            <w:tcW w:w="1418" w:type="dxa"/>
            <w:vAlign w:val="center"/>
          </w:tcPr>
          <w:p>
            <w:pPr>
              <w:spacing w:line="360" w:lineRule="exact"/>
              <w:jc w:val="center"/>
              <w:rPr>
                <w:sz w:val="21"/>
                <w:szCs w:val="21"/>
              </w:rPr>
            </w:pPr>
            <w:r>
              <w:rPr>
                <w:rFonts w:hint="eastAsia"/>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撞击声基准值</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0</w:t>
            </w:r>
          </w:p>
        </w:tc>
        <w:tc>
          <w:tcPr>
            <w:tcW w:w="1416" w:type="dxa"/>
            <w:vAlign w:val="center"/>
          </w:tcPr>
          <w:p>
            <w:pPr>
              <w:spacing w:line="360" w:lineRule="exact"/>
              <w:jc w:val="center"/>
              <w:rPr>
                <w:sz w:val="21"/>
                <w:szCs w:val="21"/>
              </w:rPr>
            </w:pPr>
            <w:r>
              <w:rPr>
                <w:rFonts w:hint="eastAsia"/>
                <w:sz w:val="21"/>
                <w:szCs w:val="21"/>
                <w:lang w:val="en-US"/>
              </w:rPr>
              <w:t>-3</w:t>
            </w:r>
          </w:p>
        </w:tc>
        <w:tc>
          <w:tcPr>
            <w:tcW w:w="1418" w:type="dxa"/>
            <w:vAlign w:val="center"/>
          </w:tcPr>
          <w:p>
            <w:pPr>
              <w:spacing w:line="360" w:lineRule="exact"/>
              <w:jc w:val="center"/>
              <w:rPr>
                <w:sz w:val="21"/>
                <w:szCs w:val="21"/>
              </w:rPr>
            </w:pPr>
            <w:r>
              <w:rPr>
                <w:rFonts w:hint="eastAsia"/>
                <w:sz w:val="21"/>
                <w:szCs w:val="21"/>
                <w:lang w:val="en-US"/>
              </w:rPr>
              <w:t>-16</w:t>
            </w:r>
          </w:p>
        </w:tc>
      </w:tr>
    </w:tbl>
    <w:p>
      <w:pPr>
        <w:pStyle w:val="4"/>
      </w:pPr>
      <w:bookmarkStart w:id="33" w:name="_Toc21804"/>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pPr>
              <w:pStyle w:val="3"/>
              <w:spacing w:line="360" w:lineRule="exact"/>
              <w:jc w:val="center"/>
              <w:rPr>
                <w:lang w:val="en-US"/>
              </w:rPr>
            </w:pPr>
            <w:r>
              <w:rPr>
                <w:color w:val="000000"/>
              </w:rPr>
              <w:t>125 Hz</w:t>
            </w:r>
          </w:p>
        </w:tc>
        <w:tc>
          <w:tcPr>
            <w:tcW w:w="1228" w:type="dxa"/>
            <w:shd w:val="clear" w:color="auto" w:fill="D9D9D9"/>
            <w:vAlign w:val="center"/>
          </w:tcPr>
          <w:p>
            <w:pPr>
              <w:pStyle w:val="3"/>
              <w:spacing w:line="360" w:lineRule="exact"/>
              <w:jc w:val="center"/>
              <w:rPr>
                <w:lang w:val="en-US"/>
              </w:rPr>
            </w:pPr>
            <w:r>
              <w:rPr>
                <w:color w:val="000000"/>
              </w:rPr>
              <w:t>250 Hz</w:t>
            </w:r>
          </w:p>
        </w:tc>
        <w:tc>
          <w:tcPr>
            <w:tcW w:w="1228" w:type="dxa"/>
            <w:shd w:val="clear" w:color="auto" w:fill="D9D9D9"/>
            <w:vAlign w:val="center"/>
          </w:tcPr>
          <w:p>
            <w:pPr>
              <w:pStyle w:val="3"/>
              <w:spacing w:line="360" w:lineRule="exact"/>
              <w:jc w:val="center"/>
              <w:rPr>
                <w:lang w:val="en-US"/>
              </w:rPr>
            </w:pPr>
            <w:r>
              <w:rPr>
                <w:color w:val="000000"/>
              </w:rPr>
              <w:t>500 Hz</w:t>
            </w:r>
          </w:p>
        </w:tc>
        <w:tc>
          <w:tcPr>
            <w:tcW w:w="1228" w:type="dxa"/>
            <w:shd w:val="clear" w:color="auto" w:fill="D9D9D9"/>
            <w:vAlign w:val="center"/>
          </w:tcPr>
          <w:p>
            <w:pPr>
              <w:pStyle w:val="3"/>
              <w:spacing w:line="360" w:lineRule="exact"/>
              <w:jc w:val="center"/>
              <w:rPr>
                <w:lang w:val="en-US"/>
              </w:rPr>
            </w:pPr>
            <w:r>
              <w:rPr>
                <w:color w:val="000000"/>
              </w:rPr>
              <w:t>1000 Hz</w:t>
            </w:r>
          </w:p>
        </w:tc>
        <w:tc>
          <w:tcPr>
            <w:tcW w:w="1228" w:type="dxa"/>
            <w:shd w:val="clear" w:color="auto" w:fill="D9D9D9"/>
            <w:vAlign w:val="center"/>
          </w:tcPr>
          <w:p>
            <w:pPr>
              <w:pStyle w:val="3"/>
              <w:spacing w:line="360" w:lineRule="exact"/>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pPr>
              <w:pStyle w:val="3"/>
              <w:spacing w:line="360" w:lineRule="exact"/>
              <w:jc w:val="center"/>
              <w:rPr>
                <w:color w:val="000000"/>
              </w:rPr>
            </w:pPr>
            <w:r>
              <w:rPr>
                <w:color w:val="000000"/>
              </w:rPr>
              <w:t>-21</w:t>
            </w:r>
          </w:p>
        </w:tc>
        <w:tc>
          <w:tcPr>
            <w:tcW w:w="1228"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-8</w:t>
            </w:r>
          </w:p>
        </w:tc>
        <w:tc>
          <w:tcPr>
            <w:tcW w:w="1228" w:type="dxa"/>
            <w:vAlign w:val="center"/>
          </w:tcPr>
          <w:p>
            <w:pPr>
              <w:pStyle w:val="3"/>
              <w:spacing w:line="360" w:lineRule="exact"/>
              <w:jc w:val="center"/>
              <w:rPr>
                <w:color w:val="000000"/>
              </w:rPr>
            </w:pPr>
            <w:r>
              <w:rPr>
                <w:color w:val="000000"/>
              </w:rPr>
              <w:t>-5</w:t>
            </w:r>
          </w:p>
        </w:tc>
        <w:tc>
          <w:tcPr>
            <w:tcW w:w="1228"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-10</w:t>
            </w:r>
          </w:p>
        </w:tc>
        <w:tc>
          <w:tcPr>
            <w:tcW w:w="1228" w:type="dxa"/>
            <w:vAlign w:val="center"/>
          </w:tcPr>
          <w:p>
            <w:pPr>
              <w:pStyle w:val="3"/>
              <w:spacing w:line="360" w:lineRule="exact"/>
              <w:jc w:val="center"/>
              <w:rPr>
                <w:color w:val="000000"/>
              </w:rPr>
            </w:pPr>
            <w:r>
              <w:rPr>
                <w:color w:val="000000"/>
              </w:rPr>
              <w:t>-7</w:t>
            </w:r>
          </w:p>
        </w:tc>
        <w:tc>
          <w:tcPr>
            <w:tcW w:w="1228" w:type="dxa"/>
            <w:vAlign w:val="center"/>
          </w:tcPr>
          <w:p>
            <w:pPr>
              <w:pStyle w:val="3"/>
              <w:spacing w:line="360" w:lineRule="exact"/>
              <w:jc w:val="center"/>
              <w:rPr>
                <w:color w:val="000000"/>
              </w:rPr>
            </w:pPr>
            <w:r>
              <w:rPr>
                <w:color w:val="000000"/>
              </w:rPr>
              <w:t>-4</w:t>
            </w:r>
          </w:p>
        </w:tc>
        <w:tc>
          <w:tcPr>
            <w:tcW w:w="1228" w:type="dxa"/>
            <w:vAlign w:val="center"/>
          </w:tcPr>
          <w:p>
            <w:pPr>
              <w:pStyle w:val="3"/>
              <w:spacing w:line="360" w:lineRule="exact"/>
              <w:jc w:val="center"/>
              <w:rPr>
                <w:color w:val="000000"/>
              </w:rPr>
            </w:pPr>
            <w:r>
              <w:rPr>
                <w:color w:val="000000"/>
              </w:rPr>
              <w:t>-6</w:t>
            </w:r>
          </w:p>
        </w:tc>
      </w:tr>
    </w:tbl>
    <w:p>
      <w:pPr>
        <w:pStyle w:val="2"/>
        <w:ind w:left="669" w:hanging="669"/>
      </w:pPr>
      <w:bookmarkStart w:id="34" w:name="_Toc2131"/>
      <w:r>
        <w:rPr>
          <w:rFonts w:hint="eastAsia"/>
        </w:rPr>
        <w:t>构件空气声隔声性能</w:t>
      </w:r>
      <w:bookmarkEnd w:id="34"/>
    </w:p>
    <w:p>
      <w:pPr>
        <w:pStyle w:val="4"/>
      </w:pPr>
      <w:bookmarkStart w:id="35" w:name="_Toc22652"/>
      <w:r>
        <w:rPr>
          <w:rFonts w:hint="eastAsia"/>
        </w:rPr>
        <w:t>墙板的空气声隔声量</w:t>
      </w:r>
      <w:bookmarkEnd w:id="35"/>
    </w:p>
    <w:p>
      <w:pPr>
        <w:pStyle w:val="5"/>
      </w:pPr>
      <w:bookmarkStart w:id="36" w:name="_Toc11670"/>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外墙(填充墙)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玻璃棉</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240</w:t>
            </w:r>
          </w:p>
        </w:tc>
        <w:tc>
          <w:tcPr>
            <w:vAlign w:val="center"/>
          </w:tcPr>
          <w:p>
            <w:pPr>
              <w:jc w:val="center"/>
              <w:rPr>
                <w:sz w:val="21"/>
                <w:szCs w:val="21"/>
              </w:rPr>
            </w:pPr>
            <w:r>
              <w:rPr>
                <w:sz w:val="21"/>
                <w:szCs w:val="21"/>
              </w:rPr>
              <w:t>5</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混凝土多孔砖(190六孔砖）(1)</w:t>
            </w:r>
          </w:p>
        </w:tc>
        <w:tc>
          <w:tcPr>
            <w:vAlign w:val="center"/>
          </w:tcPr>
          <w:p>
            <w:pPr>
              <w:jc w:val="center"/>
              <w:rPr>
                <w:sz w:val="21"/>
                <w:szCs w:val="21"/>
              </w:rPr>
            </w:pPr>
            <w:r>
              <w:rPr>
                <w:sz w:val="21"/>
                <w:szCs w:val="21"/>
              </w:rPr>
              <w:t>190</w:t>
            </w:r>
          </w:p>
        </w:tc>
        <w:tc>
          <w:tcPr>
            <w:vAlign w:val="center"/>
          </w:tcPr>
          <w:p>
            <w:pPr>
              <w:jc w:val="center"/>
              <w:rPr>
                <w:sz w:val="21"/>
                <w:szCs w:val="21"/>
              </w:rPr>
            </w:pPr>
            <w:r>
              <w:rPr>
                <w:sz w:val="21"/>
                <w:szCs w:val="21"/>
              </w:rPr>
              <w:t>1450</w:t>
            </w:r>
          </w:p>
        </w:tc>
        <w:tc>
          <w:tcPr>
            <w:vAlign w:val="center"/>
          </w:tcPr>
          <w:p>
            <w:pPr>
              <w:jc w:val="center"/>
              <w:rPr>
                <w:sz w:val="21"/>
                <w:szCs w:val="21"/>
              </w:rPr>
            </w:pPr>
            <w:r>
              <w:rPr>
                <w:sz w:val="21"/>
                <w:szCs w:val="21"/>
              </w:rPr>
              <w:t>276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隔墙1</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钢板</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1000</w:t>
            </w:r>
          </w:p>
        </w:tc>
        <w:tc>
          <w:tcPr>
            <w:vAlign w:val="center"/>
          </w:tcPr>
          <w:p>
            <w:pPr>
              <w:jc w:val="center"/>
              <w:rPr>
                <w:sz w:val="21"/>
                <w:szCs w:val="21"/>
              </w:rPr>
            </w:pPr>
            <w:r>
              <w:rPr>
                <w:sz w:val="21"/>
                <w:szCs w:val="21"/>
              </w:rPr>
              <w:t>40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混凝土多孔砖(190六孔砖）(1)</w:t>
            </w:r>
          </w:p>
        </w:tc>
        <w:tc>
          <w:tcPr>
            <w:vAlign w:val="center"/>
          </w:tcPr>
          <w:p>
            <w:pPr>
              <w:jc w:val="center"/>
              <w:rPr>
                <w:sz w:val="21"/>
                <w:szCs w:val="21"/>
              </w:rPr>
            </w:pPr>
            <w:r>
              <w:rPr>
                <w:sz w:val="21"/>
                <w:szCs w:val="21"/>
              </w:rPr>
              <w:t>190</w:t>
            </w:r>
          </w:p>
        </w:tc>
        <w:tc>
          <w:tcPr>
            <w:vAlign w:val="center"/>
          </w:tcPr>
          <w:p>
            <w:pPr>
              <w:jc w:val="center"/>
              <w:rPr>
                <w:sz w:val="21"/>
                <w:szCs w:val="21"/>
              </w:rPr>
            </w:pPr>
            <w:r>
              <w:rPr>
                <w:sz w:val="21"/>
                <w:szCs w:val="21"/>
              </w:rPr>
              <w:t>1450</w:t>
            </w:r>
          </w:p>
        </w:tc>
        <w:tc>
          <w:tcPr>
            <w:vAlign w:val="center"/>
          </w:tcPr>
          <w:p>
            <w:pPr>
              <w:jc w:val="center"/>
              <w:rPr>
                <w:sz w:val="21"/>
                <w:szCs w:val="21"/>
              </w:rPr>
            </w:pPr>
            <w:r>
              <w:rPr>
                <w:sz w:val="21"/>
                <w:szCs w:val="21"/>
              </w:rPr>
              <w:t>276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隔墙2</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铝板</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2700</w:t>
            </w:r>
          </w:p>
        </w:tc>
        <w:tc>
          <w:tcPr>
            <w:vAlign w:val="center"/>
          </w:tcPr>
          <w:p>
            <w:pPr>
              <w:jc w:val="center"/>
              <w:rPr>
                <w:sz w:val="21"/>
                <w:szCs w:val="21"/>
              </w:rPr>
            </w:pPr>
            <w:r>
              <w:rPr>
                <w:sz w:val="21"/>
                <w:szCs w:val="21"/>
              </w:rPr>
              <w:t>54</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混凝土多孔砖(190六孔砖）(1)</w:t>
            </w:r>
          </w:p>
        </w:tc>
        <w:tc>
          <w:tcPr>
            <w:vAlign w:val="center"/>
          </w:tcPr>
          <w:p>
            <w:pPr>
              <w:jc w:val="center"/>
              <w:rPr>
                <w:sz w:val="21"/>
                <w:szCs w:val="21"/>
              </w:rPr>
            </w:pPr>
            <w:r>
              <w:rPr>
                <w:sz w:val="21"/>
                <w:szCs w:val="21"/>
              </w:rPr>
              <w:t>190</w:t>
            </w:r>
          </w:p>
        </w:tc>
        <w:tc>
          <w:tcPr>
            <w:vAlign w:val="center"/>
          </w:tcPr>
          <w:p>
            <w:pPr>
              <w:jc w:val="center"/>
              <w:rPr>
                <w:sz w:val="21"/>
                <w:szCs w:val="21"/>
              </w:rPr>
            </w:pPr>
            <w:r>
              <w:rPr>
                <w:sz w:val="21"/>
                <w:szCs w:val="21"/>
              </w:rPr>
              <w:t>1450</w:t>
            </w:r>
          </w:p>
        </w:tc>
        <w:tc>
          <w:tcPr>
            <w:vAlign w:val="center"/>
          </w:tcPr>
          <w:p>
            <w:pPr>
              <w:jc w:val="center"/>
              <w:rPr>
                <w:sz w:val="21"/>
                <w:szCs w:val="21"/>
              </w:rPr>
            </w:pPr>
            <w:r>
              <w:rPr>
                <w:sz w:val="21"/>
                <w:szCs w:val="21"/>
              </w:rPr>
              <w:t>276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屋顶</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461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挤塑聚苯乙烯泡沫塑料（带表皮）</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c20细石混凝土(ρ=2300)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2300</w:t>
            </w:r>
          </w:p>
        </w:tc>
        <w:tc>
          <w:tcPr>
            <w:vAlign w:val="center"/>
          </w:tcPr>
          <w:p>
            <w:pPr>
              <w:jc w:val="center"/>
              <w:rPr>
                <w:sz w:val="21"/>
                <w:szCs w:val="21"/>
              </w:rPr>
            </w:pPr>
            <w:r>
              <w:rPr>
                <w:sz w:val="21"/>
                <w:szCs w:val="21"/>
              </w:rPr>
              <w:t>92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溶剂型改性沥青防水涂料</w:t>
            </w:r>
          </w:p>
        </w:tc>
        <w:tc>
          <w:tcPr>
            <w:vAlign w:val="center"/>
          </w:tcPr>
          <w:p>
            <w:pPr>
              <w:jc w:val="center"/>
              <w:rPr>
                <w:sz w:val="21"/>
                <w:szCs w:val="21"/>
              </w:rPr>
            </w:pPr>
            <w:r>
              <w:rPr>
                <w:sz w:val="21"/>
                <w:szCs w:val="21"/>
              </w:rPr>
              <w:t>2</w:t>
            </w:r>
          </w:p>
        </w:tc>
        <w:tc>
          <w:tcPr>
            <w:vAlign w:val="center"/>
          </w:tcPr>
          <w:p>
            <w:pPr>
              <w:jc w:val="center"/>
              <w:rPr>
                <w:sz w:val="21"/>
                <w:szCs w:val="21"/>
              </w:rPr>
            </w:pPr>
            <w:r>
              <w:rPr>
                <w:sz w:val="21"/>
                <w:szCs w:val="21"/>
              </w:rPr>
              <w:t>10000</w:t>
            </w:r>
          </w:p>
        </w:tc>
        <w:tc>
          <w:tcPr>
            <w:vAlign w:val="center"/>
          </w:tcPr>
          <w:p>
            <w:pPr>
              <w:jc w:val="center"/>
              <w:rPr>
                <w:sz w:val="21"/>
                <w:szCs w:val="21"/>
              </w:rPr>
            </w:pPr>
            <w:r>
              <w:rPr>
                <w:sz w:val="21"/>
                <w:szCs w:val="21"/>
              </w:rPr>
              <w:t>20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SBS聚酯胎改性沥青防水卷材</w:t>
            </w:r>
          </w:p>
        </w:tc>
        <w:tc>
          <w:tcPr>
            <w:vAlign w:val="center"/>
          </w:tcPr>
          <w:p>
            <w:pPr>
              <w:jc w:val="center"/>
              <w:rPr>
                <w:sz w:val="21"/>
                <w:szCs w:val="21"/>
              </w:rPr>
            </w:pPr>
            <w:r>
              <w:rPr>
                <w:sz w:val="21"/>
                <w:szCs w:val="21"/>
              </w:rPr>
              <w:t>3</w:t>
            </w:r>
          </w:p>
        </w:tc>
        <w:tc>
          <w:tcPr>
            <w:vAlign w:val="center"/>
          </w:tcPr>
          <w:p>
            <w:pPr>
              <w:jc w:val="center"/>
              <w:rPr>
                <w:sz w:val="21"/>
                <w:szCs w:val="21"/>
              </w:rPr>
            </w:pPr>
            <w:r>
              <w:rPr>
                <w:sz w:val="21"/>
                <w:szCs w:val="21"/>
              </w:rPr>
              <w:t>900</w:t>
            </w:r>
          </w:p>
        </w:tc>
        <w:tc>
          <w:tcPr>
            <w:vAlign w:val="center"/>
          </w:tcPr>
          <w:p>
            <w:pPr>
              <w:jc w:val="center"/>
              <w:rPr>
                <w:sz w:val="21"/>
                <w:szCs w:val="21"/>
              </w:rPr>
            </w:pPr>
            <w:r>
              <w:rPr>
                <w:sz w:val="21"/>
                <w:szCs w:val="21"/>
              </w:rPr>
              <w:t>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9</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挑空楼板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地面</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5687"/>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会议室(办公建筑)外墙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20mm＋玻璃棉 20mm＋混凝土多孔砖(190六孔砖）(1) 190mm＋石灰砂浆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40.5</w:t>
            </w:r>
          </w:p>
        </w:tc>
        <w:tc>
          <w:tcPr>
            <w:vAlign w:val="center"/>
          </w:tcPr>
          <w:p>
            <w:pPr>
              <w:rPr>
                <w:sz w:val="21"/>
                <w:szCs w:val="21"/>
              </w:rPr>
            </w:pPr>
            <w:r>
              <w:rPr>
                <w:sz w:val="21"/>
                <w:szCs w:val="21"/>
              </w:rPr>
              <w:t>43.8</w:t>
            </w:r>
          </w:p>
        </w:tc>
        <w:tc>
          <w:tcPr>
            <w:vAlign w:val="center"/>
          </w:tcPr>
          <w:p>
            <w:pPr>
              <w:rPr>
                <w:sz w:val="21"/>
                <w:szCs w:val="21"/>
              </w:rPr>
            </w:pPr>
            <w:r>
              <w:rPr>
                <w:sz w:val="21"/>
                <w:szCs w:val="21"/>
              </w:rPr>
              <w:t>47.2</w:t>
            </w:r>
          </w:p>
        </w:tc>
        <w:tc>
          <w:tcPr>
            <w:vAlign w:val="center"/>
          </w:tcPr>
          <w:p>
            <w:pPr>
              <w:rPr>
                <w:sz w:val="21"/>
                <w:szCs w:val="21"/>
              </w:rPr>
            </w:pPr>
            <w:r>
              <w:rPr>
                <w:sz w:val="21"/>
                <w:szCs w:val="21"/>
              </w:rPr>
              <w:t>50.5</w:t>
            </w:r>
          </w:p>
        </w:tc>
        <w:tc>
          <w:tcPr>
            <w:vAlign w:val="center"/>
          </w:tcPr>
          <w:p>
            <w:pPr>
              <w:rPr>
                <w:sz w:val="21"/>
                <w:szCs w:val="21"/>
              </w:rPr>
            </w:pPr>
            <w:r>
              <w:rPr>
                <w:sz w:val="21"/>
                <w:szCs w:val="21"/>
              </w:rPr>
              <w:t>53.8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0.2</w:t>
            </w:r>
          </w:p>
        </w:tc>
        <w:tc>
          <w:tcPr>
            <w:vAlign w:val="center"/>
          </w:tcPr>
          <w:p>
            <w:pPr>
              <w:rPr>
                <w:sz w:val="21"/>
                <w:szCs w:val="21"/>
              </w:rPr>
            </w:pPr>
            <w:r>
              <w:rPr>
                <w:sz w:val="21"/>
                <w:szCs w:val="21"/>
              </w:rPr>
              <w:t>3.8</w:t>
            </w:r>
          </w:p>
        </w:tc>
        <w:tc>
          <w:tcPr>
            <w:vAlign w:val="center"/>
          </w:tcPr>
          <w:p>
            <w:pPr>
              <w:rPr>
                <w:sz w:val="21"/>
                <w:szCs w:val="21"/>
              </w:rPr>
            </w:pPr>
            <w:r>
              <w:rPr>
                <w:sz w:val="21"/>
                <w:szCs w:val="21"/>
              </w:rPr>
              <w:t>3.5</w:t>
            </w:r>
          </w:p>
        </w:tc>
        <w:tc>
          <w:tcPr>
            <w:vAlign w:val="center"/>
          </w:tcPr>
          <w:p>
            <w:pPr>
              <w:rPr>
                <w:sz w:val="21"/>
                <w:szCs w:val="21"/>
              </w:rPr>
            </w:pPr>
            <w:r>
              <w:rPr>
                <w:sz w:val="21"/>
                <w:szCs w:val="2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满足平均要求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20mm＋玻璃棉 20mm＋混凝土多孔砖(190六孔砖）(1) 190mm＋石灰砂浆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40.5</w:t>
            </w:r>
          </w:p>
        </w:tc>
        <w:tc>
          <w:tcPr>
            <w:vAlign w:val="center"/>
          </w:tcPr>
          <w:p>
            <w:pPr>
              <w:rPr>
                <w:sz w:val="21"/>
                <w:szCs w:val="21"/>
              </w:rPr>
            </w:pPr>
            <w:r>
              <w:rPr>
                <w:sz w:val="21"/>
                <w:szCs w:val="21"/>
              </w:rPr>
              <w:t>43.8</w:t>
            </w:r>
          </w:p>
        </w:tc>
        <w:tc>
          <w:tcPr>
            <w:vAlign w:val="center"/>
          </w:tcPr>
          <w:p>
            <w:pPr>
              <w:rPr>
                <w:sz w:val="21"/>
                <w:szCs w:val="21"/>
              </w:rPr>
            </w:pPr>
            <w:r>
              <w:rPr>
                <w:sz w:val="21"/>
                <w:szCs w:val="21"/>
              </w:rPr>
              <w:t>47.2</w:t>
            </w:r>
          </w:p>
        </w:tc>
        <w:tc>
          <w:tcPr>
            <w:vAlign w:val="center"/>
          </w:tcPr>
          <w:p>
            <w:pPr>
              <w:rPr>
                <w:sz w:val="21"/>
                <w:szCs w:val="21"/>
              </w:rPr>
            </w:pPr>
            <w:r>
              <w:rPr>
                <w:sz w:val="21"/>
                <w:szCs w:val="21"/>
              </w:rPr>
              <w:t>50.5</w:t>
            </w:r>
          </w:p>
        </w:tc>
        <w:tc>
          <w:tcPr>
            <w:vAlign w:val="center"/>
          </w:tcPr>
          <w:p>
            <w:pPr>
              <w:rPr>
                <w:sz w:val="21"/>
                <w:szCs w:val="21"/>
              </w:rPr>
            </w:pPr>
            <w:r>
              <w:rPr>
                <w:sz w:val="21"/>
                <w:szCs w:val="21"/>
              </w:rPr>
              <w:t>53.8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0.2</w:t>
            </w:r>
          </w:p>
        </w:tc>
        <w:tc>
          <w:tcPr>
            <w:vAlign w:val="center"/>
          </w:tcPr>
          <w:p>
            <w:pPr>
              <w:rPr>
                <w:sz w:val="21"/>
                <w:szCs w:val="21"/>
              </w:rPr>
            </w:pPr>
            <w:r>
              <w:rPr>
                <w:sz w:val="21"/>
                <w:szCs w:val="21"/>
              </w:rPr>
              <w:t>3.8</w:t>
            </w:r>
          </w:p>
        </w:tc>
        <w:tc>
          <w:tcPr>
            <w:vAlign w:val="center"/>
          </w:tcPr>
          <w:p>
            <w:pPr>
              <w:rPr>
                <w:sz w:val="21"/>
                <w:szCs w:val="21"/>
              </w:rPr>
            </w:pPr>
            <w:r>
              <w:rPr>
                <w:sz w:val="21"/>
                <w:szCs w:val="21"/>
              </w:rPr>
              <w:t>3.5</w:t>
            </w:r>
          </w:p>
        </w:tc>
        <w:tc>
          <w:tcPr>
            <w:vAlign w:val="center"/>
          </w:tcPr>
          <w:p>
            <w:pPr>
              <w:rPr>
                <w:sz w:val="21"/>
                <w:szCs w:val="21"/>
              </w:rPr>
            </w:pPr>
            <w:r>
              <w:rPr>
                <w:sz w:val="21"/>
                <w:szCs w:val="2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满足平均要求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办公室(办公建筑)与普通房间之间隔墙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20mm＋铝板 20mm＋混凝土多孔砖(190六孔砖）(1) 190mm＋石灰砂浆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41.9</w:t>
            </w:r>
          </w:p>
        </w:tc>
        <w:tc>
          <w:tcPr>
            <w:vAlign w:val="center"/>
          </w:tcPr>
          <w:p>
            <w:pPr>
              <w:rPr>
                <w:sz w:val="21"/>
                <w:szCs w:val="21"/>
              </w:rPr>
            </w:pPr>
            <w:r>
              <w:rPr>
                <w:sz w:val="21"/>
                <w:szCs w:val="21"/>
              </w:rPr>
              <w:t>45.2</w:t>
            </w:r>
          </w:p>
        </w:tc>
        <w:tc>
          <w:tcPr>
            <w:vAlign w:val="center"/>
          </w:tcPr>
          <w:p>
            <w:pPr>
              <w:rPr>
                <w:sz w:val="21"/>
                <w:szCs w:val="21"/>
              </w:rPr>
            </w:pPr>
            <w:r>
              <w:rPr>
                <w:sz w:val="21"/>
                <w:szCs w:val="21"/>
              </w:rPr>
              <w:t>48.5</w:t>
            </w:r>
          </w:p>
        </w:tc>
        <w:tc>
          <w:tcPr>
            <w:vAlign w:val="center"/>
          </w:tcPr>
          <w:p>
            <w:pPr>
              <w:rPr>
                <w:sz w:val="21"/>
                <w:szCs w:val="21"/>
              </w:rPr>
            </w:pPr>
            <w:r>
              <w:rPr>
                <w:sz w:val="21"/>
                <w:szCs w:val="21"/>
              </w:rPr>
              <w:t>51.8</w:t>
            </w:r>
          </w:p>
        </w:tc>
        <w:tc>
          <w:tcPr>
            <w:vAlign w:val="center"/>
          </w:tcPr>
          <w:p>
            <w:pPr>
              <w:rPr>
                <w:sz w:val="21"/>
                <w:szCs w:val="21"/>
              </w:rPr>
            </w:pPr>
            <w:r>
              <w:rPr>
                <w:sz w:val="21"/>
                <w:szCs w:val="21"/>
              </w:rPr>
              <w:t>55.1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3.5</w:t>
            </w:r>
          </w:p>
        </w:tc>
        <w:tc>
          <w:tcPr>
            <w:vAlign w:val="center"/>
          </w:tcPr>
          <w:p>
            <w:pPr>
              <w:rPr>
                <w:sz w:val="21"/>
                <w:szCs w:val="21"/>
              </w:rPr>
            </w:pPr>
            <w:r>
              <w:rPr>
                <w:sz w:val="21"/>
                <w:szCs w:val="21"/>
              </w:rPr>
              <w:t>3.2</w:t>
            </w:r>
          </w:p>
        </w:tc>
        <w:tc>
          <w:tcPr>
            <w:vAlign w:val="center"/>
          </w:tcPr>
          <w:p>
            <w:pPr>
              <w:rPr>
                <w:sz w:val="21"/>
                <w:szCs w:val="21"/>
              </w:rPr>
            </w:pPr>
            <w:r>
              <w:rPr>
                <w:sz w:val="21"/>
                <w:szCs w:val="21"/>
              </w:rPr>
              <w:t>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阅览室的隔墙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20mm＋钢板 40mm＋混凝土多孔砖(190六孔砖）(1) 190mm＋石灰砂浆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41.5</w:t>
            </w:r>
          </w:p>
        </w:tc>
        <w:tc>
          <w:tcPr>
            <w:vAlign w:val="center"/>
          </w:tcPr>
          <w:p>
            <w:pPr>
              <w:rPr>
                <w:sz w:val="21"/>
                <w:szCs w:val="21"/>
              </w:rPr>
            </w:pPr>
            <w:r>
              <w:rPr>
                <w:sz w:val="21"/>
                <w:szCs w:val="21"/>
              </w:rPr>
              <w:t>44.8</w:t>
            </w:r>
          </w:p>
        </w:tc>
        <w:tc>
          <w:tcPr>
            <w:vAlign w:val="center"/>
          </w:tcPr>
          <w:p>
            <w:pPr>
              <w:rPr>
                <w:sz w:val="21"/>
                <w:szCs w:val="21"/>
              </w:rPr>
            </w:pPr>
            <w:r>
              <w:rPr>
                <w:sz w:val="21"/>
                <w:szCs w:val="21"/>
              </w:rPr>
              <w:t>48.1</w:t>
            </w:r>
          </w:p>
        </w:tc>
        <w:tc>
          <w:tcPr>
            <w:vAlign w:val="center"/>
          </w:tcPr>
          <w:p>
            <w:pPr>
              <w:rPr>
                <w:sz w:val="21"/>
                <w:szCs w:val="21"/>
              </w:rPr>
            </w:pPr>
            <w:r>
              <w:rPr>
                <w:sz w:val="21"/>
                <w:szCs w:val="21"/>
              </w:rPr>
              <w:t>51.4</w:t>
            </w:r>
          </w:p>
        </w:tc>
        <w:tc>
          <w:tcPr>
            <w:vAlign w:val="center"/>
          </w:tcPr>
          <w:p>
            <w:pPr>
              <w:rPr>
                <w:sz w:val="21"/>
                <w:szCs w:val="21"/>
              </w:rPr>
            </w:pPr>
            <w:r>
              <w:rPr>
                <w:sz w:val="21"/>
                <w:szCs w:val="21"/>
              </w:rPr>
              <w:t>54.7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0.2</w:t>
            </w:r>
          </w:p>
        </w:tc>
        <w:tc>
          <w:tcPr>
            <w:vAlign w:val="center"/>
          </w:tcPr>
          <w:p>
            <w:pPr>
              <w:rPr>
                <w:sz w:val="21"/>
                <w:szCs w:val="21"/>
              </w:rPr>
            </w:pPr>
            <w:r>
              <w:rPr>
                <w:sz w:val="21"/>
                <w:szCs w:val="21"/>
              </w:rPr>
              <w:t>3.9</w:t>
            </w:r>
          </w:p>
        </w:tc>
        <w:tc>
          <w:tcPr>
            <w:vAlign w:val="center"/>
          </w:tcPr>
          <w:p>
            <w:pPr>
              <w:rPr>
                <w:sz w:val="21"/>
                <w:szCs w:val="21"/>
              </w:rPr>
            </w:pPr>
            <w:r>
              <w:rPr>
                <w:sz w:val="21"/>
                <w:szCs w:val="21"/>
              </w:rPr>
              <w:t>3.6</w:t>
            </w:r>
          </w:p>
        </w:tc>
        <w:tc>
          <w:tcPr>
            <w:vAlign w:val="center"/>
          </w:tcPr>
          <w:p>
            <w:pPr>
              <w:rPr>
                <w:sz w:val="21"/>
                <w:szCs w:val="21"/>
              </w:rPr>
            </w:pPr>
            <w:r>
              <w:rPr>
                <w:sz w:val="21"/>
                <w:szCs w:val="21"/>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医院建筑外墙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20mm＋玻璃棉 20mm＋混凝土多孔砖(190六孔砖）(1) 190mm＋石灰砂浆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40.5</w:t>
            </w:r>
          </w:p>
        </w:tc>
        <w:tc>
          <w:tcPr>
            <w:vAlign w:val="center"/>
          </w:tcPr>
          <w:p>
            <w:pPr>
              <w:rPr>
                <w:sz w:val="21"/>
                <w:szCs w:val="21"/>
              </w:rPr>
            </w:pPr>
            <w:r>
              <w:rPr>
                <w:sz w:val="21"/>
                <w:szCs w:val="21"/>
              </w:rPr>
              <w:t>43.8</w:t>
            </w:r>
          </w:p>
        </w:tc>
        <w:tc>
          <w:tcPr>
            <w:vAlign w:val="center"/>
          </w:tcPr>
          <w:p>
            <w:pPr>
              <w:rPr>
                <w:sz w:val="21"/>
                <w:szCs w:val="21"/>
              </w:rPr>
            </w:pPr>
            <w:r>
              <w:rPr>
                <w:sz w:val="21"/>
                <w:szCs w:val="21"/>
              </w:rPr>
              <w:t>47.2</w:t>
            </w:r>
          </w:p>
        </w:tc>
        <w:tc>
          <w:tcPr>
            <w:vAlign w:val="center"/>
          </w:tcPr>
          <w:p>
            <w:pPr>
              <w:rPr>
                <w:sz w:val="21"/>
                <w:szCs w:val="21"/>
              </w:rPr>
            </w:pPr>
            <w:r>
              <w:rPr>
                <w:sz w:val="21"/>
                <w:szCs w:val="21"/>
              </w:rPr>
              <w:t>50.5</w:t>
            </w:r>
          </w:p>
        </w:tc>
        <w:tc>
          <w:tcPr>
            <w:vAlign w:val="center"/>
          </w:tcPr>
          <w:p>
            <w:pPr>
              <w:rPr>
                <w:sz w:val="21"/>
                <w:szCs w:val="21"/>
              </w:rPr>
            </w:pPr>
            <w:r>
              <w:rPr>
                <w:sz w:val="21"/>
                <w:szCs w:val="21"/>
              </w:rPr>
              <w:t>53.8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0.2</w:t>
            </w:r>
          </w:p>
        </w:tc>
        <w:tc>
          <w:tcPr>
            <w:vAlign w:val="center"/>
          </w:tcPr>
          <w:p>
            <w:pPr>
              <w:rPr>
                <w:sz w:val="21"/>
                <w:szCs w:val="21"/>
              </w:rPr>
            </w:pPr>
            <w:r>
              <w:rPr>
                <w:sz w:val="21"/>
                <w:szCs w:val="21"/>
              </w:rPr>
              <w:t>3.8</w:t>
            </w:r>
          </w:p>
        </w:tc>
        <w:tc>
          <w:tcPr>
            <w:vAlign w:val="center"/>
          </w:tcPr>
          <w:p>
            <w:pPr>
              <w:rPr>
                <w:sz w:val="21"/>
                <w:szCs w:val="21"/>
              </w:rPr>
            </w:pPr>
            <w:r>
              <w:rPr>
                <w:sz w:val="21"/>
                <w:szCs w:val="21"/>
              </w:rPr>
              <w:t>3.5</w:t>
            </w:r>
          </w:p>
        </w:tc>
        <w:tc>
          <w:tcPr>
            <w:vAlign w:val="center"/>
          </w:tcPr>
          <w:p>
            <w:pPr>
              <w:rPr>
                <w:sz w:val="21"/>
                <w:szCs w:val="21"/>
              </w:rPr>
            </w:pPr>
            <w:r>
              <w:rPr>
                <w:sz w:val="21"/>
                <w:szCs w:val="2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满足平均要求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办公室(办公建筑)与普通房间之间楼板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41.1</w:t>
            </w:r>
          </w:p>
        </w:tc>
        <w:tc>
          <w:tcPr>
            <w:vAlign w:val="center"/>
          </w:tcPr>
          <w:p>
            <w:pPr>
              <w:rPr>
                <w:sz w:val="21"/>
                <w:szCs w:val="21"/>
              </w:rPr>
            </w:pPr>
            <w:r>
              <w:rPr>
                <w:sz w:val="21"/>
                <w:szCs w:val="21"/>
              </w:rPr>
              <w:t>44.4</w:t>
            </w:r>
          </w:p>
        </w:tc>
        <w:tc>
          <w:tcPr>
            <w:vAlign w:val="center"/>
          </w:tcPr>
          <w:p>
            <w:pPr>
              <w:rPr>
                <w:sz w:val="21"/>
                <w:szCs w:val="21"/>
              </w:rPr>
            </w:pPr>
            <w:r>
              <w:rPr>
                <w:sz w:val="21"/>
                <w:szCs w:val="21"/>
              </w:rPr>
              <w:t>47.7</w:t>
            </w:r>
          </w:p>
        </w:tc>
        <w:tc>
          <w:tcPr>
            <w:vAlign w:val="center"/>
          </w:tcPr>
          <w:p>
            <w:pPr>
              <w:rPr>
                <w:sz w:val="21"/>
                <w:szCs w:val="21"/>
              </w:rPr>
            </w:pPr>
            <w:r>
              <w:rPr>
                <w:sz w:val="21"/>
                <w:szCs w:val="21"/>
              </w:rPr>
              <w:t>51.0</w:t>
            </w:r>
          </w:p>
        </w:tc>
        <w:tc>
          <w:tcPr>
            <w:vAlign w:val="center"/>
          </w:tcPr>
          <w:p>
            <w:pPr>
              <w:rPr>
                <w:sz w:val="21"/>
                <w:szCs w:val="21"/>
              </w:rPr>
            </w:pPr>
            <w:r>
              <w:rPr>
                <w:sz w:val="21"/>
                <w:szCs w:val="21"/>
              </w:rPr>
              <w:t>54.3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阅览室楼板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41.1</w:t>
            </w:r>
          </w:p>
        </w:tc>
        <w:tc>
          <w:tcPr>
            <w:vAlign w:val="center"/>
          </w:tcPr>
          <w:p>
            <w:pPr>
              <w:rPr>
                <w:sz w:val="21"/>
                <w:szCs w:val="21"/>
              </w:rPr>
            </w:pPr>
            <w:r>
              <w:rPr>
                <w:sz w:val="21"/>
                <w:szCs w:val="21"/>
              </w:rPr>
              <w:t>44.4</w:t>
            </w:r>
          </w:p>
        </w:tc>
        <w:tc>
          <w:tcPr>
            <w:vAlign w:val="center"/>
          </w:tcPr>
          <w:p>
            <w:pPr>
              <w:rPr>
                <w:sz w:val="21"/>
                <w:szCs w:val="21"/>
              </w:rPr>
            </w:pPr>
            <w:r>
              <w:rPr>
                <w:sz w:val="21"/>
                <w:szCs w:val="21"/>
              </w:rPr>
              <w:t>47.7</w:t>
            </w:r>
          </w:p>
        </w:tc>
        <w:tc>
          <w:tcPr>
            <w:vAlign w:val="center"/>
          </w:tcPr>
          <w:p>
            <w:pPr>
              <w:rPr>
                <w:sz w:val="21"/>
                <w:szCs w:val="21"/>
              </w:rPr>
            </w:pPr>
            <w:r>
              <w:rPr>
                <w:sz w:val="21"/>
                <w:szCs w:val="21"/>
              </w:rPr>
              <w:t>51.0</w:t>
            </w:r>
          </w:p>
        </w:tc>
        <w:tc>
          <w:tcPr>
            <w:vAlign w:val="center"/>
          </w:tcPr>
          <w:p>
            <w:pPr>
              <w:rPr>
                <w:sz w:val="21"/>
                <w:szCs w:val="21"/>
              </w:rPr>
            </w:pPr>
            <w:r>
              <w:rPr>
                <w:sz w:val="21"/>
                <w:szCs w:val="21"/>
              </w:rPr>
              <w:t>54.3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4"/>
      </w:pPr>
      <w:bookmarkStart w:id="46" w:name="_Toc14973"/>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办公室(办公建筑)的门</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普通保温措施玻璃门（断桥铝合金框）,内门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木门</w:t>
            </w:r>
            <w:r>
              <w:rPr>
                <w:sz w:val="21"/>
                <w:szCs w:val="21"/>
              </w:rPr>
              <w:br w:type="textWrapping"/>
            </w:r>
            <w:r>
              <w:rPr>
                <w:sz w:val="21"/>
                <w:szCs w:val="21"/>
              </w:rPr>
              <w:t>60厚木门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3.0</w:t>
            </w:r>
          </w:p>
        </w:tc>
        <w:tc>
          <w:tcPr>
            <w:vAlign w:val="center"/>
          </w:tcPr>
          <w:p>
            <w:pPr>
              <w:rPr>
                <w:sz w:val="21"/>
                <w:szCs w:val="21"/>
              </w:rPr>
            </w:pPr>
            <w:r>
              <w:rPr>
                <w:sz w:val="21"/>
                <w:szCs w:val="21"/>
              </w:rPr>
              <w:t>3.0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低限:≥20,高要求:≥25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会议室(办公建筑)的门</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普通保温措施玻璃门（断桥铝合金框）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木门</w:t>
            </w:r>
            <w:r>
              <w:rPr>
                <w:sz w:val="21"/>
                <w:szCs w:val="21"/>
              </w:rPr>
              <w:br w:type="textWrapping"/>
            </w:r>
            <w:r>
              <w:rPr>
                <w:sz w:val="21"/>
                <w:szCs w:val="21"/>
              </w:rPr>
              <w:t>60厚木门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3.0</w:t>
            </w:r>
          </w:p>
        </w:tc>
        <w:tc>
          <w:tcPr>
            <w:vAlign w:val="center"/>
          </w:tcPr>
          <w:p>
            <w:pPr>
              <w:rPr>
                <w:sz w:val="21"/>
                <w:szCs w:val="21"/>
              </w:rPr>
            </w:pPr>
            <w:r>
              <w:rPr>
                <w:sz w:val="21"/>
                <w:szCs w:val="21"/>
              </w:rPr>
              <w:t>3.0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低限:≥20,高要求:≥25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办公室(办公建筑)外窗1</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隔热金属框+中空玻(6mm中透光LOW-E+12mm氩气+6mm透明)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铝合金单元式玻璃幕墙</w:t>
            </w:r>
            <w:r>
              <w:rPr>
                <w:sz w:val="21"/>
                <w:szCs w:val="21"/>
              </w:rPr>
              <w:br w:type="textWrapping"/>
            </w:r>
            <w:r>
              <w:rPr>
                <w:sz w:val="21"/>
                <w:szCs w:val="21"/>
              </w:rPr>
              <w:t>玻璃为（8+12A+8）中空玻璃，共190厚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w:t>
            </w:r>
          </w:p>
        </w:tc>
        <w:tc>
          <w:tcPr>
            <w:vAlign w:val="center"/>
          </w:tcPr>
          <w:p>
            <w:pPr>
              <w:rPr>
                <w:sz w:val="21"/>
                <w:szCs w:val="21"/>
              </w:rPr>
            </w:pPr>
            <w:r>
              <w:rPr>
                <w:sz w:val="21"/>
                <w:szCs w:val="21"/>
              </w:rPr>
              <w:t>3.0</w:t>
            </w:r>
          </w:p>
        </w:tc>
        <w:tc>
          <w:tcPr>
            <w:vAlign w:val="center"/>
          </w:tcPr>
          <w:p>
            <w:pPr>
              <w:rPr>
                <w:sz w:val="21"/>
                <w:szCs w:val="21"/>
              </w:rPr>
            </w:pPr>
            <w:r>
              <w:rPr>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办公室(办公建筑)外窗2</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普通铝合金窗框+6mm低透光Low-E+12mm空气+6透明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夹层玻璃隔声窗</w:t>
            </w:r>
            <w:r>
              <w:rPr>
                <w:sz w:val="21"/>
                <w:szCs w:val="21"/>
              </w:rPr>
              <w:br w:type="textWrapping"/>
            </w:r>
            <w:r>
              <w:rPr>
                <w:sz w:val="21"/>
                <w:szCs w:val="21"/>
              </w:rPr>
              <w:t>8+0.76PVB+8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3.0</w:t>
            </w:r>
          </w:p>
        </w:tc>
        <w:tc>
          <w:tcPr>
            <w:vAlign w:val="center"/>
          </w:tcPr>
          <w:p>
            <w:pPr>
              <w:rPr>
                <w:sz w:val="21"/>
                <w:szCs w:val="21"/>
              </w:rPr>
            </w:pPr>
            <w:r>
              <w:rPr>
                <w:sz w:val="21"/>
                <w:szCs w:val="21"/>
              </w:rPr>
              <w:t>5.0</w:t>
            </w:r>
          </w:p>
        </w:tc>
        <w:tc>
          <w:tcPr>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教学用房的其他外窗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隔热金属框+中空玻(6mm中透光LOW-E+12mm氩气+6mm透明),普通铝合金窗框+6mm低透光Low-E+12mm空气+6透明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铝合金单元式玻璃幕墙</w:t>
            </w:r>
            <w:r>
              <w:rPr>
                <w:sz w:val="21"/>
                <w:szCs w:val="21"/>
              </w:rPr>
              <w:br w:type="textWrapping"/>
            </w:r>
            <w:r>
              <w:rPr>
                <w:sz w:val="21"/>
                <w:szCs w:val="21"/>
              </w:rPr>
              <w:t>玻璃为（8+12A+8）中空玻璃，共190厚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w:t>
            </w:r>
          </w:p>
        </w:tc>
        <w:tc>
          <w:tcPr>
            <w:vAlign w:val="center"/>
          </w:tcPr>
          <w:p>
            <w:pPr>
              <w:rPr>
                <w:sz w:val="21"/>
                <w:szCs w:val="21"/>
              </w:rPr>
            </w:pPr>
            <w:r>
              <w:rPr>
                <w:sz w:val="21"/>
                <w:szCs w:val="21"/>
              </w:rPr>
              <w:t>3.0</w:t>
            </w:r>
          </w:p>
        </w:tc>
        <w:tc>
          <w:tcPr>
            <w:vAlign w:val="center"/>
          </w:tcPr>
          <w:p>
            <w:pPr>
              <w:rPr>
                <w:sz w:val="21"/>
                <w:szCs w:val="21"/>
              </w:rPr>
            </w:pPr>
            <w:r>
              <w:rPr>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pStyle w:val="13"/>
        <w:ind w:firstLine="420" w:firstLineChars="0"/>
        <w:jc w:val="left"/>
        <w:rPr>
          <w:rFonts w:ascii="宋体" w:hAnsi="宋体" w:eastAsia="宋体"/>
          <w:kern w:val="0"/>
          <w:sz w:val="21"/>
          <w:szCs w:val="21"/>
        </w:rPr>
      </w:pPr>
      <w:bookmarkStart w:id="47" w:name="门窗空气声隔声量"/>
      <w:bookmarkEnd w:id="47"/>
    </w:p>
    <w:p>
      <w:pPr>
        <w:pStyle w:val="2"/>
        <w:ind w:left="669" w:hanging="669"/>
      </w:pPr>
      <w:bookmarkStart w:id="48" w:name="_Toc12636"/>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构造参数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办公室(办公建筑)顶板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参照构造做法</w:t>
            </w:r>
          </w:p>
        </w:tc>
        <w:tc>
          <w:tcPr>
            <w:gridSpan w:val="5"/>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125Hz</w:t>
            </w:r>
          </w:p>
        </w:tc>
        <w:tc>
          <w:tcPr>
            <w:shd w:val="clear" w:color="auto" w:fill="E6E6E6"/>
            <w:vAlign w:val="center"/>
          </w:tcPr>
          <w:p>
            <w:pPr>
              <w:rPr>
                <w:sz w:val="21"/>
                <w:szCs w:val="21"/>
              </w:rPr>
            </w:pPr>
            <w:r>
              <w:rPr>
                <w:sz w:val="21"/>
                <w:szCs w:val="21"/>
              </w:rPr>
              <w:t>250Hz</w:t>
            </w:r>
          </w:p>
        </w:tc>
        <w:tc>
          <w:tcPr>
            <w:shd w:val="clear" w:color="auto" w:fill="E6E6E6"/>
            <w:vAlign w:val="center"/>
          </w:tcPr>
          <w:p>
            <w:pPr>
              <w:rPr>
                <w:sz w:val="21"/>
                <w:szCs w:val="21"/>
              </w:rPr>
            </w:pPr>
            <w:r>
              <w:rPr>
                <w:sz w:val="21"/>
                <w:szCs w:val="21"/>
              </w:rPr>
              <w:t>500Hz</w:t>
            </w:r>
          </w:p>
        </w:tc>
        <w:tc>
          <w:tcPr>
            <w:shd w:val="clear" w:color="auto" w:fill="E6E6E6"/>
            <w:vAlign w:val="center"/>
          </w:tcPr>
          <w:p>
            <w:pPr>
              <w:rPr>
                <w:sz w:val="21"/>
                <w:szCs w:val="21"/>
              </w:rPr>
            </w:pPr>
            <w:r>
              <w:rPr>
                <w:sz w:val="21"/>
                <w:szCs w:val="21"/>
              </w:rPr>
              <w:t>1000Hz</w:t>
            </w:r>
          </w:p>
        </w:tc>
        <w:tc>
          <w:tcPr>
            <w:shd w:val="clear" w:color="auto" w:fill="E6E6E6"/>
            <w:vAlign w:val="center"/>
          </w:tcPr>
          <w:p>
            <w:pPr>
              <w:rPr>
                <w:sz w:val="21"/>
                <w:szCs w:val="21"/>
              </w:rPr>
            </w:pPr>
            <w:r>
              <w:rPr>
                <w:sz w:val="21"/>
                <w:szCs w:val="21"/>
              </w:rPr>
              <w:t>2000Hz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36.0</w:t>
            </w:r>
          </w:p>
        </w:tc>
        <w:tc>
          <w:tcPr>
            <w:vAlign w:val="center"/>
          </w:tcPr>
          <w:p>
            <w:pPr>
              <w:rPr>
                <w:sz w:val="21"/>
                <w:szCs w:val="21"/>
              </w:rPr>
            </w:pPr>
            <w:r>
              <w:rPr>
                <w:sz w:val="21"/>
                <w:szCs w:val="21"/>
              </w:rPr>
              <w:t>39.0</w:t>
            </w:r>
          </w:p>
        </w:tc>
        <w:tc>
          <w:tcPr>
            <w:vAlign w:val="center"/>
          </w:tcPr>
          <w:p>
            <w:pPr>
              <w:rPr>
                <w:sz w:val="21"/>
                <w:szCs w:val="21"/>
              </w:rPr>
            </w:pPr>
            <w:r>
              <w:rPr>
                <w:sz w:val="21"/>
                <w:szCs w:val="21"/>
              </w:rPr>
              <w:t>46.0</w:t>
            </w:r>
          </w:p>
        </w:tc>
        <w:tc>
          <w:tcPr>
            <w:vAlign w:val="center"/>
          </w:tcPr>
          <w:p>
            <w:pPr>
              <w:rPr>
                <w:sz w:val="21"/>
                <w:szCs w:val="21"/>
              </w:rPr>
            </w:pPr>
            <w:r>
              <w:rPr>
                <w:sz w:val="21"/>
                <w:szCs w:val="21"/>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数据来源</w:t>
            </w:r>
          </w:p>
        </w:tc>
        <w:tc>
          <w:tcPr>
            <w:gridSpan w:val="5"/>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计权规范化撞击声压级</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标准限值</w:t>
            </w:r>
          </w:p>
        </w:tc>
        <w:tc>
          <w:tcPr>
            <w:gridSpan w:val="5"/>
            <w:vAlign w:val="center"/>
          </w:tcPr>
          <w:p>
            <w:pPr>
              <w:rPr>
                <w:sz w:val="21"/>
                <w:szCs w:val="21"/>
              </w:rPr>
            </w:pPr>
            <w:r>
              <w:rPr>
                <w:sz w:val="21"/>
                <w:szCs w:val="21"/>
              </w:rPr>
              <w:t>低限:&lt;75,高要求:&lt;65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会议室(办公建筑)顶板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参照构造做法</w:t>
            </w:r>
          </w:p>
        </w:tc>
        <w:tc>
          <w:tcPr>
            <w:gridSpan w:val="5"/>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125Hz</w:t>
            </w:r>
          </w:p>
        </w:tc>
        <w:tc>
          <w:tcPr>
            <w:shd w:val="clear" w:color="auto" w:fill="E6E6E6"/>
            <w:vAlign w:val="center"/>
          </w:tcPr>
          <w:p>
            <w:pPr>
              <w:rPr>
                <w:sz w:val="21"/>
                <w:szCs w:val="21"/>
              </w:rPr>
            </w:pPr>
            <w:r>
              <w:rPr>
                <w:sz w:val="21"/>
                <w:szCs w:val="21"/>
              </w:rPr>
              <w:t>250Hz</w:t>
            </w:r>
          </w:p>
        </w:tc>
        <w:tc>
          <w:tcPr>
            <w:shd w:val="clear" w:color="auto" w:fill="E6E6E6"/>
            <w:vAlign w:val="center"/>
          </w:tcPr>
          <w:p>
            <w:pPr>
              <w:rPr>
                <w:sz w:val="21"/>
                <w:szCs w:val="21"/>
              </w:rPr>
            </w:pPr>
            <w:r>
              <w:rPr>
                <w:sz w:val="21"/>
                <w:szCs w:val="21"/>
              </w:rPr>
              <w:t>500Hz</w:t>
            </w:r>
          </w:p>
        </w:tc>
        <w:tc>
          <w:tcPr>
            <w:shd w:val="clear" w:color="auto" w:fill="E6E6E6"/>
            <w:vAlign w:val="center"/>
          </w:tcPr>
          <w:p>
            <w:pPr>
              <w:rPr>
                <w:sz w:val="21"/>
                <w:szCs w:val="21"/>
              </w:rPr>
            </w:pPr>
            <w:r>
              <w:rPr>
                <w:sz w:val="21"/>
                <w:szCs w:val="21"/>
              </w:rPr>
              <w:t>1000Hz</w:t>
            </w:r>
          </w:p>
        </w:tc>
        <w:tc>
          <w:tcPr>
            <w:shd w:val="clear" w:color="auto" w:fill="E6E6E6"/>
            <w:vAlign w:val="center"/>
          </w:tcPr>
          <w:p>
            <w:pPr>
              <w:rPr>
                <w:sz w:val="21"/>
                <w:szCs w:val="21"/>
              </w:rPr>
            </w:pPr>
            <w:r>
              <w:rPr>
                <w:sz w:val="21"/>
                <w:szCs w:val="21"/>
              </w:rPr>
              <w:t>2000Hz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36.0</w:t>
            </w:r>
          </w:p>
        </w:tc>
        <w:tc>
          <w:tcPr>
            <w:vAlign w:val="center"/>
          </w:tcPr>
          <w:p>
            <w:pPr>
              <w:rPr>
                <w:sz w:val="21"/>
                <w:szCs w:val="21"/>
              </w:rPr>
            </w:pPr>
            <w:r>
              <w:rPr>
                <w:sz w:val="21"/>
                <w:szCs w:val="21"/>
              </w:rPr>
              <w:t>39.0</w:t>
            </w:r>
          </w:p>
        </w:tc>
        <w:tc>
          <w:tcPr>
            <w:vAlign w:val="center"/>
          </w:tcPr>
          <w:p>
            <w:pPr>
              <w:rPr>
                <w:sz w:val="21"/>
                <w:szCs w:val="21"/>
              </w:rPr>
            </w:pPr>
            <w:r>
              <w:rPr>
                <w:sz w:val="21"/>
                <w:szCs w:val="21"/>
              </w:rPr>
              <w:t>46.0</w:t>
            </w:r>
          </w:p>
        </w:tc>
        <w:tc>
          <w:tcPr>
            <w:vAlign w:val="center"/>
          </w:tcPr>
          <w:p>
            <w:pPr>
              <w:rPr>
                <w:sz w:val="21"/>
                <w:szCs w:val="21"/>
              </w:rPr>
            </w:pPr>
            <w:r>
              <w:rPr>
                <w:sz w:val="21"/>
                <w:szCs w:val="21"/>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数据来源</w:t>
            </w:r>
          </w:p>
        </w:tc>
        <w:tc>
          <w:tcPr>
            <w:gridSpan w:val="5"/>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计权规范化撞击声压级</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标准限值</w:t>
            </w:r>
          </w:p>
        </w:tc>
        <w:tc>
          <w:tcPr>
            <w:gridSpan w:val="5"/>
            <w:vAlign w:val="center"/>
          </w:tcPr>
          <w:p>
            <w:pPr>
              <w:rPr>
                <w:sz w:val="21"/>
                <w:szCs w:val="21"/>
              </w:rPr>
            </w:pPr>
            <w:r>
              <w:rPr>
                <w:sz w:val="21"/>
                <w:szCs w:val="21"/>
              </w:rPr>
              <w:t>低限:&lt;75,高要求:&lt;65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阅览室与上层房间之间楼板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参照构造做法</w:t>
            </w:r>
          </w:p>
        </w:tc>
        <w:tc>
          <w:tcPr>
            <w:gridSpan w:val="5"/>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125Hz</w:t>
            </w:r>
          </w:p>
        </w:tc>
        <w:tc>
          <w:tcPr>
            <w:shd w:val="clear" w:color="auto" w:fill="E6E6E6"/>
            <w:vAlign w:val="center"/>
          </w:tcPr>
          <w:p>
            <w:pPr>
              <w:rPr>
                <w:sz w:val="21"/>
                <w:szCs w:val="21"/>
              </w:rPr>
            </w:pPr>
            <w:r>
              <w:rPr>
                <w:sz w:val="21"/>
                <w:szCs w:val="21"/>
              </w:rPr>
              <w:t>250Hz</w:t>
            </w:r>
          </w:p>
        </w:tc>
        <w:tc>
          <w:tcPr>
            <w:shd w:val="clear" w:color="auto" w:fill="E6E6E6"/>
            <w:vAlign w:val="center"/>
          </w:tcPr>
          <w:p>
            <w:pPr>
              <w:rPr>
                <w:sz w:val="21"/>
                <w:szCs w:val="21"/>
              </w:rPr>
            </w:pPr>
            <w:r>
              <w:rPr>
                <w:sz w:val="21"/>
                <w:szCs w:val="21"/>
              </w:rPr>
              <w:t>500Hz</w:t>
            </w:r>
          </w:p>
        </w:tc>
        <w:tc>
          <w:tcPr>
            <w:shd w:val="clear" w:color="auto" w:fill="E6E6E6"/>
            <w:vAlign w:val="center"/>
          </w:tcPr>
          <w:p>
            <w:pPr>
              <w:rPr>
                <w:sz w:val="21"/>
                <w:szCs w:val="21"/>
              </w:rPr>
            </w:pPr>
            <w:r>
              <w:rPr>
                <w:sz w:val="21"/>
                <w:szCs w:val="21"/>
              </w:rPr>
              <w:t>1000Hz</w:t>
            </w:r>
          </w:p>
        </w:tc>
        <w:tc>
          <w:tcPr>
            <w:shd w:val="clear" w:color="auto" w:fill="E6E6E6"/>
            <w:vAlign w:val="center"/>
          </w:tcPr>
          <w:p>
            <w:pPr>
              <w:rPr>
                <w:sz w:val="21"/>
                <w:szCs w:val="21"/>
              </w:rPr>
            </w:pPr>
            <w:r>
              <w:rPr>
                <w:sz w:val="21"/>
                <w:szCs w:val="21"/>
              </w:rPr>
              <w:t>2000Hz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36.0</w:t>
            </w:r>
          </w:p>
        </w:tc>
        <w:tc>
          <w:tcPr>
            <w:vAlign w:val="center"/>
          </w:tcPr>
          <w:p>
            <w:pPr>
              <w:rPr>
                <w:sz w:val="21"/>
                <w:szCs w:val="21"/>
              </w:rPr>
            </w:pPr>
            <w:r>
              <w:rPr>
                <w:sz w:val="21"/>
                <w:szCs w:val="21"/>
              </w:rPr>
              <w:t>39.0</w:t>
            </w:r>
          </w:p>
        </w:tc>
        <w:tc>
          <w:tcPr>
            <w:vAlign w:val="center"/>
          </w:tcPr>
          <w:p>
            <w:pPr>
              <w:rPr>
                <w:sz w:val="21"/>
                <w:szCs w:val="21"/>
              </w:rPr>
            </w:pPr>
            <w:r>
              <w:rPr>
                <w:sz w:val="21"/>
                <w:szCs w:val="21"/>
              </w:rPr>
              <w:t>46.0</w:t>
            </w:r>
          </w:p>
        </w:tc>
        <w:tc>
          <w:tcPr>
            <w:vAlign w:val="center"/>
          </w:tcPr>
          <w:p>
            <w:pPr>
              <w:rPr>
                <w:sz w:val="21"/>
                <w:szCs w:val="21"/>
              </w:rPr>
            </w:pPr>
            <w:r>
              <w:rPr>
                <w:sz w:val="21"/>
                <w:szCs w:val="21"/>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数据来源</w:t>
            </w:r>
          </w:p>
        </w:tc>
        <w:tc>
          <w:tcPr>
            <w:gridSpan w:val="5"/>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计权规范化撞击声压级</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标准限值</w:t>
            </w:r>
          </w:p>
        </w:tc>
        <w:tc>
          <w:tcPr>
            <w:gridSpan w:val="5"/>
            <w:vAlign w:val="center"/>
          </w:tcPr>
          <w:p>
            <w:pPr>
              <w:rPr>
                <w:sz w:val="21"/>
                <w:szCs w:val="21"/>
              </w:rPr>
            </w:pPr>
            <w:r>
              <w:rPr>
                <w:sz w:val="21"/>
                <w:szCs w:val="21"/>
              </w:rPr>
              <w:t>低限:&lt;65,高要求:&lt;55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满足平均要求</w:t>
            </w:r>
          </w:p>
        </w:tc>
      </w:tr>
    </w:tbl>
    <w:p>
      <w:pPr>
        <w:rPr>
          <w:lang w:val="en-US"/>
        </w:rPr>
      </w:pPr>
      <w:bookmarkStart w:id="49" w:name="撞击声隔声"/>
      <w:bookmarkEnd w:id="49"/>
    </w:p>
    <w:p>
      <w:pPr>
        <w:rPr>
          <w:sz w:val="21"/>
          <w:szCs w:val="21"/>
          <w:lang w:val="en-US"/>
        </w:rPr>
      </w:pPr>
    </w:p>
    <w:bookmarkEnd w:id="25"/>
    <w:p>
      <w:pPr>
        <w:pStyle w:val="2"/>
        <w:ind w:left="669" w:hanging="669"/>
        <w:rPr>
          <w:kern w:val="2"/>
        </w:rPr>
      </w:pPr>
      <w:bookmarkStart w:id="50" w:name="_Toc26392"/>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单值评价量+频谱修正量</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会议室(办公建筑)外墙</w:t>
            </w:r>
          </w:p>
        </w:tc>
        <w:tc>
          <w:tcPr>
            <w:vAlign w:val="center"/>
          </w:tcPr>
          <w:p>
            <w:pPr>
              <w:rPr>
                <w:sz w:val="21"/>
                <w:szCs w:val="21"/>
              </w:rPr>
            </w:pPr>
            <w:r>
              <w:rPr>
                <w:b/>
                <w:sz w:val="21"/>
                <w:szCs w:val="21"/>
              </w:rPr>
              <w:t>48</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满足平均要求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办公室(办公建筑)外墙</w:t>
            </w:r>
          </w:p>
        </w:tc>
        <w:tc>
          <w:tcPr>
            <w:vAlign w:val="center"/>
          </w:tcPr>
          <w:p>
            <w:pPr>
              <w:rPr>
                <w:sz w:val="21"/>
                <w:szCs w:val="21"/>
              </w:rPr>
            </w:pPr>
            <w:r>
              <w:rPr>
                <w:b/>
                <w:sz w:val="21"/>
                <w:szCs w:val="21"/>
              </w:rPr>
              <w:t>48</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满足平均要求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办公室(办公建筑)与普通房间之间隔墙</w:t>
            </w:r>
          </w:p>
        </w:tc>
        <w:tc>
          <w:tcPr>
            <w:vAlign w:val="center"/>
          </w:tcPr>
          <w:p>
            <w:pPr>
              <w:rPr>
                <w:sz w:val="21"/>
                <w:szCs w:val="21"/>
              </w:rPr>
            </w:pPr>
            <w:r>
              <w:rPr>
                <w:b/>
                <w:sz w:val="21"/>
                <w:szCs w:val="21"/>
              </w:rPr>
              <w:t>51</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阅览室的隔墙</w:t>
            </w:r>
          </w:p>
        </w:tc>
        <w:tc>
          <w:tcPr>
            <w:vAlign w:val="center"/>
          </w:tcPr>
          <w:p>
            <w:pPr>
              <w:rPr>
                <w:sz w:val="21"/>
                <w:szCs w:val="21"/>
              </w:rPr>
            </w:pPr>
            <w:r>
              <w:rPr>
                <w:b/>
                <w:sz w:val="21"/>
                <w:szCs w:val="21"/>
              </w:rPr>
              <w:t>51</w:t>
            </w:r>
          </w:p>
        </w:tc>
        <w:tc>
          <w:tcPr>
            <w:vAlign w:val="center"/>
          </w:tcPr>
          <w:p>
            <w:pPr>
              <w:rPr>
                <w:sz w:val="21"/>
                <w:szCs w:val="21"/>
              </w:rPr>
            </w:pPr>
            <w:r>
              <w:rPr>
                <w:sz w:val="21"/>
                <w:szCs w:val="21"/>
              </w:rPr>
              <w:t>低限:&gt;50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医院建筑外墙</w:t>
            </w:r>
          </w:p>
        </w:tc>
        <w:tc>
          <w:tcPr>
            <w:vAlign w:val="center"/>
          </w:tcPr>
          <w:p>
            <w:pPr>
              <w:rPr>
                <w:sz w:val="21"/>
                <w:szCs w:val="21"/>
              </w:rPr>
            </w:pPr>
            <w:r>
              <w:rPr>
                <w:b/>
                <w:sz w:val="21"/>
                <w:szCs w:val="21"/>
              </w:rPr>
              <w:t>48</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满足平均要求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办公室(办公建筑)与普通房间之间楼板</w:t>
            </w:r>
          </w:p>
        </w:tc>
        <w:tc>
          <w:tcPr>
            <w:vAlign w:val="center"/>
          </w:tcPr>
          <w:p>
            <w:pPr>
              <w:rPr>
                <w:sz w:val="21"/>
                <w:szCs w:val="21"/>
              </w:rPr>
            </w:pPr>
            <w:r>
              <w:rPr>
                <w:b/>
                <w:sz w:val="21"/>
                <w:szCs w:val="21"/>
              </w:rPr>
              <w:t>51</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阅览室楼板</w:t>
            </w:r>
          </w:p>
        </w:tc>
        <w:tc>
          <w:tcPr>
            <w:vAlign w:val="center"/>
          </w:tcPr>
          <w:p>
            <w:pPr>
              <w:rPr>
                <w:sz w:val="21"/>
                <w:szCs w:val="21"/>
              </w:rPr>
            </w:pPr>
            <w:r>
              <w:rPr>
                <w:b/>
                <w:sz w:val="21"/>
                <w:szCs w:val="21"/>
              </w:rPr>
              <w:t>51</w:t>
            </w:r>
          </w:p>
        </w:tc>
        <w:tc>
          <w:tcPr>
            <w:vAlign w:val="center"/>
          </w:tcPr>
          <w:p>
            <w:pPr>
              <w:rPr>
                <w:sz w:val="21"/>
                <w:szCs w:val="21"/>
              </w:rPr>
            </w:pPr>
            <w:r>
              <w:rPr>
                <w:sz w:val="21"/>
                <w:szCs w:val="21"/>
              </w:rPr>
              <w:t>低限:&gt;50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办公室(办公建筑)的门</w:t>
            </w:r>
          </w:p>
        </w:tc>
        <w:tc>
          <w:tcPr>
            <w:vAlign w:val="center"/>
          </w:tcPr>
          <w:p>
            <w:pPr>
              <w:rPr>
                <w:sz w:val="21"/>
                <w:szCs w:val="21"/>
              </w:rPr>
            </w:pPr>
            <w:r>
              <w:rPr>
                <w:b/>
                <w:sz w:val="21"/>
                <w:szCs w:val="21"/>
              </w:rPr>
              <w:t>33</w:t>
            </w:r>
          </w:p>
        </w:tc>
        <w:tc>
          <w:tcPr>
            <w:vAlign w:val="center"/>
          </w:tcPr>
          <w:p>
            <w:pPr>
              <w:rPr>
                <w:sz w:val="21"/>
                <w:szCs w:val="21"/>
              </w:rPr>
            </w:pPr>
            <w:r>
              <w:rPr>
                <w:sz w:val="21"/>
                <w:szCs w:val="21"/>
              </w:rPr>
              <w:t>低限:≥20,高要求:≥25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会议室(办公建筑)的门</w:t>
            </w:r>
          </w:p>
        </w:tc>
        <w:tc>
          <w:tcPr>
            <w:vAlign w:val="center"/>
          </w:tcPr>
          <w:p>
            <w:pPr>
              <w:rPr>
                <w:sz w:val="21"/>
                <w:szCs w:val="21"/>
              </w:rPr>
            </w:pPr>
            <w:r>
              <w:rPr>
                <w:b/>
                <w:sz w:val="21"/>
                <w:szCs w:val="21"/>
              </w:rPr>
              <w:t>33</w:t>
            </w:r>
          </w:p>
        </w:tc>
        <w:tc>
          <w:tcPr>
            <w:vAlign w:val="center"/>
          </w:tcPr>
          <w:p>
            <w:pPr>
              <w:rPr>
                <w:sz w:val="21"/>
                <w:szCs w:val="21"/>
              </w:rPr>
            </w:pPr>
            <w:r>
              <w:rPr>
                <w:sz w:val="21"/>
                <w:szCs w:val="21"/>
              </w:rPr>
              <w:t>低限:≥20,高要求:≥25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办公室(办公建筑)外窗</w:t>
            </w:r>
          </w:p>
        </w:tc>
        <w:tc>
          <w:tcPr>
            <w:vAlign w:val="center"/>
          </w:tcPr>
          <w:p>
            <w:pPr>
              <w:rPr>
                <w:sz w:val="21"/>
                <w:szCs w:val="21"/>
              </w:rPr>
            </w:pPr>
            <w:r>
              <w:rPr>
                <w:b/>
                <w:sz w:val="21"/>
                <w:szCs w:val="21"/>
              </w:rPr>
              <w:t>33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教学用房的其他外窗</w:t>
            </w:r>
          </w:p>
        </w:tc>
        <w:tc>
          <w:tcPr>
            <w:vAlign w:val="center"/>
          </w:tcPr>
          <w:p>
            <w:pPr>
              <w:rPr>
                <w:sz w:val="21"/>
                <w:szCs w:val="21"/>
              </w:rPr>
            </w:pPr>
            <w:r>
              <w:rPr>
                <w:b/>
                <w:sz w:val="21"/>
                <w:szCs w:val="21"/>
              </w:rPr>
              <w:t>33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bl>
    <w:p>
      <w:bookmarkStart w:id="51" w:name="构件隔声性能统计"/>
      <w:bookmarkEnd w:id="51"/>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计权规范化撞击声压级</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办公室(办公建筑)顶板</w:t>
            </w:r>
          </w:p>
        </w:tc>
        <w:tc>
          <w:tcPr>
            <w:vAlign w:val="center"/>
          </w:tcPr>
          <w:p>
            <w:pPr>
              <w:rPr>
                <w:sz w:val="21"/>
                <w:szCs w:val="21"/>
              </w:rPr>
            </w:pPr>
            <w:r>
              <w:rPr>
                <w:b/>
                <w:sz w:val="21"/>
                <w:szCs w:val="21"/>
              </w:rPr>
              <w:t>55</w:t>
            </w:r>
          </w:p>
        </w:tc>
        <w:tc>
          <w:tcPr>
            <w:vAlign w:val="center"/>
          </w:tcPr>
          <w:p>
            <w:pPr>
              <w:rPr>
                <w:sz w:val="21"/>
                <w:szCs w:val="21"/>
              </w:rPr>
            </w:pPr>
            <w:r>
              <w:rPr>
                <w:sz w:val="21"/>
                <w:szCs w:val="21"/>
              </w:rPr>
              <w:t>低限:&lt;75,高要求:&lt;65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会议室(办公建筑)顶板</w:t>
            </w:r>
          </w:p>
        </w:tc>
        <w:tc>
          <w:tcPr>
            <w:vAlign w:val="center"/>
          </w:tcPr>
          <w:p>
            <w:pPr>
              <w:rPr>
                <w:sz w:val="21"/>
                <w:szCs w:val="21"/>
              </w:rPr>
            </w:pPr>
            <w:r>
              <w:rPr>
                <w:b/>
                <w:sz w:val="21"/>
                <w:szCs w:val="21"/>
              </w:rPr>
              <w:t>55</w:t>
            </w:r>
          </w:p>
        </w:tc>
        <w:tc>
          <w:tcPr>
            <w:vAlign w:val="center"/>
          </w:tcPr>
          <w:p>
            <w:pPr>
              <w:rPr>
                <w:sz w:val="21"/>
                <w:szCs w:val="21"/>
              </w:rPr>
            </w:pPr>
            <w:r>
              <w:rPr>
                <w:sz w:val="21"/>
                <w:szCs w:val="21"/>
              </w:rPr>
              <w:t>低限:&lt;75,高要求:&lt;65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阅览室与上层房间之间楼板</w:t>
            </w:r>
          </w:p>
        </w:tc>
        <w:tc>
          <w:tcPr>
            <w:vAlign w:val="center"/>
          </w:tcPr>
          <w:p>
            <w:pPr>
              <w:rPr>
                <w:sz w:val="21"/>
                <w:szCs w:val="21"/>
              </w:rPr>
            </w:pPr>
            <w:r>
              <w:rPr>
                <w:b/>
                <w:sz w:val="21"/>
                <w:szCs w:val="21"/>
              </w:rPr>
              <w:t>55</w:t>
            </w:r>
          </w:p>
        </w:tc>
        <w:tc>
          <w:tcPr>
            <w:vAlign w:val="center"/>
          </w:tcPr>
          <w:p>
            <w:pPr>
              <w:rPr>
                <w:sz w:val="21"/>
                <w:szCs w:val="21"/>
              </w:rPr>
            </w:pPr>
            <w:r>
              <w:rPr>
                <w:sz w:val="21"/>
                <w:szCs w:val="21"/>
              </w:rPr>
              <w:t>低限:&lt;65,高要求:&lt;55</w:t>
            </w:r>
          </w:p>
        </w:tc>
        <w:tc>
          <w:tcPr>
            <w:vAlign w:val="center"/>
          </w:tcPr>
          <w:p>
            <w:pPr>
              <w:rPr>
                <w:sz w:val="21"/>
                <w:szCs w:val="21"/>
              </w:rPr>
            </w:pPr>
            <w:r>
              <w:rPr>
                <w:b/>
                <w:sz w:val="21"/>
                <w:szCs w:val="21"/>
              </w:rPr>
              <w:t>满足平均要求</w:t>
            </w:r>
          </w:p>
        </w:tc>
      </w:tr>
    </w:tbl>
    <w:p>
      <w:bookmarkStart w:id="52" w:name="撞击声隔声性能统计"/>
      <w:bookmarkEnd w:id="52"/>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 50378-2019和《民用建筑隔声设计规范》GB 50118-</w:t>
      </w:r>
    </w:p>
    <w:p>
      <w:pPr>
        <w:pStyle w:val="3"/>
        <w:rPr>
          <w:rFonts w:ascii="宋体" w:hAnsi="宋体"/>
        </w:rPr>
      </w:pPr>
      <w:r>
        <w:t>2010评价要求，可</w:t>
      </w:r>
      <w:r>
        <w:rPr>
          <w:rFonts w:hint="eastAsia" w:ascii="宋体" w:hAnsi="宋体"/>
        </w:rPr>
        <w:t>得围护结构隔声评价结果及得分情况如下表：</w:t>
      </w:r>
    </w:p>
    <w:p>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sz w:val="21"/>
                <w:szCs w:val="21"/>
              </w:rPr>
            </w:pPr>
            <w:r>
              <w:rPr>
                <w:bCs/>
                <w:sz w:val="21"/>
                <w:szCs w:val="21"/>
              </w:rPr>
              <w:t>检查项</w:t>
            </w:r>
          </w:p>
        </w:tc>
        <w:tc>
          <w:tcPr>
            <w:tcW w:w="5669" w:type="dxa"/>
            <w:shd w:val="clear" w:color="auto" w:fill="E6E6E6"/>
          </w:tcPr>
          <w:p>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pPr>
              <w:jc w:val="center"/>
              <w:rPr>
                <w:bCs/>
                <w:sz w:val="21"/>
                <w:szCs w:val="21"/>
              </w:rPr>
            </w:pPr>
            <w:r>
              <w:rPr>
                <w:bCs/>
                <w:sz w:val="21"/>
                <w:szCs w:val="21"/>
              </w:rPr>
              <w:t>结论</w:t>
            </w:r>
          </w:p>
        </w:tc>
        <w:tc>
          <w:tcPr>
            <w:tcW w:w="737" w:type="dxa"/>
            <w:shd w:val="clear" w:color="auto" w:fill="E6E6E6"/>
            <w:vAlign w:val="center"/>
          </w:tcPr>
          <w:p>
            <w:pPr>
              <w:jc w:val="center"/>
              <w:rPr>
                <w:bCs/>
                <w:sz w:val="21"/>
                <w:szCs w:val="21"/>
              </w:rPr>
            </w:pPr>
            <w:r>
              <w:rPr>
                <w:bCs/>
                <w:sz w:val="21"/>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pPr>
            <w:r>
              <w:rPr>
                <w:rFonts w:hint="eastAsia"/>
              </w:rPr>
              <w:t>空气声隔声</w:t>
            </w:r>
          </w:p>
        </w:tc>
        <w:tc>
          <w:tcPr>
            <w:tcW w:w="5669"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pPr>
              <w:jc w:val="center"/>
              <w:rPr>
                <w:b/>
                <w:bCs/>
                <w:sz w:val="21"/>
                <w:szCs w:val="21"/>
                <w:lang w:val="en-US"/>
              </w:rPr>
            </w:pPr>
            <w:r>
              <w:rPr>
                <w:b/>
                <w:bCs/>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pPr>
          </w:p>
        </w:tc>
        <w:tc>
          <w:tcPr>
            <w:tcW w:w="5669" w:type="dxa"/>
          </w:tcPr>
          <w:p>
            <w:pPr>
              <w:pStyle w:val="3"/>
            </w:pPr>
            <w:r>
              <w:rPr>
                <w:rFonts w:hint="eastAsia"/>
              </w:rPr>
              <w:t>评分项：</w:t>
            </w:r>
          </w:p>
          <w:p>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pPr>
              <w:jc w:val="center"/>
              <w:rPr>
                <w:b/>
                <w:bCs/>
                <w:sz w:val="21"/>
                <w:szCs w:val="21"/>
                <w:lang w:val="en-US"/>
              </w:rPr>
            </w:pPr>
            <w:bookmarkStart w:id="54" w:name="空气声评分项结论"/>
            <w:r>
              <w:rPr>
                <w:rFonts w:hint="eastAsia"/>
                <w:b/>
                <w:bCs/>
                <w:sz w:val="21"/>
                <w:szCs w:val="21"/>
                <w:lang w:val="en-US"/>
              </w:rPr>
              <w:t>满足平均要求</w:t>
            </w:r>
            <w:bookmarkEnd w:id="54"/>
          </w:p>
        </w:tc>
        <w:tc>
          <w:tcPr>
            <w:tcW w:w="737" w:type="dxa"/>
            <w:vAlign w:val="center"/>
          </w:tcPr>
          <w:p>
            <w:pPr>
              <w:jc w:val="center"/>
              <w:rPr>
                <w:b/>
                <w:bCs/>
                <w:sz w:val="21"/>
                <w:szCs w:val="21"/>
                <w:lang w:val="en-US"/>
              </w:rPr>
            </w:pPr>
            <w:bookmarkStart w:id="55" w:name="空气声得分"/>
            <w:r>
              <w:rPr>
                <w:rFonts w:hint="eastAsia"/>
                <w:b/>
                <w:bCs/>
                <w:sz w:val="21"/>
                <w:szCs w:val="21"/>
                <w:lang w:val="en-US"/>
              </w:rPr>
              <w:t>3</w:t>
            </w:r>
            <w:bookmarkEnd w:id="55"/>
            <w:r>
              <w:rPr>
                <w:rFonts w:hint="eastAsia"/>
                <w:b/>
                <w:bCs/>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pPr>
            <w:r>
              <w:rPr>
                <w:rFonts w:hint="eastAsia"/>
              </w:rPr>
              <w:t>撞击声隔声</w:t>
            </w:r>
          </w:p>
        </w:tc>
        <w:tc>
          <w:tcPr>
            <w:tcW w:w="5669"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pPr>
              <w:jc w:val="center"/>
              <w:rPr>
                <w:b/>
                <w:bCs/>
                <w:sz w:val="21"/>
                <w:szCs w:val="21"/>
                <w:lang w:val="en-US"/>
              </w:rPr>
            </w:pPr>
            <w:r>
              <w:rPr>
                <w:rFonts w:hint="eastAsia"/>
                <w:b/>
                <w:bCs/>
                <w:sz w:val="21"/>
                <w:szCs w:val="21"/>
                <w:lang w:val="en-US"/>
              </w:rPr>
              <w:t>-</w:t>
            </w:r>
            <w:r>
              <w:rPr>
                <w:b/>
                <w:bCs/>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pPr>
          </w:p>
        </w:tc>
        <w:tc>
          <w:tcPr>
            <w:tcW w:w="5669" w:type="dxa"/>
          </w:tcPr>
          <w:p>
            <w:pPr>
              <w:pStyle w:val="3"/>
            </w:pPr>
            <w:r>
              <w:rPr>
                <w:rFonts w:hint="eastAsia"/>
              </w:rPr>
              <w:t>评分项：</w:t>
            </w:r>
          </w:p>
          <w:p>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pPr>
              <w:jc w:val="center"/>
              <w:rPr>
                <w:b/>
                <w:bCs/>
                <w:sz w:val="21"/>
                <w:szCs w:val="21"/>
                <w:lang w:val="en-US"/>
              </w:rPr>
            </w:pPr>
            <w:bookmarkStart w:id="57" w:name="撞击声评分项结论"/>
            <w:r>
              <w:rPr>
                <w:rFonts w:hint="eastAsia"/>
                <w:b/>
                <w:bCs/>
                <w:sz w:val="21"/>
                <w:szCs w:val="21"/>
                <w:lang w:val="en-US"/>
              </w:rPr>
              <w:t>满足平均要求</w:t>
            </w:r>
            <w:bookmarkEnd w:id="57"/>
          </w:p>
        </w:tc>
        <w:tc>
          <w:tcPr>
            <w:tcW w:w="737" w:type="dxa"/>
            <w:vAlign w:val="center"/>
          </w:tcPr>
          <w:p>
            <w:pPr>
              <w:jc w:val="center"/>
              <w:rPr>
                <w:b/>
                <w:bCs/>
                <w:sz w:val="21"/>
                <w:szCs w:val="21"/>
                <w:lang w:val="en-US"/>
              </w:rPr>
            </w:pPr>
            <w:bookmarkStart w:id="58" w:name="撞击声得分"/>
            <w:r>
              <w:rPr>
                <w:rFonts w:hint="eastAsia"/>
                <w:b/>
                <w:bCs/>
                <w:sz w:val="21"/>
                <w:szCs w:val="21"/>
                <w:lang w:val="en-US"/>
              </w:rPr>
              <w:t>3</w:t>
            </w:r>
            <w:bookmarkEnd w:id="58"/>
            <w:r>
              <w:rPr>
                <w:rFonts w:hint="eastAsia"/>
                <w:b/>
                <w:bCs/>
                <w:sz w:val="21"/>
                <w:szCs w:val="21"/>
                <w:lang w:val="en-US"/>
              </w:rPr>
              <w:t>分</w:t>
            </w:r>
          </w:p>
        </w:tc>
      </w:tr>
    </w:tbl>
    <w:p>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MjJmNzU5ZWQ4YWU0Yjc1YjhjYjI3MzgwNzcxMGEifQ=="/>
  </w:docVars>
  <w:rsids>
    <w:rsidRoot w:val="3E8615FF"/>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3E86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link w:val="35"/>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autoRedefine/>
    <w:qFormat/>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autoRedefine/>
    <w:qFormat/>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tmp3.dotx</Template>
  <Pages>17</Pages>
  <Words>6673</Words>
  <Characters>8680</Characters>
  <Lines>47</Lines>
  <Paragraphs>13</Paragraphs>
  <TotalTime>0</TotalTime>
  <ScaleCrop>false</ScaleCrop>
  <LinksUpToDate>false</LinksUpToDate>
  <CharactersWithSpaces>9184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2025-03-04T09:20:00Z</dcterms:created>
  <dc:creator>与你未来纠缠</dc:creator>
  <cp:lastModifiedBy>与你未来纠缠</cp:lastModifiedBy>
  <dcterms:modified xsi:type="dcterms:W3CDTF">2025-03-04T09:20:49Z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2BF3DFC717244A74BEF1DC99A432887B_11</vt:lpwstr>
  </property>
  <property fmtid="{D5CDD505-2E9C-101B-9397-08002B2CF9AE}" pid="3" name="KSOProductBuildVer">
    <vt:lpwstr>2052-12.1.0.16120</vt:lpwstr>
  </property>
</Properties>
</file>