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73" w:name="_GoBack"/>
      <w:bookmarkEnd w:id="73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乙类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社区图书馆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广东-广州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>
              <w:t>2024-01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t>XX开发商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T13322736241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_Toc23238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_Toc23238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_Toc10979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_Toc10979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_Toc26834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_Toc26834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_Toc24100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_Toc24100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普通材料</w:t>
      </w:r>
      <w:r>
        <w:tab/>
      </w:r>
      <w:r>
        <w:fldChar w:fldCharType="begin"/>
      </w:r>
      <w:r>
        <w:instrText xml:space="preserve"> PAGEREF _Toc768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_Toc3937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其他材料</w:t>
      </w:r>
      <w:r>
        <w:tab/>
      </w:r>
      <w:r>
        <w:fldChar w:fldCharType="begin"/>
      </w:r>
      <w:r>
        <w:instrText xml:space="preserve"> PAGEREF _Toc3937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_Toc7438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_Toc7438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_Toc12422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_Toc12422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_Toc468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_Toc26428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楼层信息表</w:t>
      </w:r>
      <w:r>
        <w:tab/>
      </w:r>
      <w:r>
        <w:fldChar w:fldCharType="begin"/>
      </w:r>
      <w:r>
        <w:instrText xml:space="preserve"> PAGEREF _Toc26428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_Toc30141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_Toc30141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_Toc28164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_Toc28164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_Toc14847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_Toc14847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_Toc5899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_Toc5899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_Toc24225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_Toc24225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_Toc18081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_Toc18081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_Toc393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_Toc10884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_Toc10884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_Toc19246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穿孔不锈钢外墙</w:t>
      </w:r>
      <w:r>
        <w:tab/>
      </w:r>
      <w:r>
        <w:fldChar w:fldCharType="begin"/>
      </w:r>
      <w:r>
        <w:instrText xml:space="preserve"> PAGEREF _Toc19246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_Toc23637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_Toc23637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_Toc15773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_Toc15773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_Toc20729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_Toc20729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_Toc17328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_Toc17328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_Toc28824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_Toc28824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_Toc803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_Toc18029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_Toc18029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_Toc30657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_Toc30657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_Toc28256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_Toc28256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_Toc13855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_Toc13855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_Toc14783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_Toc14783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_Toc17718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工作日/节假日室内空调温度时间表(℃)</w:t>
      </w:r>
      <w:r>
        <w:tab/>
      </w:r>
      <w:r>
        <w:fldChar w:fldCharType="begin"/>
      </w:r>
      <w:r>
        <w:instrText xml:space="preserve"> PAGEREF _Toc17718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_Toc10999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工作日/节假日室内供暖温度时间表(℃)</w:t>
      </w:r>
      <w:r>
        <w:tab/>
      </w:r>
      <w:r>
        <w:fldChar w:fldCharType="begin"/>
      </w:r>
      <w:r>
        <w:instrText xml:space="preserve"> PAGEREF _Toc10999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_Toc16310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_Toc16310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_Toc21541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15.4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_Toc21541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_Toc28868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15.5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_Toc28868 \h </w:instrText>
      </w:r>
      <w:r>
        <w:fldChar w:fldCharType="separate"/>
      </w:r>
      <w:r>
        <w:t>25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_Toc22352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15.6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_Toc22352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_Toc20449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15.7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_Toc20449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4" w:name="_Toc316568035"/>
      <w:bookmarkStart w:id="15" w:name="_Toc134610461"/>
      <w:bookmarkStart w:id="16" w:name="_Toc23238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社区图书馆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广东-广州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夏热冬暖B区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18390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1512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2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20.4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107192.10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7010.75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0.50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0.49</w:t>
            </w:r>
            <w:bookmarkEnd w:id="31"/>
          </w:p>
        </w:tc>
      </w:tr>
      <w:bookmarkEnd w:id="17"/>
    </w:tbl>
    <w:p>
      <w:pPr>
        <w:pStyle w:val="2"/>
      </w:pPr>
      <w:bookmarkStart w:id="32" w:name="_Toc316568036"/>
      <w:bookmarkStart w:id="33" w:name="_Toc134610462"/>
      <w:bookmarkStart w:id="34" w:name="_Toc10979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6834"/>
      <w:r>
        <w:rPr>
          <w:kern w:val="2"/>
          <w:szCs w:val="24"/>
          <w:lang w:val="en-US"/>
        </w:rPr>
        <w:t>建筑大样</w:t>
      </w:r>
      <w:bookmarkEnd w:id="37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438650" cy="80105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1150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048250" cy="8010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505450" cy="80105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572125" cy="80105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419725" cy="80105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4100"/>
      <w:r>
        <w:rPr>
          <w:kern w:val="2"/>
          <w:szCs w:val="24"/>
          <w:lang w:val="en-US"/>
        </w:rPr>
        <w:t>工程材料</w:t>
      </w:r>
      <w:bookmarkEnd w:id="38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768"/>
      <w:r>
        <w:rPr>
          <w:kern w:val="2"/>
          <w:szCs w:val="24"/>
          <w:lang w:val="en-US"/>
        </w:rPr>
        <w:t>普通材料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混凝土多孔砖(190六孔砖）(1)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0.0080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铝板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钢板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玻璃棉</w:t>
            </w:r>
          </w:p>
        </w:tc>
        <w:tc>
          <w:tcPr>
            <w:vAlign w:val="center"/>
          </w:tcPr>
          <w:p>
            <w:r>
              <w:t>0.050</w:t>
            </w:r>
          </w:p>
        </w:tc>
        <w:tc>
          <w:tcPr>
            <w:vAlign w:val="center"/>
          </w:tcPr>
          <w:p>
            <w:r>
              <w:t>0.553</w:t>
            </w:r>
          </w:p>
        </w:tc>
        <w:tc>
          <w:tcPr>
            <w:vAlign w:val="center"/>
          </w:tcPr>
          <w:p>
            <w:r>
              <w:t>240.0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0.4875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SBS聚酯胎改性沥青防水卷材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1620.0</w:t>
            </w:r>
          </w:p>
        </w:tc>
        <w:tc>
          <w:tcPr>
            <w:vAlign w:val="center"/>
          </w:tcPr>
          <w:p>
            <w:r>
              <w:t>0.0014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DB34-T753-2007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3937"/>
      <w:r>
        <w:rPr>
          <w:kern w:val="2"/>
          <w:szCs w:val="24"/>
          <w:lang w:val="en-US"/>
        </w:rPr>
        <w:t>其他材料</w:t>
      </w:r>
      <w:bookmarkEnd w:id="40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溶剂型改性沥青防水涂料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1" w:name="_Toc7438"/>
      <w:r>
        <w:rPr>
          <w:kern w:val="2"/>
          <w:szCs w:val="24"/>
          <w:lang w:val="en-US"/>
        </w:rPr>
        <w:t>围护结构作法简要说明</w:t>
      </w:r>
      <w:bookmarkEnd w:id="41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(K=0.594,D=2.585)：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</w:t>
      </w:r>
      <w:r>
        <w:rPr>
          <w:color w:val="800000"/>
          <w:kern w:val="2"/>
          <w:szCs w:val="24"/>
          <w:lang w:val="en-US"/>
        </w:rPr>
        <w:t>挤塑聚苯乙烯泡沫塑料（带表皮） 50mm</w:t>
      </w:r>
      <w:r>
        <w:rPr>
          <w:color w:val="000000"/>
          <w:kern w:val="2"/>
          <w:szCs w:val="24"/>
          <w:lang w:val="en-US"/>
        </w:rPr>
        <w:t>＋c20细石混凝土(ρ=2300) 40mm＋溶剂型改性沥青防水涂料 2mm＋SBS聚酯胎改性沥青防水卷材 3mm＋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穿孔不锈钢外墙 (K=0.669,D=0.905)：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铝板 2mm＋</w:t>
      </w:r>
      <w:r>
        <w:rPr>
          <w:color w:val="800000"/>
          <w:kern w:val="2"/>
          <w:szCs w:val="24"/>
          <w:lang w:val="en-US"/>
        </w:rPr>
        <w:t>玻璃棉 80mm</w:t>
      </w:r>
      <w:r>
        <w:rPr>
          <w:color w:val="000000"/>
          <w:kern w:val="2"/>
          <w:szCs w:val="24"/>
          <w:lang w:val="en-US"/>
        </w:rPr>
        <w:t>＋钢板 2mm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幕墙：</w:t>
      </w:r>
      <w:r>
        <w:rPr>
          <w:color w:val="0000FF"/>
          <w:kern w:val="2"/>
          <w:sz w:val="21"/>
          <w:szCs w:val="21"/>
          <w:lang w:val="en-US"/>
        </w:rPr>
        <w:t>隔热金属框+中空玻(6mm中透光LOW-E+12mm氩气+6mm透明) (K=2.300)：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传热系数2.300W/㎡.K，窗太阳得热系数0.348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天窗：</w:t>
      </w:r>
      <w:r>
        <w:rPr>
          <w:color w:val="0000FF"/>
          <w:kern w:val="2"/>
          <w:sz w:val="21"/>
          <w:szCs w:val="21"/>
          <w:lang w:val="en-US"/>
        </w:rPr>
        <w:t>隔热金属型材多腔密封窗框+低透光low-e中空夹胶玻璃 (K=2.440)：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传热系数2.440W/㎡.K，窗太阳得热系数0.209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外窗：</w:t>
      </w:r>
      <w:r>
        <w:rPr>
          <w:color w:val="0000FF"/>
          <w:kern w:val="2"/>
          <w:sz w:val="21"/>
          <w:szCs w:val="21"/>
          <w:lang w:val="en-US"/>
        </w:rPr>
        <w:t>普通铝合金窗框+6mm低透光Low-E+12mm空气+6透明 (K=1.800)：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传热系数1.800W/㎡.K，窗太阳得热系数0.209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2422"/>
      <w:r>
        <w:rPr>
          <w:color w:val="000000"/>
          <w:kern w:val="2"/>
          <w:szCs w:val="24"/>
          <w:lang w:val="en-US"/>
        </w:rPr>
        <w:t>体形系数</w:t>
      </w:r>
      <w:bookmarkEnd w:id="42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468"/>
      <w:r>
        <w:rPr>
          <w:color w:val="000000"/>
          <w:kern w:val="2"/>
          <w:szCs w:val="24"/>
          <w:lang w:val="en-US"/>
        </w:rPr>
        <w:t>体形系数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7010.75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107192.10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0.07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6428"/>
      <w:r>
        <w:rPr>
          <w:color w:val="000000"/>
          <w:kern w:val="2"/>
          <w:szCs w:val="24"/>
          <w:lang w:val="en-US"/>
        </w:rPr>
        <w:t>楼层信息表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计算体积(m3)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-2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611.62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2018.36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-1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900.57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7892.04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6.000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5314.94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2071.20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31889.65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6.000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4557.16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2349.16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34568.73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4582.94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1303.38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24205.68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3935.25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1287.01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16528.04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19902.48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7010.75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107192.10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30141"/>
      <w:r>
        <w:rPr>
          <w:color w:val="000000"/>
          <w:kern w:val="2"/>
          <w:szCs w:val="24"/>
          <w:lang w:val="en-US"/>
        </w:rPr>
        <w:t>窗墙比</w:t>
      </w:r>
      <w:bookmarkEnd w:id="45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8164"/>
      <w:r>
        <w:rPr>
          <w:color w:val="000000"/>
          <w:kern w:val="2"/>
          <w:szCs w:val="24"/>
          <w:lang w:val="en-US"/>
        </w:rPr>
        <w:t>窗墙比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1395.30</w:t>
            </w:r>
          </w:p>
        </w:tc>
        <w:tc>
          <w:tcPr>
            <w:vAlign w:val="center"/>
          </w:tcPr>
          <w:p>
            <w:r>
              <w:t>2078.54</w:t>
            </w:r>
          </w:p>
        </w:tc>
        <w:tc>
          <w:tcPr>
            <w:vAlign w:val="center"/>
          </w:tcPr>
          <w:p>
            <w:r>
              <w:t>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1546.12</w:t>
            </w:r>
          </w:p>
        </w:tc>
        <w:tc>
          <w:tcPr>
            <w:vAlign w:val="center"/>
          </w:tcPr>
          <w:p>
            <w:r>
              <w:t>1927.06</w:t>
            </w:r>
          </w:p>
        </w:tc>
        <w:tc>
          <w:tcPr>
            <w:vAlign w:val="center"/>
          </w:tcPr>
          <w:p>
            <w:r>
              <w:t>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1261.69</w:t>
            </w:r>
          </w:p>
        </w:tc>
        <w:tc>
          <w:tcPr>
            <w:vAlign w:val="center"/>
          </w:tcPr>
          <w:p>
            <w:r>
              <w:t>1414.18</w:t>
            </w:r>
          </w:p>
        </w:tc>
        <w:tc>
          <w:tcPr>
            <w:vAlign w:val="center"/>
          </w:tcPr>
          <w:p>
            <w:r>
              <w:t>0.89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1254.70</w:t>
            </w:r>
          </w:p>
        </w:tc>
        <w:tc>
          <w:tcPr>
            <w:vAlign w:val="center"/>
          </w:tcPr>
          <w:p>
            <w:r>
              <w:t>1673.80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4847"/>
      <w:r>
        <w:rPr>
          <w:color w:val="000000"/>
          <w:kern w:val="2"/>
          <w:szCs w:val="24"/>
          <w:lang w:val="en-US"/>
        </w:rPr>
        <w:t>外窗表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1342.65</w:t>
            </w:r>
          </w:p>
        </w:tc>
        <w:tc>
          <w:tcPr>
            <w:vMerge w:val="restart"/>
            <w:vAlign w:val="center"/>
          </w:tcPr>
          <w:p>
            <w:r>
              <w:t>1395.30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43.20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透光门-M1521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1529.02</w:t>
            </w:r>
          </w:p>
        </w:tc>
        <w:tc>
          <w:tcPr>
            <w:vMerge w:val="restart"/>
            <w:vAlign w:val="center"/>
          </w:tcPr>
          <w:p>
            <w:r>
              <w:t>1546.12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7.20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2.40×1.50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透光门-M1521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1258.54</w:t>
            </w:r>
          </w:p>
        </w:tc>
        <w:tc>
          <w:tcPr>
            <w:vMerge w:val="restart"/>
            <w:vAlign w:val="center"/>
          </w:tcPr>
          <w:p>
            <w:r>
              <w:t>1261.69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透光门-M1521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1207.45</w:t>
            </w:r>
          </w:p>
        </w:tc>
        <w:tc>
          <w:tcPr>
            <w:vMerge w:val="restart"/>
            <w:vAlign w:val="center"/>
          </w:tcPr>
          <w:p>
            <w:r>
              <w:t>1254.70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9.45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2.40×1.50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7.20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C4815</w:t>
            </w:r>
          </w:p>
        </w:tc>
        <w:tc>
          <w:tcPr>
            <w:vAlign w:val="center"/>
          </w:tcPr>
          <w:p>
            <w:r>
              <w:t>4.80×1.50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7.20</w:t>
            </w:r>
          </w:p>
        </w:tc>
        <w:tc>
          <w:tcPr>
            <w:vAlign w:val="center"/>
          </w:tcPr>
          <w:p>
            <w:r>
              <w:t>21.60</w:t>
            </w:r>
          </w:p>
        </w:tc>
        <w:tc>
          <w:tcPr>
            <w:vMerge w:val="continue"/>
            <w:vAlign w:val="center"/>
          </w:tcPr>
          <w:p/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5899"/>
      <w:r>
        <w:rPr>
          <w:color w:val="000000"/>
          <w:kern w:val="2"/>
          <w:szCs w:val="24"/>
          <w:lang w:val="en-US"/>
        </w:rPr>
        <w:t>天窗</w:t>
      </w:r>
      <w:bookmarkEnd w:id="48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4225"/>
      <w:r>
        <w:rPr>
          <w:color w:val="000000"/>
          <w:kern w:val="2"/>
          <w:szCs w:val="24"/>
          <w:lang w:val="en-US"/>
        </w:rPr>
        <w:t>天窗类型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隔热金属型材多腔密封窗框+低透光low-e中空夹胶玻璃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2.44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2.44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《建筑节能与可再生能源利用通用规范》GB55015-2021第3.1.11条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K≤4.0,SHGC≤0.30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8081"/>
      <w:r>
        <w:rPr>
          <w:color w:val="000000"/>
          <w:kern w:val="2"/>
          <w:szCs w:val="24"/>
          <w:lang w:val="en-US"/>
        </w:rPr>
        <w:t>屋顶</w:t>
      </w:r>
      <w:bookmarkEnd w:id="50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393"/>
      <w:r>
        <w:rPr>
          <w:color w:val="000000"/>
          <w:kern w:val="2"/>
          <w:szCs w:val="24"/>
          <w:lang w:val="en-US"/>
        </w:rPr>
        <w:t>屋顶构造一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1.389</w:t>
            </w:r>
          </w:p>
        </w:tc>
        <w:tc>
          <w:tcPr>
            <w:vAlign w:val="center"/>
          </w:tcPr>
          <w:p>
            <w:r>
              <w:t>0.567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溶剂型改性沥青防水涂料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SBS聚酯胎改性沥青防水卷材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0.013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1.524</w:t>
            </w:r>
          </w:p>
        </w:tc>
        <w:tc>
          <w:tcPr>
            <w:vAlign w:val="center"/>
          </w:tcPr>
          <w:p>
            <w:r>
              <w:t>2.585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0.48[默认] 修正后:0.49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0884"/>
      <w:r>
        <w:rPr>
          <w:color w:val="000000"/>
          <w:kern w:val="2"/>
          <w:szCs w:val="24"/>
          <w:lang w:val="en-US"/>
        </w:rPr>
        <w:t>外墙</w:t>
      </w:r>
      <w:bookmarkEnd w:id="52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9246"/>
      <w:r>
        <w:rPr>
          <w:color w:val="000000"/>
          <w:kern w:val="2"/>
          <w:szCs w:val="24"/>
          <w:lang w:val="en-US"/>
        </w:rPr>
        <w:t>穿孔不锈钢外墙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铝板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玻璃棉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0.050</w:t>
            </w:r>
          </w:p>
        </w:tc>
        <w:tc>
          <w:tcPr>
            <w:vAlign w:val="center"/>
          </w:tcPr>
          <w:p>
            <w:r>
              <w:t>0.553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1.333</w:t>
            </w:r>
          </w:p>
        </w:tc>
        <w:tc>
          <w:tcPr>
            <w:vAlign w:val="center"/>
          </w:tcPr>
          <w:p>
            <w:r>
              <w:t>0.885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钢板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0.002</w:t>
            </w:r>
          </w:p>
        </w:tc>
        <w:tc>
          <w:tcPr>
            <w:vAlign w:val="center"/>
          </w:tcPr>
          <w:p>
            <w:r>
              <w:t>0.020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84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1.335</w:t>
            </w:r>
          </w:p>
        </w:tc>
        <w:tc>
          <w:tcPr>
            <w:vAlign w:val="center"/>
          </w:tcPr>
          <w:p>
            <w:r>
              <w:t>0.905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3637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54"/>
    </w:p>
    <w:p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5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5"/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5773"/>
      <w:r>
        <w:rPr>
          <w:color w:val="000000"/>
          <w:kern w:val="2"/>
          <w:szCs w:val="24"/>
          <w:lang w:val="en-US"/>
        </w:rPr>
        <w:t>外窗热工</w:t>
      </w:r>
      <w:bookmarkEnd w:id="56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20729"/>
      <w:r>
        <w:rPr>
          <w:color w:val="000000"/>
          <w:kern w:val="2"/>
          <w:szCs w:val="24"/>
          <w:lang w:val="en-US"/>
        </w:rPr>
        <w:t>外窗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隔热金属框+中空玻(6mm中透光LOW-E+12mm氩气+6mm透明)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0.620</w:t>
            </w:r>
          </w:p>
        </w:tc>
        <w:tc>
          <w:tcPr>
            <w:vAlign w:val="center"/>
          </w:tcPr>
          <w:p>
            <w:r>
              <w:t>全国民用建筑工程设计技术措施节能专篇-建筑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vAlign w:val="center"/>
          </w:tcPr>
          <w:p>
            <w:r>
              <w:t>幕墙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普通铝合金窗框+6mm低透光Low-E+12mm空气+6透明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0.350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vAlign w:val="center"/>
          </w:tcPr>
          <w:p>
            <w:r>
              <w:t>透光门-M1521，，C1215，C2415，C4815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17328"/>
      <w:r>
        <w:rPr>
          <w:color w:val="000000"/>
          <w:kern w:val="2"/>
          <w:szCs w:val="24"/>
          <w:lang w:val="en-US"/>
        </w:rPr>
        <w:t>外遮阳类型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8824"/>
      <w:r>
        <w:rPr>
          <w:color w:val="000000"/>
          <w:kern w:val="2"/>
          <w:szCs w:val="24"/>
          <w:lang w:val="en-US"/>
        </w:rPr>
        <w:t>平均传热系数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1342.655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43.200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透光门-M1521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1395.305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2.281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1529.020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透光门-M1521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1546.120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2.294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1258.540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透光门-M1521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1261.690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2.299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1207.450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9.450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C4815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21.600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1254.700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2.281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803"/>
      <w:r>
        <w:rPr>
          <w:color w:val="000000"/>
          <w:kern w:val="2"/>
          <w:szCs w:val="24"/>
          <w:lang w:val="en-US"/>
        </w:rPr>
        <w:t>综合太阳得热系数</w:t>
      </w:r>
      <w:bookmarkEnd w:id="6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1342.655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0.348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43.200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透光门-M1521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1395.305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0.343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1529.020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0.348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透光门-M1521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1546.120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0.346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1258.540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0.348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透光门-M1521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1261.690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0.348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1207.450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0.348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9.450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C4815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21.600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1254.700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0.343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8029"/>
      <w:r>
        <w:rPr>
          <w:color w:val="000000"/>
          <w:kern w:val="2"/>
          <w:szCs w:val="24"/>
          <w:lang w:val="en-US"/>
        </w:rPr>
        <w:t>总体热工性能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1395.30</w:t>
            </w:r>
          </w:p>
        </w:tc>
        <w:tc>
          <w:tcPr>
            <w:vAlign w:val="center"/>
          </w:tcPr>
          <w:p>
            <w:r>
              <w:t>2.28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K≤4.00, SHGC≤0.40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1546.12</w:t>
            </w:r>
          </w:p>
        </w:tc>
        <w:tc>
          <w:tcPr>
            <w:vAlign w:val="center"/>
          </w:tcPr>
          <w:p>
            <w:r>
              <w:t>2.29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K≤4.00, SHGC≤0.40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1261.69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K≤4.00, SHGC≤0.40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1254.70</w:t>
            </w:r>
          </w:p>
        </w:tc>
        <w:tc>
          <w:tcPr>
            <w:vAlign w:val="center"/>
          </w:tcPr>
          <w:p>
            <w:r>
              <w:t>2.28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K≤4.00, SHGC≤0.40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5457.81</w:t>
            </w:r>
          </w:p>
        </w:tc>
        <w:tc>
          <w:tcPr>
            <w:vAlign w:val="center"/>
          </w:tcPr>
          <w:p>
            <w:r>
              <w:t>2.29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0.77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《建筑节能与可再生能源利用通用规范》GB55015-2021第3.1.11条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外窗传热系数和综合太阳得热系数满足表3.1.11-2的要求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30657"/>
      <w:r>
        <w:rPr>
          <w:color w:val="000000"/>
          <w:kern w:val="2"/>
          <w:szCs w:val="24"/>
          <w:lang w:val="en-US"/>
        </w:rPr>
        <w:t>可开启窗扇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1002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2001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2002</w:t>
            </w:r>
          </w:p>
        </w:tc>
        <w:tc>
          <w:tcPr>
            <w:gridSpan w:val="2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2008</w:t>
            </w:r>
          </w:p>
        </w:tc>
        <w:tc>
          <w:tcPr>
            <w:gridSpan w:val="2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2009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2010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2011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2012</w:t>
            </w:r>
          </w:p>
        </w:tc>
        <w:tc>
          <w:tcPr>
            <w:gridSpan w:val="2"/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r>
              <w:t>3001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3003</w:t>
            </w:r>
          </w:p>
        </w:tc>
        <w:tc>
          <w:tcPr>
            <w:gridSpan w:val="2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3007</w:t>
            </w:r>
          </w:p>
        </w:tc>
        <w:tc>
          <w:tcPr>
            <w:gridSpan w:val="2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3008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3009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3013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无可开启窗扇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幕墙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6"/>
            <w:vAlign w:val="center"/>
          </w:tcPr>
          <w:p>
            <w:r>
              <w:t>有通风换气装置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  <w:vAlign w:val="center"/>
          </w:tcPr>
          <w:p>
            <w:r>
              <w:t>《建筑节能与可再生能源利用通用规范》GB55015-2021第3.1.14条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  <w:vAlign w:val="center"/>
          </w:tcPr>
          <w:p>
            <w:r>
              <w:t>主要功能房间的外窗应设置可开启窗扇或通风换气装置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28256"/>
      <w:r>
        <w:rPr>
          <w:color w:val="000000"/>
          <w:kern w:val="2"/>
          <w:szCs w:val="24"/>
          <w:lang w:val="en-US"/>
        </w:rPr>
        <w:t>非中空窗面积比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1395.30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1546.12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1261.69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1254.70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《建筑节能与可再生能源利用通用规范》GB55015-2021第3.1.13条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13855"/>
      <w:r>
        <w:rPr>
          <w:color w:val="000000"/>
          <w:kern w:val="2"/>
          <w:szCs w:val="24"/>
          <w:lang w:val="en-US"/>
        </w:rPr>
        <w:t>规定性指标检查结论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可开启窗扇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bookmarkStart w:id="65" w:name="_Toc14783"/>
      <w:r>
        <w:t>附录</w:t>
      </w:r>
      <w:bookmarkEnd w:id="65"/>
    </w:p>
    <w:p>
      <w:pPr>
        <w:pStyle w:val="4"/>
      </w:pPr>
      <w:bookmarkStart w:id="66" w:name="_Toc17718"/>
      <w:r>
        <w:t>工作日/节假日室内空调温度时间表(℃)</w:t>
      </w:r>
      <w:bookmarkEnd w:id="66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办公建筑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67" w:name="_Toc10999"/>
      <w:r>
        <w:t>工作日/节假日室内供暖温度时间表(℃)</w:t>
      </w:r>
      <w:bookmarkEnd w:id="67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办公建筑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68" w:name="_Toc16310"/>
      <w:r>
        <w:t>工作日/节假日人员逐时在室率(%)</w:t>
      </w:r>
      <w:bookmarkEnd w:id="68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办公建筑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69" w:name="_Toc21541"/>
      <w:r>
        <w:t>工作日/节假日照明开关时间表(%)</w:t>
      </w:r>
      <w:bookmarkEnd w:id="69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办公建筑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70" w:name="_Toc28868"/>
      <w:r>
        <w:t>工作日/节假日设备逐时使用率(%)</w:t>
      </w:r>
      <w:bookmarkEnd w:id="70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办公建筑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71" w:name="_Toc22352"/>
      <w:r>
        <w:t>工作日/节假日空调系统运行时间表(1:开,0:关)</w:t>
      </w:r>
      <w:bookmarkEnd w:id="71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72" w:name="_Toc20449"/>
      <w:r>
        <w:t>工作日/节假日新风运行时间表(%)</w:t>
      </w:r>
      <w:bookmarkEnd w:id="72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MmQ1NTcyOWQzYzgzYjE3YWIxYTBhMTc5MGIxNjIifQ=="/>
  </w:docVars>
  <w:rsids>
    <w:rsidRoot w:val="00EF5B7A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5B7A"/>
    <w:rsid w:val="00EF7114"/>
    <w:rsid w:val="00F30C12"/>
    <w:rsid w:val="00F5792F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26</Pages>
  <Words>7590</Words>
  <Characters>12386</Characters>
  <Lines>13</Lines>
  <Paragraphs>3</Paragraphs>
  <TotalTime>6</TotalTime>
  <ScaleCrop>false</ScaleCrop>
  <LinksUpToDate>false</LinksUpToDate>
  <CharactersWithSpaces>12519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2024-12-27T17:09:00Z</dcterms:created>
  <dc:creator>与你未来纠缠</dc:creator>
  <cp:lastModifiedBy>与你未来纠缠</cp:lastModifiedBy>
  <dcterms:modified xsi:type="dcterms:W3CDTF">2024-12-27T17:15:27Z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69D64045DB7F4CAB841E0BF5460C1662_11</vt:lpwstr>
  </property>
  <property fmtid="{D5CDD505-2E9C-101B-9397-08002B2CF9AE}" pid="3" name="KSOProductBuildVer">
    <vt:lpwstr>2052-12.1.0.16120</vt:lpwstr>
  </property>
</Properties>
</file>