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D8C29" w14:textId="77777777" w:rsidR="00D40158" w:rsidRDefault="00D40158" w:rsidP="00D40158">
      <w:pPr>
        <w:spacing w:line="180" w:lineRule="atLeast"/>
        <w:rPr>
          <w:rFonts w:ascii="宋体" w:hAnsi="宋体" w:hint="eastAsia"/>
          <w:b/>
          <w:bCs/>
          <w:sz w:val="32"/>
          <w:szCs w:val="32"/>
        </w:rPr>
      </w:pPr>
    </w:p>
    <w:p w14:paraId="0F66B25A" w14:textId="77777777" w:rsidR="00D40158" w:rsidRDefault="00D40158" w:rsidP="00D40158">
      <w:pPr>
        <w:widowControl w:val="0"/>
        <w:spacing w:afterLines="100" w:after="312" w:line="240" w:lineRule="auto"/>
        <w:rPr>
          <w:rFonts w:ascii="宋体" w:hAnsi="宋体" w:hint="eastAsia"/>
          <w:b/>
          <w:bCs/>
          <w:kern w:val="2"/>
          <w:sz w:val="30"/>
          <w:szCs w:val="24"/>
          <w:lang w:val="en-US"/>
        </w:rPr>
      </w:pPr>
    </w:p>
    <w:p w14:paraId="71D4D5AC" w14:textId="77777777" w:rsidR="00D40158" w:rsidRPr="00A22524" w:rsidRDefault="00A41C1F" w:rsidP="00D40158">
      <w:pPr>
        <w:spacing w:beforeLines="100" w:before="312" w:line="180" w:lineRule="atLeast"/>
        <w:jc w:val="center"/>
        <w:rPr>
          <w:rFonts w:ascii="黑体" w:eastAsia="黑体" w:hAnsi="宋体" w:hint="eastAsia"/>
          <w:b/>
          <w:bCs/>
          <w:sz w:val="72"/>
          <w:szCs w:val="72"/>
        </w:rPr>
      </w:pPr>
      <w:r w:rsidRPr="00A41C1F">
        <w:rPr>
          <w:rFonts w:ascii="黑体" w:eastAsia="黑体" w:hAnsi="宋体" w:hint="eastAsia"/>
          <w:b/>
          <w:bCs/>
          <w:sz w:val="72"/>
          <w:szCs w:val="72"/>
        </w:rPr>
        <w:t>室外风环境模拟分析报告</w:t>
      </w:r>
    </w:p>
    <w:p w14:paraId="0D16236B" w14:textId="77777777" w:rsidR="00D40158" w:rsidRPr="00CE28AA" w:rsidRDefault="00D40158" w:rsidP="00CE28AA">
      <w:pPr>
        <w:spacing w:beforeLines="100" w:before="312" w:line="180" w:lineRule="atLeast"/>
        <w:jc w:val="center"/>
        <w:rPr>
          <w:rFonts w:ascii="宋体" w:hAnsi="宋体" w:hint="eastAsia"/>
          <w:bCs/>
          <w:sz w:val="44"/>
          <w:szCs w:val="44"/>
          <w:lang w:val="en-US"/>
        </w:rPr>
      </w:pPr>
    </w:p>
    <w:p w14:paraId="25598422" w14:textId="77777777" w:rsidR="00CE28AA" w:rsidRPr="007A20AF" w:rsidRDefault="00CE28AA" w:rsidP="00D40158">
      <w:pPr>
        <w:spacing w:line="180" w:lineRule="atLeast"/>
        <w:jc w:val="center"/>
        <w:rPr>
          <w:rFonts w:ascii="宋体" w:hAnsi="宋体" w:hint="eastAsia"/>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42B31D6" w14:textId="77777777" w:rsidTr="00E660D6">
        <w:trPr>
          <w:jc w:val="center"/>
        </w:trPr>
        <w:tc>
          <w:tcPr>
            <w:tcW w:w="1800" w:type="dxa"/>
            <w:tcBorders>
              <w:top w:val="single" w:sz="12" w:space="0" w:color="auto"/>
              <w:bottom w:val="single" w:sz="6" w:space="0" w:color="auto"/>
            </w:tcBorders>
            <w:shd w:val="clear" w:color="auto" w:fill="E6E6E6"/>
          </w:tcPr>
          <w:p w14:paraId="762ED208"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7D3C7A42" w14:textId="77777777" w:rsidR="00D40158" w:rsidRPr="00D40158" w:rsidRDefault="00D40158" w:rsidP="00C97E25">
            <w:pPr>
              <w:pStyle w:val="a6"/>
              <w:tabs>
                <w:tab w:val="clear" w:pos="4153"/>
                <w:tab w:val="clear" w:pos="8306"/>
              </w:tabs>
              <w:snapToGrid/>
              <w:jc w:val="both"/>
              <w:rPr>
                <w:rFonts w:ascii="宋体" w:hAnsi="宋体" w:hint="eastAsia"/>
                <w:szCs w:val="21"/>
              </w:rPr>
            </w:pPr>
            <w:bookmarkStart w:id="1" w:name="项目名称"/>
            <w:proofErr w:type="gramStart"/>
            <w:r w:rsidRPr="00D40158">
              <w:rPr>
                <w:rFonts w:ascii="宋体" w:hAnsi="宋体" w:hint="eastAsia"/>
                <w:szCs w:val="21"/>
              </w:rPr>
              <w:t>绿能智控</w:t>
            </w:r>
            <w:bookmarkEnd w:id="1"/>
            <w:proofErr w:type="gramEnd"/>
          </w:p>
        </w:tc>
      </w:tr>
      <w:tr w:rsidR="00D40158" w:rsidRPr="00D40158" w14:paraId="7C3F78A0" w14:textId="77777777" w:rsidTr="00E660D6">
        <w:trPr>
          <w:jc w:val="center"/>
        </w:trPr>
        <w:tc>
          <w:tcPr>
            <w:tcW w:w="1800" w:type="dxa"/>
            <w:tcBorders>
              <w:top w:val="single" w:sz="6" w:space="0" w:color="auto"/>
              <w:bottom w:val="single" w:sz="6" w:space="0" w:color="auto"/>
            </w:tcBorders>
            <w:shd w:val="clear" w:color="auto" w:fill="E6E6E6"/>
          </w:tcPr>
          <w:p w14:paraId="58239BF5"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6922EF33" w14:textId="77777777" w:rsidR="00D40158" w:rsidRPr="00D40158" w:rsidRDefault="00D40158" w:rsidP="00C97E25">
            <w:pPr>
              <w:jc w:val="both"/>
              <w:rPr>
                <w:rFonts w:ascii="宋体" w:hAnsi="宋体" w:hint="eastAsia"/>
                <w:szCs w:val="21"/>
              </w:rPr>
            </w:pPr>
            <w:bookmarkStart w:id="2" w:name="项目地点"/>
            <w:r>
              <w:t>沈阳</w:t>
            </w:r>
            <w:bookmarkEnd w:id="2"/>
          </w:p>
        </w:tc>
      </w:tr>
      <w:tr w:rsidR="00D40158" w:rsidRPr="00D40158" w14:paraId="73AF2C6D" w14:textId="77777777" w:rsidTr="00E660D6">
        <w:trPr>
          <w:jc w:val="center"/>
        </w:trPr>
        <w:tc>
          <w:tcPr>
            <w:tcW w:w="1800" w:type="dxa"/>
            <w:tcBorders>
              <w:top w:val="single" w:sz="6" w:space="0" w:color="auto"/>
              <w:bottom w:val="single" w:sz="6" w:space="0" w:color="auto"/>
            </w:tcBorders>
            <w:shd w:val="clear" w:color="auto" w:fill="E6E6E6"/>
          </w:tcPr>
          <w:p w14:paraId="2A03910E"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65E09489" w14:textId="77777777" w:rsidR="00D40158" w:rsidRPr="00D40158" w:rsidRDefault="00D40158" w:rsidP="00C97E25">
            <w:pPr>
              <w:jc w:val="both"/>
              <w:rPr>
                <w:rFonts w:ascii="宋体" w:hAnsi="宋体" w:hint="eastAsia"/>
                <w:szCs w:val="21"/>
              </w:rPr>
            </w:pPr>
            <w:bookmarkStart w:id="3" w:name="设计编号"/>
            <w:proofErr w:type="gramStart"/>
            <w:r w:rsidRPr="00D40158">
              <w:rPr>
                <w:rFonts w:ascii="宋体" w:hAnsi="宋体" w:hint="eastAsia"/>
                <w:szCs w:val="21"/>
              </w:rPr>
              <w:t>绿能智控</w:t>
            </w:r>
            <w:bookmarkEnd w:id="3"/>
            <w:proofErr w:type="gramEnd"/>
          </w:p>
        </w:tc>
      </w:tr>
      <w:tr w:rsidR="00D40158" w:rsidRPr="00D40158" w14:paraId="69B239F8" w14:textId="77777777" w:rsidTr="00E660D6">
        <w:trPr>
          <w:jc w:val="center"/>
        </w:trPr>
        <w:tc>
          <w:tcPr>
            <w:tcW w:w="1800" w:type="dxa"/>
            <w:tcBorders>
              <w:top w:val="single" w:sz="6" w:space="0" w:color="auto"/>
              <w:bottom w:val="single" w:sz="6" w:space="0" w:color="auto"/>
            </w:tcBorders>
            <w:shd w:val="clear" w:color="auto" w:fill="E6E6E6"/>
          </w:tcPr>
          <w:p w14:paraId="22483794"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4788E47C" w14:textId="77777777" w:rsidR="00D40158" w:rsidRPr="00D40158" w:rsidRDefault="00D40158" w:rsidP="00C97E25">
            <w:pPr>
              <w:rPr>
                <w:rFonts w:ascii="宋体" w:hAnsi="宋体" w:hint="eastAsia"/>
                <w:szCs w:val="21"/>
              </w:rPr>
            </w:pPr>
            <w:bookmarkStart w:id="4" w:name="建设单位"/>
            <w:proofErr w:type="gramStart"/>
            <w:r w:rsidRPr="00D40158">
              <w:rPr>
                <w:rFonts w:ascii="宋体" w:hAnsi="宋体" w:hint="eastAsia"/>
                <w:szCs w:val="21"/>
              </w:rPr>
              <w:t>绿能智控</w:t>
            </w:r>
            <w:bookmarkEnd w:id="4"/>
            <w:proofErr w:type="gramEnd"/>
          </w:p>
        </w:tc>
      </w:tr>
      <w:tr w:rsidR="00D40158" w:rsidRPr="00D40158" w14:paraId="67899A0D" w14:textId="77777777" w:rsidTr="00E660D6">
        <w:trPr>
          <w:jc w:val="center"/>
        </w:trPr>
        <w:tc>
          <w:tcPr>
            <w:tcW w:w="1800" w:type="dxa"/>
            <w:tcBorders>
              <w:top w:val="single" w:sz="6" w:space="0" w:color="auto"/>
              <w:bottom w:val="single" w:sz="6" w:space="0" w:color="auto"/>
            </w:tcBorders>
            <w:shd w:val="clear" w:color="auto" w:fill="E6E6E6"/>
          </w:tcPr>
          <w:p w14:paraId="7566BF86"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01CE6F1F" w14:textId="77777777" w:rsidR="00D40158" w:rsidRPr="00D40158" w:rsidRDefault="00D40158" w:rsidP="00C97E25">
            <w:pPr>
              <w:rPr>
                <w:rFonts w:ascii="宋体" w:hAnsi="宋体" w:hint="eastAsia"/>
                <w:szCs w:val="21"/>
              </w:rPr>
            </w:pPr>
            <w:bookmarkStart w:id="5" w:name="设计单位"/>
            <w:proofErr w:type="gramStart"/>
            <w:r w:rsidRPr="00D40158">
              <w:rPr>
                <w:rFonts w:ascii="宋体" w:hAnsi="宋体" w:hint="eastAsia"/>
                <w:szCs w:val="21"/>
              </w:rPr>
              <w:t>绿能智控</w:t>
            </w:r>
            <w:bookmarkEnd w:id="5"/>
            <w:proofErr w:type="gramEnd"/>
          </w:p>
        </w:tc>
      </w:tr>
      <w:tr w:rsidR="00D40158" w:rsidRPr="00D40158" w14:paraId="4BE8C6BC" w14:textId="77777777" w:rsidTr="00E660D6">
        <w:trPr>
          <w:jc w:val="center"/>
        </w:trPr>
        <w:tc>
          <w:tcPr>
            <w:tcW w:w="1800" w:type="dxa"/>
            <w:tcBorders>
              <w:top w:val="single" w:sz="6" w:space="0" w:color="auto"/>
              <w:bottom w:val="single" w:sz="6" w:space="0" w:color="auto"/>
            </w:tcBorders>
            <w:shd w:val="clear" w:color="auto" w:fill="E6E6E6"/>
          </w:tcPr>
          <w:p w14:paraId="24E7E1DB"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6ED06613" w14:textId="77777777" w:rsidR="00D40158" w:rsidRPr="00D40158" w:rsidRDefault="00D40158" w:rsidP="00C97E25">
            <w:pPr>
              <w:rPr>
                <w:rFonts w:ascii="宋体" w:hAnsi="宋体" w:hint="eastAsia"/>
                <w:szCs w:val="21"/>
              </w:rPr>
            </w:pPr>
          </w:p>
        </w:tc>
      </w:tr>
      <w:tr w:rsidR="00D40158" w:rsidRPr="00D40158" w14:paraId="6306E96C" w14:textId="77777777" w:rsidTr="00E660D6">
        <w:trPr>
          <w:jc w:val="center"/>
        </w:trPr>
        <w:tc>
          <w:tcPr>
            <w:tcW w:w="1800" w:type="dxa"/>
            <w:tcBorders>
              <w:top w:val="single" w:sz="6" w:space="0" w:color="auto"/>
              <w:bottom w:val="single" w:sz="6" w:space="0" w:color="auto"/>
            </w:tcBorders>
            <w:shd w:val="clear" w:color="auto" w:fill="E6E6E6"/>
          </w:tcPr>
          <w:p w14:paraId="3C1D006D" w14:textId="77777777" w:rsidR="00D40158" w:rsidRPr="00D40158" w:rsidRDefault="00B44806" w:rsidP="00C97E25">
            <w:pPr>
              <w:jc w:val="both"/>
              <w:rPr>
                <w:rFonts w:ascii="宋体" w:hAnsi="宋体" w:hint="eastAsia"/>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3FA61F2D" w14:textId="77777777" w:rsidR="00D40158" w:rsidRPr="00D40158" w:rsidRDefault="00D40158" w:rsidP="00C97E25">
            <w:pPr>
              <w:rPr>
                <w:rFonts w:ascii="宋体" w:hAnsi="宋体" w:hint="eastAsia"/>
                <w:szCs w:val="21"/>
              </w:rPr>
            </w:pPr>
          </w:p>
        </w:tc>
      </w:tr>
      <w:tr w:rsidR="00D40158" w:rsidRPr="00D40158" w14:paraId="7BC08A0F" w14:textId="77777777" w:rsidTr="00E660D6">
        <w:trPr>
          <w:jc w:val="center"/>
        </w:trPr>
        <w:tc>
          <w:tcPr>
            <w:tcW w:w="1800" w:type="dxa"/>
            <w:tcBorders>
              <w:top w:val="single" w:sz="6" w:space="0" w:color="auto"/>
              <w:bottom w:val="single" w:sz="6" w:space="0" w:color="auto"/>
            </w:tcBorders>
            <w:shd w:val="clear" w:color="auto" w:fill="E6E6E6"/>
          </w:tcPr>
          <w:p w14:paraId="1B35B98A" w14:textId="77777777" w:rsidR="00D40158" w:rsidRPr="00D40158" w:rsidRDefault="00B44806" w:rsidP="00C97E25">
            <w:pPr>
              <w:jc w:val="both"/>
              <w:rPr>
                <w:rFonts w:ascii="宋体" w:hAnsi="宋体" w:hint="eastAsia"/>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771BACC9" w14:textId="77777777" w:rsidR="00D40158" w:rsidRPr="00D40158" w:rsidRDefault="00D40158" w:rsidP="00C97E25">
            <w:pPr>
              <w:rPr>
                <w:rFonts w:ascii="宋体" w:hAnsi="宋体" w:hint="eastAsia"/>
                <w:szCs w:val="21"/>
              </w:rPr>
            </w:pPr>
          </w:p>
        </w:tc>
      </w:tr>
      <w:tr w:rsidR="00E52B53" w:rsidRPr="00D40158" w14:paraId="3F7BC0EF" w14:textId="77777777" w:rsidTr="00E660D6">
        <w:trPr>
          <w:jc w:val="center"/>
        </w:trPr>
        <w:tc>
          <w:tcPr>
            <w:tcW w:w="1800" w:type="dxa"/>
            <w:tcBorders>
              <w:top w:val="single" w:sz="6" w:space="0" w:color="auto"/>
              <w:bottom w:val="single" w:sz="6" w:space="0" w:color="auto"/>
            </w:tcBorders>
            <w:shd w:val="clear" w:color="auto" w:fill="E6E6E6"/>
          </w:tcPr>
          <w:p w14:paraId="247D6925" w14:textId="77777777" w:rsidR="00E52B53" w:rsidRDefault="00E52B53" w:rsidP="00C97E25">
            <w:pPr>
              <w:jc w:val="both"/>
              <w:rPr>
                <w:rFonts w:ascii="宋体" w:hAnsi="宋体" w:hint="eastAsia"/>
                <w:szCs w:val="21"/>
              </w:rPr>
            </w:pPr>
            <w:r>
              <w:rPr>
                <w:rFonts w:ascii="宋体" w:hAnsi="宋体" w:hint="eastAsia"/>
                <w:szCs w:val="21"/>
              </w:rPr>
              <w:t>审 定 人</w:t>
            </w:r>
          </w:p>
        </w:tc>
        <w:tc>
          <w:tcPr>
            <w:tcW w:w="3780" w:type="dxa"/>
          </w:tcPr>
          <w:p w14:paraId="7A37887B" w14:textId="77777777" w:rsidR="00E52B53" w:rsidRPr="00D40158" w:rsidRDefault="00E52B53" w:rsidP="00C97E25">
            <w:pPr>
              <w:rPr>
                <w:rFonts w:ascii="宋体" w:hAnsi="宋体" w:hint="eastAsia"/>
                <w:szCs w:val="21"/>
              </w:rPr>
            </w:pPr>
          </w:p>
        </w:tc>
      </w:tr>
      <w:tr w:rsidR="00D40158" w:rsidRPr="00D40158" w14:paraId="2AC7CE68" w14:textId="77777777" w:rsidTr="00E660D6">
        <w:trPr>
          <w:jc w:val="center"/>
        </w:trPr>
        <w:tc>
          <w:tcPr>
            <w:tcW w:w="1800" w:type="dxa"/>
            <w:tcBorders>
              <w:top w:val="single" w:sz="6" w:space="0" w:color="auto"/>
              <w:bottom w:val="single" w:sz="12" w:space="0" w:color="auto"/>
            </w:tcBorders>
            <w:shd w:val="clear" w:color="auto" w:fill="E6E6E6"/>
          </w:tcPr>
          <w:p w14:paraId="09A55A2F"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设计日期</w:t>
            </w:r>
          </w:p>
        </w:tc>
        <w:tc>
          <w:tcPr>
            <w:tcW w:w="3780" w:type="dxa"/>
          </w:tcPr>
          <w:p w14:paraId="278169E2" w14:textId="77777777" w:rsidR="00D40158" w:rsidRPr="00D40158" w:rsidRDefault="00D40158" w:rsidP="00C97E25">
            <w:pPr>
              <w:rPr>
                <w:rFonts w:ascii="宋体" w:hAnsi="宋体" w:hint="eastAsia"/>
                <w:szCs w:val="21"/>
              </w:rPr>
            </w:pPr>
            <w:bookmarkStart w:id="6" w:name="报告日期"/>
            <w:r w:rsidRPr="00D40158">
              <w:rPr>
                <w:rFonts w:ascii="宋体" w:hAnsi="宋体" w:hint="eastAsia"/>
                <w:szCs w:val="21"/>
              </w:rPr>
              <w:t>2025年03月04日</w:t>
            </w:r>
            <w:bookmarkEnd w:id="6"/>
          </w:p>
        </w:tc>
      </w:tr>
    </w:tbl>
    <w:p w14:paraId="4E463450" w14:textId="77777777" w:rsidR="00D40158" w:rsidRDefault="00D40158" w:rsidP="00B41640">
      <w:pPr>
        <w:spacing w:line="240" w:lineRule="auto"/>
        <w:rPr>
          <w:rFonts w:ascii="宋体" w:hAnsi="宋体" w:hint="eastAsia"/>
          <w:lang w:val="en-US"/>
        </w:rPr>
      </w:pPr>
    </w:p>
    <w:p w14:paraId="7651B44E" w14:textId="77777777" w:rsidR="00D51770" w:rsidRDefault="00D51770" w:rsidP="00B41640">
      <w:pPr>
        <w:spacing w:line="240" w:lineRule="auto"/>
        <w:rPr>
          <w:rFonts w:ascii="宋体" w:hAnsi="宋体" w:hint="eastAsia"/>
          <w:lang w:val="en-US"/>
        </w:rPr>
      </w:pPr>
    </w:p>
    <w:p w14:paraId="377F0CF9" w14:textId="77777777" w:rsidR="00D51770" w:rsidRDefault="00D51770" w:rsidP="00B41640">
      <w:pPr>
        <w:spacing w:line="240" w:lineRule="auto"/>
        <w:rPr>
          <w:rFonts w:ascii="宋体" w:hAnsi="宋体" w:hint="eastAsia"/>
          <w:lang w:val="en-US"/>
        </w:rPr>
      </w:pPr>
    </w:p>
    <w:p w14:paraId="20217105" w14:textId="77777777" w:rsidR="00D40158" w:rsidRDefault="00D40158" w:rsidP="002A1AF2">
      <w:pPr>
        <w:spacing w:line="240" w:lineRule="auto"/>
        <w:jc w:val="center"/>
        <w:rPr>
          <w:rFonts w:ascii="宋体" w:hAnsi="宋体" w:hint="eastAsia"/>
          <w:lang w:val="en-US"/>
        </w:rPr>
      </w:pPr>
      <w:bookmarkStart w:id="7" w:name="二维码"/>
      <w:bookmarkEnd w:id="7"/>
      <w:r>
        <w:rPr>
          <w:noProof/>
        </w:rPr>
        <w:drawing>
          <wp:inline distT="0" distB="0" distL="0" distR="0" wp14:anchorId="10A2FC8A" wp14:editId="57BEF014">
            <wp:extent cx="1628946" cy="1628946"/>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3DF98803" w14:textId="77777777" w:rsidR="00CA1378" w:rsidRDefault="00CA1378" w:rsidP="00B41640">
      <w:pPr>
        <w:spacing w:line="240" w:lineRule="auto"/>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00"/>
        <w:gridCol w:w="3780"/>
      </w:tblGrid>
      <w:tr w:rsidR="00F0466D" w14:paraId="0DCC99F4" w14:textId="77777777" w:rsidTr="00F0466D">
        <w:trPr>
          <w:cantSplit/>
          <w:trHeight w:hRule="exact" w:val="340"/>
        </w:trPr>
        <w:tc>
          <w:tcPr>
            <w:tcW w:w="1800"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28E3A199" w14:textId="77777777" w:rsidR="00F0466D" w:rsidRDefault="00F0466D" w:rsidP="005F5019">
            <w:pPr>
              <w:spacing w:line="240" w:lineRule="atLeast"/>
              <w:rPr>
                <w:sz w:val="18"/>
                <w:szCs w:val="18"/>
              </w:rPr>
            </w:pPr>
            <w:r>
              <w:rPr>
                <w:rFonts w:hint="eastAsia"/>
                <w:sz w:val="18"/>
                <w:szCs w:val="18"/>
              </w:rPr>
              <w:t>采用软件</w:t>
            </w:r>
          </w:p>
        </w:tc>
        <w:tc>
          <w:tcPr>
            <w:tcW w:w="3780" w:type="dxa"/>
            <w:tcBorders>
              <w:top w:val="single" w:sz="12" w:space="0" w:color="auto"/>
              <w:left w:val="single" w:sz="4" w:space="0" w:color="auto"/>
              <w:bottom w:val="single" w:sz="4" w:space="0" w:color="auto"/>
              <w:right w:val="single" w:sz="12" w:space="0" w:color="auto"/>
            </w:tcBorders>
            <w:vAlign w:val="center"/>
            <w:hideMark/>
          </w:tcPr>
          <w:p w14:paraId="3FBB4180" w14:textId="77777777" w:rsidR="00F0466D" w:rsidRDefault="00F0466D" w:rsidP="005F5019">
            <w:pPr>
              <w:spacing w:line="240" w:lineRule="atLeast"/>
              <w:rPr>
                <w:sz w:val="18"/>
                <w:szCs w:val="18"/>
              </w:rPr>
            </w:pPr>
            <w:bookmarkStart w:id="8" w:name="采用软件"/>
            <w:r>
              <w:rPr>
                <w:rFonts w:hint="eastAsia"/>
              </w:rPr>
              <w:t>建筑通风</w:t>
            </w:r>
            <w:r>
              <w:rPr>
                <w:rFonts w:hint="eastAsia"/>
              </w:rPr>
              <w:t>Vent2024</w:t>
            </w:r>
            <w:bookmarkEnd w:id="8"/>
          </w:p>
        </w:tc>
      </w:tr>
      <w:tr w:rsidR="00F0466D" w14:paraId="61BDCF8D" w14:textId="77777777" w:rsidTr="00F0466D">
        <w:trPr>
          <w:cantSplit/>
          <w:trHeight w:hRule="exact" w:val="340"/>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7D3ADFEE" w14:textId="77777777" w:rsidR="00F0466D" w:rsidRDefault="00F0466D" w:rsidP="005F5019">
            <w:pPr>
              <w:spacing w:line="240" w:lineRule="atLeast"/>
              <w:rPr>
                <w:sz w:val="18"/>
                <w:szCs w:val="18"/>
              </w:rPr>
            </w:pPr>
            <w:r>
              <w:rPr>
                <w:rFonts w:hint="eastAsia"/>
                <w:sz w:val="18"/>
                <w:szCs w:val="18"/>
              </w:rPr>
              <w:t>软件版本</w:t>
            </w:r>
          </w:p>
        </w:tc>
        <w:tc>
          <w:tcPr>
            <w:tcW w:w="3780" w:type="dxa"/>
            <w:tcBorders>
              <w:top w:val="single" w:sz="4" w:space="0" w:color="auto"/>
              <w:left w:val="single" w:sz="4" w:space="0" w:color="auto"/>
              <w:bottom w:val="single" w:sz="4" w:space="0" w:color="auto"/>
              <w:right w:val="single" w:sz="12" w:space="0" w:color="auto"/>
            </w:tcBorders>
            <w:vAlign w:val="center"/>
            <w:hideMark/>
          </w:tcPr>
          <w:p w14:paraId="56ADB9CD" w14:textId="77777777" w:rsidR="00F0466D" w:rsidRDefault="00F0466D" w:rsidP="005F5019">
            <w:pPr>
              <w:spacing w:line="240" w:lineRule="atLeast"/>
              <w:rPr>
                <w:sz w:val="18"/>
                <w:szCs w:val="18"/>
              </w:rPr>
            </w:pPr>
            <w:bookmarkStart w:id="9" w:name="软件版本"/>
            <w:r>
              <w:rPr>
                <w:rFonts w:hint="eastAsia"/>
                <w:sz w:val="18"/>
                <w:szCs w:val="18"/>
              </w:rPr>
              <w:t>20240430(SP1)</w:t>
            </w:r>
            <w:bookmarkEnd w:id="9"/>
          </w:p>
        </w:tc>
      </w:tr>
      <w:tr w:rsidR="00F0466D" w14:paraId="74531677" w14:textId="77777777" w:rsidTr="00F0466D">
        <w:trPr>
          <w:cantSplit/>
          <w:trHeight w:val="405"/>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49D04B82" w14:textId="77777777" w:rsidR="00F0466D" w:rsidRDefault="00F0466D" w:rsidP="005F5019">
            <w:pPr>
              <w:spacing w:line="240" w:lineRule="atLeast"/>
              <w:rPr>
                <w:sz w:val="18"/>
                <w:szCs w:val="18"/>
              </w:rPr>
            </w:pPr>
            <w:r>
              <w:rPr>
                <w:rFonts w:hint="eastAsia"/>
                <w:sz w:val="18"/>
                <w:szCs w:val="18"/>
              </w:rPr>
              <w:t>研发单位</w:t>
            </w:r>
          </w:p>
        </w:tc>
        <w:tc>
          <w:tcPr>
            <w:tcW w:w="3780"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56ED9AA8" w14:textId="77777777" w:rsidR="00F0466D" w:rsidRDefault="00F0466D" w:rsidP="005F5019">
            <w:pPr>
              <w:spacing w:line="240" w:lineRule="atLeast"/>
              <w:rPr>
                <w:sz w:val="18"/>
                <w:szCs w:val="18"/>
              </w:rPr>
            </w:pPr>
            <w:r>
              <w:rPr>
                <w:rFonts w:hint="eastAsia"/>
                <w:sz w:val="18"/>
                <w:szCs w:val="18"/>
              </w:rPr>
              <w:t>北京绿建软件股份有限公司</w:t>
            </w:r>
          </w:p>
        </w:tc>
      </w:tr>
      <w:tr w:rsidR="00F0466D" w14:paraId="18C9EFEC" w14:textId="77777777" w:rsidTr="00F0466D">
        <w:trPr>
          <w:cantSplit/>
          <w:trHeight w:val="285"/>
        </w:trPr>
        <w:tc>
          <w:tcPr>
            <w:tcW w:w="1800" w:type="dxa"/>
            <w:tcBorders>
              <w:top w:val="single" w:sz="4" w:space="0" w:color="auto"/>
              <w:left w:val="single" w:sz="12" w:space="0" w:color="auto"/>
              <w:bottom w:val="single" w:sz="12" w:space="0" w:color="auto"/>
              <w:right w:val="single" w:sz="4" w:space="0" w:color="auto"/>
            </w:tcBorders>
            <w:shd w:val="clear" w:color="auto" w:fill="E6E6E6"/>
            <w:vAlign w:val="center"/>
            <w:hideMark/>
          </w:tcPr>
          <w:p w14:paraId="3291C19A" w14:textId="77777777" w:rsidR="00F0466D" w:rsidRDefault="00F0466D" w:rsidP="005F5019">
            <w:pPr>
              <w:spacing w:line="240" w:lineRule="atLeast"/>
              <w:rPr>
                <w:sz w:val="18"/>
                <w:szCs w:val="18"/>
              </w:rPr>
            </w:pPr>
            <w:r>
              <w:rPr>
                <w:rFonts w:hint="eastAsia"/>
                <w:sz w:val="18"/>
                <w:szCs w:val="18"/>
              </w:rPr>
              <w:t>正版授权码</w:t>
            </w:r>
          </w:p>
        </w:tc>
        <w:tc>
          <w:tcPr>
            <w:tcW w:w="3780" w:type="dxa"/>
            <w:tcBorders>
              <w:top w:val="single" w:sz="4" w:space="0" w:color="auto"/>
              <w:left w:val="single" w:sz="4" w:space="0" w:color="auto"/>
              <w:bottom w:val="single" w:sz="12" w:space="0" w:color="auto"/>
              <w:right w:val="single" w:sz="12" w:space="0" w:color="auto"/>
            </w:tcBorders>
            <w:shd w:val="clear" w:color="auto" w:fill="FFFFFF"/>
            <w:vAlign w:val="center"/>
            <w:hideMark/>
          </w:tcPr>
          <w:p w14:paraId="1CBCF9DA" w14:textId="77777777" w:rsidR="00F0466D" w:rsidRDefault="00F0466D" w:rsidP="005F5019">
            <w:pPr>
              <w:rPr>
                <w:rFonts w:cstheme="minorBidi"/>
                <w:kern w:val="2"/>
                <w:szCs w:val="18"/>
                <w:lang w:val="en-US"/>
              </w:rPr>
            </w:pPr>
            <w:bookmarkStart w:id="10" w:name="加密锁号"/>
            <w:r>
              <w:rPr>
                <w:rFonts w:hint="eastAsia"/>
              </w:rPr>
              <w:t>T17837468958</w:t>
            </w:r>
            <w:bookmarkEnd w:id="10"/>
          </w:p>
        </w:tc>
      </w:tr>
    </w:tbl>
    <w:p w14:paraId="1605EE67" w14:textId="77777777" w:rsidR="00F0466D" w:rsidRDefault="00F0466D" w:rsidP="00B41640">
      <w:pPr>
        <w:spacing w:line="240" w:lineRule="auto"/>
        <w:jc w:val="center"/>
        <w:rPr>
          <w:rFonts w:ascii="宋体" w:hAnsi="宋体" w:hint="eastAsia"/>
          <w:b/>
          <w:bCs/>
          <w:sz w:val="30"/>
          <w:szCs w:val="32"/>
        </w:rPr>
      </w:pPr>
    </w:p>
    <w:p w14:paraId="7C97ABB3" w14:textId="77777777" w:rsidR="00D40158" w:rsidRDefault="00D40158" w:rsidP="00A273C5">
      <w:pPr>
        <w:spacing w:line="240" w:lineRule="auto"/>
        <w:jc w:val="center"/>
        <w:rPr>
          <w:rFonts w:ascii="宋体" w:hAnsi="宋体" w:hint="eastAsia"/>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61A2DA67" w14:textId="77777777" w:rsidR="003F45DD" w:rsidRDefault="00D40158">
      <w:pPr>
        <w:pStyle w:val="TOC1"/>
        <w:rPr>
          <w:rFonts w:asciiTheme="minorHAnsi" w:eastAsiaTheme="minorEastAsia" w:hAnsiTheme="minorHAnsi" w:cstheme="minorBidi" w:hint="eastAsia"/>
          <w:b w:val="0"/>
          <w:bCs w:val="0"/>
          <w:sz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91977029" w:history="1">
        <w:r w:rsidR="003F45DD" w:rsidRPr="00092D23">
          <w:rPr>
            <w:rStyle w:val="a8"/>
            <w:rFonts w:hint="eastAsia"/>
          </w:rPr>
          <w:t>1</w:t>
        </w:r>
        <w:r w:rsidR="003F45DD">
          <w:rPr>
            <w:rFonts w:asciiTheme="minorHAnsi" w:eastAsiaTheme="minorEastAsia" w:hAnsiTheme="minorHAnsi" w:cstheme="minorBidi" w:hint="eastAsia"/>
            <w:b w:val="0"/>
            <w:bCs w:val="0"/>
            <w:sz w:val="22"/>
            <w14:ligatures w14:val="standardContextual"/>
          </w:rPr>
          <w:tab/>
        </w:r>
        <w:r w:rsidR="003F45DD" w:rsidRPr="00092D23">
          <w:rPr>
            <w:rStyle w:val="a8"/>
            <w:rFonts w:hint="eastAsia"/>
          </w:rPr>
          <w:t>项目概况</w:t>
        </w:r>
        <w:r w:rsidR="003F45DD">
          <w:rPr>
            <w:rFonts w:hint="eastAsia"/>
            <w:webHidden/>
          </w:rPr>
          <w:tab/>
        </w:r>
        <w:r w:rsidR="003F45DD">
          <w:rPr>
            <w:rFonts w:hint="eastAsia"/>
            <w:webHidden/>
          </w:rPr>
          <w:fldChar w:fldCharType="begin"/>
        </w:r>
        <w:r w:rsidR="003F45DD">
          <w:rPr>
            <w:rFonts w:hint="eastAsia"/>
            <w:webHidden/>
          </w:rPr>
          <w:instrText xml:space="preserve"> </w:instrText>
        </w:r>
        <w:r w:rsidR="003F45DD">
          <w:rPr>
            <w:webHidden/>
          </w:rPr>
          <w:instrText>PAGEREF _Toc191977029 \h</w:instrText>
        </w:r>
        <w:r w:rsidR="003F45DD">
          <w:rPr>
            <w:rFonts w:hint="eastAsia"/>
            <w:webHidden/>
          </w:rPr>
          <w:instrText xml:space="preserve"> </w:instrText>
        </w:r>
        <w:r w:rsidR="003F45DD">
          <w:rPr>
            <w:rFonts w:hint="eastAsia"/>
            <w:webHidden/>
          </w:rPr>
        </w:r>
        <w:r w:rsidR="003F45DD">
          <w:rPr>
            <w:webHidden/>
          </w:rPr>
          <w:fldChar w:fldCharType="separate"/>
        </w:r>
        <w:r w:rsidR="003F45DD">
          <w:rPr>
            <w:webHidden/>
          </w:rPr>
          <w:t>4</w:t>
        </w:r>
        <w:r w:rsidR="003F45DD">
          <w:rPr>
            <w:rFonts w:hint="eastAsia"/>
            <w:webHidden/>
          </w:rPr>
          <w:fldChar w:fldCharType="end"/>
        </w:r>
      </w:hyperlink>
    </w:p>
    <w:p w14:paraId="3FA17C4E" w14:textId="77777777" w:rsidR="003F45DD" w:rsidRDefault="003F45DD">
      <w:pPr>
        <w:pStyle w:val="TOC2"/>
        <w:rPr>
          <w:rFonts w:asciiTheme="minorHAnsi" w:eastAsiaTheme="minorEastAsia" w:hAnsiTheme="minorHAnsi" w:cstheme="minorBidi" w:hint="eastAsia"/>
          <w:sz w:val="22"/>
          <w14:ligatures w14:val="standardContextual"/>
        </w:rPr>
      </w:pPr>
      <w:hyperlink w:anchor="_Toc191977030" w:history="1">
        <w:r w:rsidRPr="00092D23">
          <w:rPr>
            <w:rStyle w:val="a8"/>
            <w:rFonts w:hint="eastAsia"/>
            <w:lang w:val="en-GB"/>
          </w:rPr>
          <w:t>1.1</w:t>
        </w:r>
        <w:r>
          <w:rPr>
            <w:rFonts w:asciiTheme="minorHAnsi" w:eastAsiaTheme="minorEastAsia" w:hAnsiTheme="minorHAnsi" w:cstheme="minorBidi" w:hint="eastAsia"/>
            <w:sz w:val="22"/>
            <w14:ligatures w14:val="standardContextual"/>
          </w:rPr>
          <w:tab/>
        </w:r>
        <w:r w:rsidRPr="00092D23">
          <w:rPr>
            <w:rStyle w:val="a8"/>
            <w:rFonts w:hint="eastAsia"/>
          </w:rPr>
          <w:t>总平面图</w:t>
        </w:r>
        <w:r>
          <w:rPr>
            <w:rFonts w:hint="eastAsia"/>
            <w:webHidden/>
          </w:rPr>
          <w:tab/>
        </w:r>
        <w:r>
          <w:rPr>
            <w:rFonts w:hint="eastAsia"/>
            <w:webHidden/>
          </w:rPr>
          <w:fldChar w:fldCharType="begin"/>
        </w:r>
        <w:r>
          <w:rPr>
            <w:rFonts w:hint="eastAsia"/>
            <w:webHidden/>
          </w:rPr>
          <w:instrText xml:space="preserve"> </w:instrText>
        </w:r>
        <w:r>
          <w:rPr>
            <w:webHidden/>
          </w:rPr>
          <w:instrText>PAGEREF _Toc191977030 \h</w:instrText>
        </w:r>
        <w:r>
          <w:rPr>
            <w:rFonts w:hint="eastAsia"/>
            <w:webHidden/>
          </w:rPr>
          <w:instrText xml:space="preserve"> </w:instrText>
        </w:r>
        <w:r>
          <w:rPr>
            <w:rFonts w:hint="eastAsia"/>
            <w:webHidden/>
          </w:rPr>
        </w:r>
        <w:r>
          <w:rPr>
            <w:webHidden/>
          </w:rPr>
          <w:fldChar w:fldCharType="separate"/>
        </w:r>
        <w:r>
          <w:rPr>
            <w:webHidden/>
          </w:rPr>
          <w:t>5</w:t>
        </w:r>
        <w:r>
          <w:rPr>
            <w:rFonts w:hint="eastAsia"/>
            <w:webHidden/>
          </w:rPr>
          <w:fldChar w:fldCharType="end"/>
        </w:r>
      </w:hyperlink>
    </w:p>
    <w:p w14:paraId="312AA2D7" w14:textId="77777777" w:rsidR="003F45DD" w:rsidRDefault="003F45DD">
      <w:pPr>
        <w:pStyle w:val="TOC2"/>
        <w:rPr>
          <w:rFonts w:asciiTheme="minorHAnsi" w:eastAsiaTheme="minorEastAsia" w:hAnsiTheme="minorHAnsi" w:cstheme="minorBidi" w:hint="eastAsia"/>
          <w:sz w:val="22"/>
          <w14:ligatures w14:val="standardContextual"/>
        </w:rPr>
      </w:pPr>
      <w:hyperlink w:anchor="_Toc191977031" w:history="1">
        <w:r w:rsidRPr="00092D23">
          <w:rPr>
            <w:rStyle w:val="a8"/>
            <w:rFonts w:hint="eastAsia"/>
            <w:lang w:val="en-GB"/>
          </w:rPr>
          <w:t>1.2</w:t>
        </w:r>
        <w:r>
          <w:rPr>
            <w:rFonts w:asciiTheme="minorHAnsi" w:eastAsiaTheme="minorEastAsia" w:hAnsiTheme="minorHAnsi" w:cstheme="minorBidi" w:hint="eastAsia"/>
            <w:sz w:val="22"/>
            <w14:ligatures w14:val="standardContextual"/>
          </w:rPr>
          <w:tab/>
        </w:r>
        <w:r w:rsidRPr="00092D23">
          <w:rPr>
            <w:rStyle w:val="a8"/>
            <w:rFonts w:hint="eastAsia"/>
          </w:rPr>
          <w:t>三维视图</w:t>
        </w:r>
        <w:r>
          <w:rPr>
            <w:rFonts w:hint="eastAsia"/>
            <w:webHidden/>
          </w:rPr>
          <w:tab/>
        </w:r>
        <w:r>
          <w:rPr>
            <w:rFonts w:hint="eastAsia"/>
            <w:webHidden/>
          </w:rPr>
          <w:fldChar w:fldCharType="begin"/>
        </w:r>
        <w:r>
          <w:rPr>
            <w:rFonts w:hint="eastAsia"/>
            <w:webHidden/>
          </w:rPr>
          <w:instrText xml:space="preserve"> </w:instrText>
        </w:r>
        <w:r>
          <w:rPr>
            <w:webHidden/>
          </w:rPr>
          <w:instrText>PAGEREF _Toc191977031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4BB5D82A" w14:textId="77777777" w:rsidR="003F45DD" w:rsidRDefault="003F45DD">
      <w:pPr>
        <w:pStyle w:val="TOC1"/>
        <w:rPr>
          <w:rFonts w:asciiTheme="minorHAnsi" w:eastAsiaTheme="minorEastAsia" w:hAnsiTheme="minorHAnsi" w:cstheme="minorBidi" w:hint="eastAsia"/>
          <w:b w:val="0"/>
          <w:bCs w:val="0"/>
          <w:sz w:val="22"/>
          <w14:ligatures w14:val="standardContextual"/>
        </w:rPr>
      </w:pPr>
      <w:hyperlink w:anchor="_Toc191977032" w:history="1">
        <w:r w:rsidRPr="00092D23">
          <w:rPr>
            <w:rStyle w:val="a8"/>
            <w:rFonts w:hint="eastAsia"/>
          </w:rPr>
          <w:t>2</w:t>
        </w:r>
        <w:r>
          <w:rPr>
            <w:rFonts w:asciiTheme="minorHAnsi" w:eastAsiaTheme="minorEastAsia" w:hAnsiTheme="minorHAnsi" w:cstheme="minorBidi" w:hint="eastAsia"/>
            <w:b w:val="0"/>
            <w:bCs w:val="0"/>
            <w:sz w:val="22"/>
            <w14:ligatures w14:val="standardContextual"/>
          </w:rPr>
          <w:tab/>
        </w:r>
        <w:r w:rsidRPr="00092D23">
          <w:rPr>
            <w:rStyle w:val="a8"/>
            <w:rFonts w:hint="eastAsia"/>
          </w:rPr>
          <w:t>计算依据</w:t>
        </w:r>
        <w:r>
          <w:rPr>
            <w:rFonts w:hint="eastAsia"/>
            <w:webHidden/>
          </w:rPr>
          <w:tab/>
        </w:r>
        <w:r>
          <w:rPr>
            <w:rFonts w:hint="eastAsia"/>
            <w:webHidden/>
          </w:rPr>
          <w:fldChar w:fldCharType="begin"/>
        </w:r>
        <w:r>
          <w:rPr>
            <w:rFonts w:hint="eastAsia"/>
            <w:webHidden/>
          </w:rPr>
          <w:instrText xml:space="preserve"> </w:instrText>
        </w:r>
        <w:r>
          <w:rPr>
            <w:webHidden/>
          </w:rPr>
          <w:instrText>PAGEREF _Toc191977032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1A3296BB" w14:textId="77777777" w:rsidR="003F45DD" w:rsidRDefault="003F45DD">
      <w:pPr>
        <w:pStyle w:val="TOC1"/>
        <w:rPr>
          <w:rFonts w:asciiTheme="minorHAnsi" w:eastAsiaTheme="minorEastAsia" w:hAnsiTheme="minorHAnsi" w:cstheme="minorBidi" w:hint="eastAsia"/>
          <w:b w:val="0"/>
          <w:bCs w:val="0"/>
          <w:sz w:val="22"/>
          <w14:ligatures w14:val="standardContextual"/>
        </w:rPr>
      </w:pPr>
      <w:hyperlink w:anchor="_Toc191977033" w:history="1">
        <w:r w:rsidRPr="00092D23">
          <w:rPr>
            <w:rStyle w:val="a8"/>
            <w:rFonts w:hint="eastAsia"/>
          </w:rPr>
          <w:t>3</w:t>
        </w:r>
        <w:r>
          <w:rPr>
            <w:rFonts w:asciiTheme="minorHAnsi" w:eastAsiaTheme="minorEastAsia" w:hAnsiTheme="minorHAnsi" w:cstheme="minorBidi" w:hint="eastAsia"/>
            <w:b w:val="0"/>
            <w:bCs w:val="0"/>
            <w:sz w:val="22"/>
            <w14:ligatures w14:val="standardContextual"/>
          </w:rPr>
          <w:tab/>
        </w:r>
        <w:r w:rsidRPr="00092D23">
          <w:rPr>
            <w:rStyle w:val="a8"/>
            <w:rFonts w:hint="eastAsia"/>
          </w:rPr>
          <w:t>参考标准</w:t>
        </w:r>
        <w:r>
          <w:rPr>
            <w:rFonts w:hint="eastAsia"/>
            <w:webHidden/>
          </w:rPr>
          <w:tab/>
        </w:r>
        <w:r>
          <w:rPr>
            <w:rFonts w:hint="eastAsia"/>
            <w:webHidden/>
          </w:rPr>
          <w:fldChar w:fldCharType="begin"/>
        </w:r>
        <w:r>
          <w:rPr>
            <w:rFonts w:hint="eastAsia"/>
            <w:webHidden/>
          </w:rPr>
          <w:instrText xml:space="preserve"> </w:instrText>
        </w:r>
        <w:r>
          <w:rPr>
            <w:webHidden/>
          </w:rPr>
          <w:instrText>PAGEREF _Toc191977033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21CD44C0" w14:textId="77777777" w:rsidR="003F45DD" w:rsidRDefault="003F45DD">
      <w:pPr>
        <w:pStyle w:val="TOC1"/>
        <w:rPr>
          <w:rFonts w:asciiTheme="minorHAnsi" w:eastAsiaTheme="minorEastAsia" w:hAnsiTheme="minorHAnsi" w:cstheme="minorBidi" w:hint="eastAsia"/>
          <w:b w:val="0"/>
          <w:bCs w:val="0"/>
          <w:sz w:val="22"/>
          <w14:ligatures w14:val="standardContextual"/>
        </w:rPr>
      </w:pPr>
      <w:hyperlink w:anchor="_Toc191977034" w:history="1">
        <w:r w:rsidRPr="00092D23">
          <w:rPr>
            <w:rStyle w:val="a8"/>
            <w:rFonts w:hint="eastAsia"/>
          </w:rPr>
          <w:t>4</w:t>
        </w:r>
        <w:r>
          <w:rPr>
            <w:rFonts w:asciiTheme="minorHAnsi" w:eastAsiaTheme="minorEastAsia" w:hAnsiTheme="minorHAnsi" w:cstheme="minorBidi" w:hint="eastAsia"/>
            <w:b w:val="0"/>
            <w:bCs w:val="0"/>
            <w:sz w:val="22"/>
            <w14:ligatures w14:val="standardContextual"/>
          </w:rPr>
          <w:tab/>
        </w:r>
        <w:r w:rsidRPr="00092D23">
          <w:rPr>
            <w:rStyle w:val="a8"/>
            <w:rFonts w:hint="eastAsia"/>
          </w:rPr>
          <w:t>计算原理</w:t>
        </w:r>
        <w:r>
          <w:rPr>
            <w:rFonts w:hint="eastAsia"/>
            <w:webHidden/>
          </w:rPr>
          <w:tab/>
        </w:r>
        <w:r>
          <w:rPr>
            <w:rFonts w:hint="eastAsia"/>
            <w:webHidden/>
          </w:rPr>
          <w:fldChar w:fldCharType="begin"/>
        </w:r>
        <w:r>
          <w:rPr>
            <w:rFonts w:hint="eastAsia"/>
            <w:webHidden/>
          </w:rPr>
          <w:instrText xml:space="preserve"> </w:instrText>
        </w:r>
        <w:r>
          <w:rPr>
            <w:webHidden/>
          </w:rPr>
          <w:instrText>PAGEREF _Toc191977034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5AD331CC" w14:textId="77777777" w:rsidR="003F45DD" w:rsidRDefault="003F45DD">
      <w:pPr>
        <w:pStyle w:val="TOC2"/>
        <w:rPr>
          <w:rFonts w:asciiTheme="minorHAnsi" w:eastAsiaTheme="minorEastAsia" w:hAnsiTheme="minorHAnsi" w:cstheme="minorBidi" w:hint="eastAsia"/>
          <w:sz w:val="22"/>
          <w14:ligatures w14:val="standardContextual"/>
        </w:rPr>
      </w:pPr>
      <w:hyperlink w:anchor="_Toc191977035" w:history="1">
        <w:r w:rsidRPr="00092D23">
          <w:rPr>
            <w:rStyle w:val="a8"/>
            <w:rFonts w:hint="eastAsia"/>
            <w:lang w:val="en-GB"/>
          </w:rPr>
          <w:t>4.1</w:t>
        </w:r>
        <w:r>
          <w:rPr>
            <w:rFonts w:asciiTheme="minorHAnsi" w:eastAsiaTheme="minorEastAsia" w:hAnsiTheme="minorHAnsi" w:cstheme="minorBidi" w:hint="eastAsia"/>
            <w:sz w:val="22"/>
            <w14:ligatures w14:val="standardContextual"/>
          </w:rPr>
          <w:tab/>
        </w:r>
        <w:r w:rsidRPr="00092D23">
          <w:rPr>
            <w:rStyle w:val="a8"/>
            <w:rFonts w:hint="eastAsia"/>
          </w:rPr>
          <w:t>风场计算域</w:t>
        </w:r>
        <w:r>
          <w:rPr>
            <w:rFonts w:hint="eastAsia"/>
            <w:webHidden/>
          </w:rPr>
          <w:tab/>
        </w:r>
        <w:r>
          <w:rPr>
            <w:rFonts w:hint="eastAsia"/>
            <w:webHidden/>
          </w:rPr>
          <w:fldChar w:fldCharType="begin"/>
        </w:r>
        <w:r>
          <w:rPr>
            <w:rFonts w:hint="eastAsia"/>
            <w:webHidden/>
          </w:rPr>
          <w:instrText xml:space="preserve"> </w:instrText>
        </w:r>
        <w:r>
          <w:rPr>
            <w:webHidden/>
          </w:rPr>
          <w:instrText>PAGEREF _Toc191977035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732A33DA" w14:textId="77777777" w:rsidR="003F45DD" w:rsidRDefault="003F45DD">
      <w:pPr>
        <w:pStyle w:val="TOC3"/>
        <w:rPr>
          <w:rFonts w:asciiTheme="minorHAnsi" w:eastAsiaTheme="minorEastAsia" w:hAnsiTheme="minorHAnsi" w:cstheme="minorBidi" w:hint="eastAsia"/>
          <w:sz w:val="22"/>
          <w14:ligatures w14:val="standardContextual"/>
        </w:rPr>
      </w:pPr>
      <w:hyperlink w:anchor="_Toc191977036" w:history="1">
        <w:r w:rsidRPr="00092D23">
          <w:rPr>
            <w:rStyle w:val="a8"/>
            <w:rFonts w:hint="eastAsia"/>
            <w:lang w:val="en-GB"/>
          </w:rPr>
          <w:t>4.1.1</w:t>
        </w:r>
        <w:r>
          <w:rPr>
            <w:rFonts w:asciiTheme="minorHAnsi" w:eastAsiaTheme="minorEastAsia" w:hAnsiTheme="minorHAnsi" w:cstheme="minorBidi" w:hint="eastAsia"/>
            <w:sz w:val="22"/>
            <w14:ligatures w14:val="standardContextual"/>
          </w:rPr>
          <w:tab/>
        </w:r>
        <w:r w:rsidRPr="00092D23">
          <w:rPr>
            <w:rStyle w:val="a8"/>
            <w:rFonts w:hint="eastAsia"/>
          </w:rPr>
          <w:t>冬季工况风场计算域</w:t>
        </w:r>
        <w:r>
          <w:rPr>
            <w:rFonts w:hint="eastAsia"/>
            <w:webHidden/>
          </w:rPr>
          <w:tab/>
        </w:r>
        <w:r>
          <w:rPr>
            <w:rFonts w:hint="eastAsia"/>
            <w:webHidden/>
          </w:rPr>
          <w:fldChar w:fldCharType="begin"/>
        </w:r>
        <w:r>
          <w:rPr>
            <w:rFonts w:hint="eastAsia"/>
            <w:webHidden/>
          </w:rPr>
          <w:instrText xml:space="preserve"> </w:instrText>
        </w:r>
        <w:r>
          <w:rPr>
            <w:webHidden/>
          </w:rPr>
          <w:instrText>PAGEREF _Toc191977036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35141CBF" w14:textId="77777777" w:rsidR="003F45DD" w:rsidRDefault="003F45DD">
      <w:pPr>
        <w:pStyle w:val="TOC3"/>
        <w:rPr>
          <w:rFonts w:asciiTheme="minorHAnsi" w:eastAsiaTheme="minorEastAsia" w:hAnsiTheme="minorHAnsi" w:cstheme="minorBidi" w:hint="eastAsia"/>
          <w:sz w:val="22"/>
          <w14:ligatures w14:val="standardContextual"/>
        </w:rPr>
      </w:pPr>
      <w:hyperlink w:anchor="_Toc191977037" w:history="1">
        <w:r w:rsidRPr="00092D23">
          <w:rPr>
            <w:rStyle w:val="a8"/>
            <w:rFonts w:hint="eastAsia"/>
            <w:lang w:val="en-GB"/>
          </w:rPr>
          <w:t>4.1.2</w:t>
        </w:r>
        <w:r>
          <w:rPr>
            <w:rFonts w:asciiTheme="minorHAnsi" w:eastAsiaTheme="minorEastAsia" w:hAnsiTheme="minorHAnsi" w:cstheme="minorBidi" w:hint="eastAsia"/>
            <w:sz w:val="22"/>
            <w14:ligatures w14:val="standardContextual"/>
          </w:rPr>
          <w:tab/>
        </w:r>
        <w:r w:rsidRPr="00092D23">
          <w:rPr>
            <w:rStyle w:val="a8"/>
            <w:rFonts w:hint="eastAsia"/>
          </w:rPr>
          <w:t>夏季工况风场计算域</w:t>
        </w:r>
        <w:r>
          <w:rPr>
            <w:rFonts w:hint="eastAsia"/>
            <w:webHidden/>
          </w:rPr>
          <w:tab/>
        </w:r>
        <w:r>
          <w:rPr>
            <w:rFonts w:hint="eastAsia"/>
            <w:webHidden/>
          </w:rPr>
          <w:fldChar w:fldCharType="begin"/>
        </w:r>
        <w:r>
          <w:rPr>
            <w:rFonts w:hint="eastAsia"/>
            <w:webHidden/>
          </w:rPr>
          <w:instrText xml:space="preserve"> </w:instrText>
        </w:r>
        <w:r>
          <w:rPr>
            <w:webHidden/>
          </w:rPr>
          <w:instrText>PAGEREF _Toc191977037 \h</w:instrText>
        </w:r>
        <w:r>
          <w:rPr>
            <w:rFonts w:hint="eastAsia"/>
            <w:webHidden/>
          </w:rPr>
          <w:instrText xml:space="preserve"> </w:instrText>
        </w:r>
        <w:r>
          <w:rPr>
            <w:rFonts w:hint="eastAsia"/>
            <w:webHidden/>
          </w:rPr>
        </w:r>
        <w:r>
          <w:rPr>
            <w:webHidden/>
          </w:rPr>
          <w:fldChar w:fldCharType="separate"/>
        </w:r>
        <w:r>
          <w:rPr>
            <w:webHidden/>
          </w:rPr>
          <w:t>8</w:t>
        </w:r>
        <w:r>
          <w:rPr>
            <w:rFonts w:hint="eastAsia"/>
            <w:webHidden/>
          </w:rPr>
          <w:fldChar w:fldCharType="end"/>
        </w:r>
      </w:hyperlink>
    </w:p>
    <w:p w14:paraId="5F9F8A40" w14:textId="77777777" w:rsidR="003F45DD" w:rsidRDefault="003F45DD">
      <w:pPr>
        <w:pStyle w:val="TOC3"/>
        <w:rPr>
          <w:rFonts w:asciiTheme="minorHAnsi" w:eastAsiaTheme="minorEastAsia" w:hAnsiTheme="minorHAnsi" w:cstheme="minorBidi" w:hint="eastAsia"/>
          <w:sz w:val="22"/>
          <w14:ligatures w14:val="standardContextual"/>
        </w:rPr>
      </w:pPr>
      <w:hyperlink w:anchor="_Toc191977038" w:history="1">
        <w:r w:rsidRPr="00092D23">
          <w:rPr>
            <w:rStyle w:val="a8"/>
            <w:rFonts w:hint="eastAsia"/>
            <w:lang w:val="en-GB"/>
          </w:rPr>
          <w:t>4.1.3</w:t>
        </w:r>
        <w:r>
          <w:rPr>
            <w:rFonts w:asciiTheme="minorHAnsi" w:eastAsiaTheme="minorEastAsia" w:hAnsiTheme="minorHAnsi" w:cstheme="minorBidi" w:hint="eastAsia"/>
            <w:sz w:val="22"/>
            <w14:ligatures w14:val="standardContextual"/>
          </w:rPr>
          <w:tab/>
        </w:r>
        <w:r w:rsidRPr="00092D23">
          <w:rPr>
            <w:rStyle w:val="a8"/>
            <w:rFonts w:hint="eastAsia"/>
          </w:rPr>
          <w:t>过渡季工况风场计算域</w:t>
        </w:r>
        <w:r>
          <w:rPr>
            <w:rFonts w:hint="eastAsia"/>
            <w:webHidden/>
          </w:rPr>
          <w:tab/>
        </w:r>
        <w:r>
          <w:rPr>
            <w:rFonts w:hint="eastAsia"/>
            <w:webHidden/>
          </w:rPr>
          <w:fldChar w:fldCharType="begin"/>
        </w:r>
        <w:r>
          <w:rPr>
            <w:rFonts w:hint="eastAsia"/>
            <w:webHidden/>
          </w:rPr>
          <w:instrText xml:space="preserve"> </w:instrText>
        </w:r>
        <w:r>
          <w:rPr>
            <w:webHidden/>
          </w:rPr>
          <w:instrText>PAGEREF _Toc191977038 \h</w:instrText>
        </w:r>
        <w:r>
          <w:rPr>
            <w:rFonts w:hint="eastAsia"/>
            <w:webHidden/>
          </w:rPr>
          <w:instrText xml:space="preserve"> </w:instrText>
        </w:r>
        <w:r>
          <w:rPr>
            <w:rFonts w:hint="eastAsia"/>
            <w:webHidden/>
          </w:rPr>
        </w:r>
        <w:r>
          <w:rPr>
            <w:webHidden/>
          </w:rPr>
          <w:fldChar w:fldCharType="separate"/>
        </w:r>
        <w:r>
          <w:rPr>
            <w:webHidden/>
          </w:rPr>
          <w:t>9</w:t>
        </w:r>
        <w:r>
          <w:rPr>
            <w:rFonts w:hint="eastAsia"/>
            <w:webHidden/>
          </w:rPr>
          <w:fldChar w:fldCharType="end"/>
        </w:r>
      </w:hyperlink>
    </w:p>
    <w:p w14:paraId="0687A24E" w14:textId="77777777" w:rsidR="003F45DD" w:rsidRDefault="003F45DD">
      <w:pPr>
        <w:pStyle w:val="TOC2"/>
        <w:rPr>
          <w:rFonts w:asciiTheme="minorHAnsi" w:eastAsiaTheme="minorEastAsia" w:hAnsiTheme="minorHAnsi" w:cstheme="minorBidi" w:hint="eastAsia"/>
          <w:sz w:val="22"/>
          <w14:ligatures w14:val="standardContextual"/>
        </w:rPr>
      </w:pPr>
      <w:hyperlink w:anchor="_Toc191977039" w:history="1">
        <w:r w:rsidRPr="00092D23">
          <w:rPr>
            <w:rStyle w:val="a8"/>
            <w:rFonts w:hint="eastAsia"/>
            <w:lang w:val="en-GB"/>
          </w:rPr>
          <w:t>4.2</w:t>
        </w:r>
        <w:r>
          <w:rPr>
            <w:rFonts w:asciiTheme="minorHAnsi" w:eastAsiaTheme="minorEastAsia" w:hAnsiTheme="minorHAnsi" w:cstheme="minorBidi" w:hint="eastAsia"/>
            <w:sz w:val="22"/>
            <w14:ligatures w14:val="standardContextual"/>
          </w:rPr>
          <w:tab/>
        </w:r>
        <w:r w:rsidRPr="00092D23">
          <w:rPr>
            <w:rStyle w:val="a8"/>
            <w:rFonts w:hint="eastAsia"/>
          </w:rPr>
          <w:t>网格划分</w:t>
        </w:r>
        <w:r>
          <w:rPr>
            <w:rFonts w:hint="eastAsia"/>
            <w:webHidden/>
          </w:rPr>
          <w:tab/>
        </w:r>
        <w:r>
          <w:rPr>
            <w:rFonts w:hint="eastAsia"/>
            <w:webHidden/>
          </w:rPr>
          <w:fldChar w:fldCharType="begin"/>
        </w:r>
        <w:r>
          <w:rPr>
            <w:rFonts w:hint="eastAsia"/>
            <w:webHidden/>
          </w:rPr>
          <w:instrText xml:space="preserve"> </w:instrText>
        </w:r>
        <w:r>
          <w:rPr>
            <w:webHidden/>
          </w:rPr>
          <w:instrText>PAGEREF _Toc191977039 \h</w:instrText>
        </w:r>
        <w:r>
          <w:rPr>
            <w:rFonts w:hint="eastAsia"/>
            <w:webHidden/>
          </w:rPr>
          <w:instrText xml:space="preserve"> </w:instrText>
        </w:r>
        <w:r>
          <w:rPr>
            <w:rFonts w:hint="eastAsia"/>
            <w:webHidden/>
          </w:rPr>
        </w:r>
        <w:r>
          <w:rPr>
            <w:webHidden/>
          </w:rPr>
          <w:fldChar w:fldCharType="separate"/>
        </w:r>
        <w:r>
          <w:rPr>
            <w:webHidden/>
          </w:rPr>
          <w:t>9</w:t>
        </w:r>
        <w:r>
          <w:rPr>
            <w:rFonts w:hint="eastAsia"/>
            <w:webHidden/>
          </w:rPr>
          <w:fldChar w:fldCharType="end"/>
        </w:r>
      </w:hyperlink>
    </w:p>
    <w:p w14:paraId="1C6A30C7" w14:textId="77777777" w:rsidR="003F45DD" w:rsidRDefault="003F45DD">
      <w:pPr>
        <w:pStyle w:val="TOC2"/>
        <w:rPr>
          <w:rFonts w:asciiTheme="minorHAnsi" w:eastAsiaTheme="minorEastAsia" w:hAnsiTheme="minorHAnsi" w:cstheme="minorBidi" w:hint="eastAsia"/>
          <w:sz w:val="22"/>
          <w14:ligatures w14:val="standardContextual"/>
        </w:rPr>
      </w:pPr>
      <w:hyperlink w:anchor="_Toc191977040" w:history="1">
        <w:r w:rsidRPr="00092D23">
          <w:rPr>
            <w:rStyle w:val="a8"/>
            <w:rFonts w:hint="eastAsia"/>
            <w:lang w:val="en-GB"/>
          </w:rPr>
          <w:t>4.3</w:t>
        </w:r>
        <w:r>
          <w:rPr>
            <w:rFonts w:asciiTheme="minorHAnsi" w:eastAsiaTheme="minorEastAsia" w:hAnsiTheme="minorHAnsi" w:cstheme="minorBidi" w:hint="eastAsia"/>
            <w:sz w:val="22"/>
            <w14:ligatures w14:val="standardContextual"/>
          </w:rPr>
          <w:tab/>
        </w:r>
        <w:r w:rsidRPr="00092D23">
          <w:rPr>
            <w:rStyle w:val="a8"/>
            <w:rFonts w:hint="eastAsia"/>
          </w:rPr>
          <w:t>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_Toc191977040 \h</w:instrText>
        </w:r>
        <w:r>
          <w:rPr>
            <w:rFonts w:hint="eastAsia"/>
            <w:webHidden/>
          </w:rPr>
          <w:instrText xml:space="preserve"> </w:instrText>
        </w:r>
        <w:r>
          <w:rPr>
            <w:rFonts w:hint="eastAsia"/>
            <w:webHidden/>
          </w:rPr>
        </w:r>
        <w:r>
          <w:rPr>
            <w:webHidden/>
          </w:rPr>
          <w:fldChar w:fldCharType="separate"/>
        </w:r>
        <w:r>
          <w:rPr>
            <w:webHidden/>
          </w:rPr>
          <w:t>12</w:t>
        </w:r>
        <w:r>
          <w:rPr>
            <w:rFonts w:hint="eastAsia"/>
            <w:webHidden/>
          </w:rPr>
          <w:fldChar w:fldCharType="end"/>
        </w:r>
      </w:hyperlink>
    </w:p>
    <w:p w14:paraId="30DDFCBD" w14:textId="77777777" w:rsidR="003F45DD" w:rsidRDefault="003F45DD">
      <w:pPr>
        <w:pStyle w:val="TOC3"/>
        <w:rPr>
          <w:rFonts w:asciiTheme="minorHAnsi" w:eastAsiaTheme="minorEastAsia" w:hAnsiTheme="minorHAnsi" w:cstheme="minorBidi" w:hint="eastAsia"/>
          <w:sz w:val="22"/>
          <w14:ligatures w14:val="standardContextual"/>
        </w:rPr>
      </w:pPr>
      <w:hyperlink w:anchor="_Toc191977041" w:history="1">
        <w:r w:rsidRPr="00092D23">
          <w:rPr>
            <w:rStyle w:val="a8"/>
            <w:rFonts w:hint="eastAsia"/>
            <w:lang w:val="en-GB"/>
          </w:rPr>
          <w:t>4.3.1</w:t>
        </w:r>
        <w:r>
          <w:rPr>
            <w:rFonts w:asciiTheme="minorHAnsi" w:eastAsiaTheme="minorEastAsia" w:hAnsiTheme="minorHAnsi" w:cstheme="minorBidi" w:hint="eastAsia"/>
            <w:sz w:val="22"/>
            <w14:ligatures w14:val="standardContextual"/>
          </w:rPr>
          <w:tab/>
        </w:r>
        <w:r w:rsidRPr="00092D23">
          <w:rPr>
            <w:rStyle w:val="a8"/>
            <w:rFonts w:hint="eastAsia"/>
          </w:rPr>
          <w:t>入口与出口边界条件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_Toc191977041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4F35AC36" w14:textId="77777777" w:rsidR="003F45DD" w:rsidRDefault="003F45DD">
      <w:pPr>
        <w:pStyle w:val="TOC3"/>
        <w:rPr>
          <w:rFonts w:asciiTheme="minorHAnsi" w:eastAsiaTheme="minorEastAsia" w:hAnsiTheme="minorHAnsi" w:cstheme="minorBidi" w:hint="eastAsia"/>
          <w:sz w:val="22"/>
          <w14:ligatures w14:val="standardContextual"/>
        </w:rPr>
      </w:pPr>
      <w:hyperlink w:anchor="_Toc191977042" w:history="1">
        <w:r w:rsidRPr="00092D23">
          <w:rPr>
            <w:rStyle w:val="a8"/>
            <w:rFonts w:hint="eastAsia"/>
            <w:lang w:val="en-GB"/>
          </w:rPr>
          <w:t>4.3.2</w:t>
        </w:r>
        <w:r>
          <w:rPr>
            <w:rFonts w:asciiTheme="minorHAnsi" w:eastAsiaTheme="minorEastAsia" w:hAnsiTheme="minorHAnsi" w:cstheme="minorBidi" w:hint="eastAsia"/>
            <w:sz w:val="22"/>
            <w14:ligatures w14:val="standardContextual"/>
          </w:rPr>
          <w:tab/>
        </w:r>
        <w:r w:rsidRPr="00092D23">
          <w:rPr>
            <w:rStyle w:val="a8"/>
            <w:rFonts w:hint="eastAsia"/>
          </w:rPr>
          <w:t>壁面边界条件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_Toc191977042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591C6D61" w14:textId="77777777" w:rsidR="003F45DD" w:rsidRDefault="003F45DD">
      <w:pPr>
        <w:pStyle w:val="TOC2"/>
        <w:rPr>
          <w:rFonts w:asciiTheme="minorHAnsi" w:eastAsiaTheme="minorEastAsia" w:hAnsiTheme="minorHAnsi" w:cstheme="minorBidi" w:hint="eastAsia"/>
          <w:sz w:val="22"/>
          <w14:ligatures w14:val="standardContextual"/>
        </w:rPr>
      </w:pPr>
      <w:hyperlink w:anchor="_Toc191977043" w:history="1">
        <w:r w:rsidRPr="00092D23">
          <w:rPr>
            <w:rStyle w:val="a8"/>
            <w:rFonts w:hint="eastAsia"/>
            <w:lang w:val="en-GB"/>
          </w:rPr>
          <w:t>4.4</w:t>
        </w:r>
        <w:r>
          <w:rPr>
            <w:rFonts w:asciiTheme="minorHAnsi" w:eastAsiaTheme="minorEastAsia" w:hAnsiTheme="minorHAnsi" w:cstheme="minorBidi" w:hint="eastAsia"/>
            <w:sz w:val="22"/>
            <w14:ligatures w14:val="standardContextual"/>
          </w:rPr>
          <w:tab/>
        </w:r>
        <w:r w:rsidRPr="00092D23">
          <w:rPr>
            <w:rStyle w:val="a8"/>
            <w:rFonts w:hint="eastAsia"/>
          </w:rPr>
          <w:t>湍流模型</w:t>
        </w:r>
        <w:r>
          <w:rPr>
            <w:rFonts w:hint="eastAsia"/>
            <w:webHidden/>
          </w:rPr>
          <w:tab/>
        </w:r>
        <w:r>
          <w:rPr>
            <w:rFonts w:hint="eastAsia"/>
            <w:webHidden/>
          </w:rPr>
          <w:fldChar w:fldCharType="begin"/>
        </w:r>
        <w:r>
          <w:rPr>
            <w:rFonts w:hint="eastAsia"/>
            <w:webHidden/>
          </w:rPr>
          <w:instrText xml:space="preserve"> </w:instrText>
        </w:r>
        <w:r>
          <w:rPr>
            <w:webHidden/>
          </w:rPr>
          <w:instrText>PAGEREF _Toc191977043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329D134E" w14:textId="77777777" w:rsidR="003F45DD" w:rsidRDefault="003F45DD">
      <w:pPr>
        <w:pStyle w:val="TOC2"/>
        <w:rPr>
          <w:rFonts w:asciiTheme="minorHAnsi" w:eastAsiaTheme="minorEastAsia" w:hAnsiTheme="minorHAnsi" w:cstheme="minorBidi" w:hint="eastAsia"/>
          <w:sz w:val="22"/>
          <w14:ligatures w14:val="standardContextual"/>
        </w:rPr>
      </w:pPr>
      <w:hyperlink w:anchor="_Toc191977044" w:history="1">
        <w:r w:rsidRPr="00092D23">
          <w:rPr>
            <w:rStyle w:val="a8"/>
            <w:rFonts w:hint="eastAsia"/>
            <w:lang w:val="en-GB"/>
          </w:rPr>
          <w:t>4.5</w:t>
        </w:r>
        <w:r>
          <w:rPr>
            <w:rFonts w:asciiTheme="minorHAnsi" w:eastAsiaTheme="minorEastAsia" w:hAnsiTheme="minorHAnsi" w:cstheme="minorBidi" w:hint="eastAsia"/>
            <w:sz w:val="22"/>
            <w14:ligatures w14:val="standardContextual"/>
          </w:rPr>
          <w:tab/>
        </w:r>
        <w:r w:rsidRPr="00092D23">
          <w:rPr>
            <w:rStyle w:val="a8"/>
            <w:rFonts w:hint="eastAsia"/>
          </w:rPr>
          <w:t>求解计算</w:t>
        </w:r>
        <w:r>
          <w:rPr>
            <w:rFonts w:hint="eastAsia"/>
            <w:webHidden/>
          </w:rPr>
          <w:tab/>
        </w:r>
        <w:r>
          <w:rPr>
            <w:rFonts w:hint="eastAsia"/>
            <w:webHidden/>
          </w:rPr>
          <w:fldChar w:fldCharType="begin"/>
        </w:r>
        <w:r>
          <w:rPr>
            <w:rFonts w:hint="eastAsia"/>
            <w:webHidden/>
          </w:rPr>
          <w:instrText xml:space="preserve"> </w:instrText>
        </w:r>
        <w:r>
          <w:rPr>
            <w:webHidden/>
          </w:rPr>
          <w:instrText>PAGEREF _Toc191977044 \h</w:instrText>
        </w:r>
        <w:r>
          <w:rPr>
            <w:rFonts w:hint="eastAsia"/>
            <w:webHidden/>
          </w:rPr>
          <w:instrText xml:space="preserve"> </w:instrText>
        </w:r>
        <w:r>
          <w:rPr>
            <w:rFonts w:hint="eastAsia"/>
            <w:webHidden/>
          </w:rPr>
        </w:r>
        <w:r>
          <w:rPr>
            <w:webHidden/>
          </w:rPr>
          <w:fldChar w:fldCharType="separate"/>
        </w:r>
        <w:r>
          <w:rPr>
            <w:webHidden/>
          </w:rPr>
          <w:t>14</w:t>
        </w:r>
        <w:r>
          <w:rPr>
            <w:rFonts w:hint="eastAsia"/>
            <w:webHidden/>
          </w:rPr>
          <w:fldChar w:fldCharType="end"/>
        </w:r>
      </w:hyperlink>
    </w:p>
    <w:p w14:paraId="4EFA74D9" w14:textId="77777777" w:rsidR="003F45DD" w:rsidRDefault="003F45DD">
      <w:pPr>
        <w:pStyle w:val="TOC2"/>
        <w:rPr>
          <w:rFonts w:asciiTheme="minorHAnsi" w:eastAsiaTheme="minorEastAsia" w:hAnsiTheme="minorHAnsi" w:cstheme="minorBidi" w:hint="eastAsia"/>
          <w:sz w:val="22"/>
          <w14:ligatures w14:val="standardContextual"/>
        </w:rPr>
      </w:pPr>
      <w:hyperlink w:anchor="_Toc191977045" w:history="1">
        <w:r w:rsidRPr="00092D23">
          <w:rPr>
            <w:rStyle w:val="a8"/>
            <w:rFonts w:hint="eastAsia"/>
            <w:lang w:val="en-GB"/>
          </w:rPr>
          <w:t>4.6</w:t>
        </w:r>
        <w:r>
          <w:rPr>
            <w:rFonts w:asciiTheme="minorHAnsi" w:eastAsiaTheme="minorEastAsia" w:hAnsiTheme="minorHAnsi" w:cstheme="minorBidi" w:hint="eastAsia"/>
            <w:sz w:val="22"/>
            <w14:ligatures w14:val="standardContextual"/>
          </w:rPr>
          <w:tab/>
        </w:r>
        <w:r w:rsidRPr="00092D23">
          <w:rPr>
            <w:rStyle w:val="a8"/>
            <w:rFonts w:hint="eastAsia"/>
          </w:rPr>
          <w:t>风速放大系数计算</w:t>
        </w:r>
        <w:r>
          <w:rPr>
            <w:rFonts w:hint="eastAsia"/>
            <w:webHidden/>
          </w:rPr>
          <w:tab/>
        </w:r>
        <w:r>
          <w:rPr>
            <w:rFonts w:hint="eastAsia"/>
            <w:webHidden/>
          </w:rPr>
          <w:fldChar w:fldCharType="begin"/>
        </w:r>
        <w:r>
          <w:rPr>
            <w:rFonts w:hint="eastAsia"/>
            <w:webHidden/>
          </w:rPr>
          <w:instrText xml:space="preserve"> </w:instrText>
        </w:r>
        <w:r>
          <w:rPr>
            <w:webHidden/>
          </w:rPr>
          <w:instrText>PAGEREF _Toc191977045 \h</w:instrText>
        </w:r>
        <w:r>
          <w:rPr>
            <w:rFonts w:hint="eastAsia"/>
            <w:webHidden/>
          </w:rPr>
          <w:instrText xml:space="preserve"> </w:instrText>
        </w:r>
        <w:r>
          <w:rPr>
            <w:rFonts w:hint="eastAsia"/>
            <w:webHidden/>
          </w:rPr>
        </w:r>
        <w:r>
          <w:rPr>
            <w:webHidden/>
          </w:rPr>
          <w:fldChar w:fldCharType="separate"/>
        </w:r>
        <w:r>
          <w:rPr>
            <w:webHidden/>
          </w:rPr>
          <w:t>15</w:t>
        </w:r>
        <w:r>
          <w:rPr>
            <w:rFonts w:hint="eastAsia"/>
            <w:webHidden/>
          </w:rPr>
          <w:fldChar w:fldCharType="end"/>
        </w:r>
      </w:hyperlink>
    </w:p>
    <w:p w14:paraId="796176AE" w14:textId="77777777" w:rsidR="003F45DD" w:rsidRDefault="003F45DD">
      <w:pPr>
        <w:pStyle w:val="TOC1"/>
        <w:rPr>
          <w:rFonts w:asciiTheme="minorHAnsi" w:eastAsiaTheme="minorEastAsia" w:hAnsiTheme="minorHAnsi" w:cstheme="minorBidi" w:hint="eastAsia"/>
          <w:b w:val="0"/>
          <w:bCs w:val="0"/>
          <w:sz w:val="22"/>
          <w14:ligatures w14:val="standardContextual"/>
        </w:rPr>
      </w:pPr>
      <w:hyperlink w:anchor="_Toc191977046" w:history="1">
        <w:r w:rsidRPr="00092D23">
          <w:rPr>
            <w:rStyle w:val="a8"/>
            <w:rFonts w:hint="eastAsia"/>
          </w:rPr>
          <w:t>5</w:t>
        </w:r>
        <w:r>
          <w:rPr>
            <w:rFonts w:asciiTheme="minorHAnsi" w:eastAsiaTheme="minorEastAsia" w:hAnsiTheme="minorHAnsi" w:cstheme="minorBidi" w:hint="eastAsia"/>
            <w:b w:val="0"/>
            <w:bCs w:val="0"/>
            <w:sz w:val="22"/>
            <w14:ligatures w14:val="standardContextual"/>
          </w:rPr>
          <w:tab/>
        </w:r>
        <w:r w:rsidRPr="00092D23">
          <w:rPr>
            <w:rStyle w:val="a8"/>
            <w:rFonts w:hint="eastAsia"/>
          </w:rPr>
          <w:t>结果分析</w:t>
        </w:r>
        <w:r>
          <w:rPr>
            <w:rFonts w:hint="eastAsia"/>
            <w:webHidden/>
          </w:rPr>
          <w:tab/>
        </w:r>
        <w:r>
          <w:rPr>
            <w:rFonts w:hint="eastAsia"/>
            <w:webHidden/>
          </w:rPr>
          <w:fldChar w:fldCharType="begin"/>
        </w:r>
        <w:r>
          <w:rPr>
            <w:rFonts w:hint="eastAsia"/>
            <w:webHidden/>
          </w:rPr>
          <w:instrText xml:space="preserve"> </w:instrText>
        </w:r>
        <w:r>
          <w:rPr>
            <w:webHidden/>
          </w:rPr>
          <w:instrText>PAGEREF _Toc191977046 \h</w:instrText>
        </w:r>
        <w:r>
          <w:rPr>
            <w:rFonts w:hint="eastAsia"/>
            <w:webHidden/>
          </w:rPr>
          <w:instrText xml:space="preserve"> </w:instrText>
        </w:r>
        <w:r>
          <w:rPr>
            <w:rFonts w:hint="eastAsia"/>
            <w:webHidden/>
          </w:rPr>
        </w:r>
        <w:r>
          <w:rPr>
            <w:webHidden/>
          </w:rPr>
          <w:fldChar w:fldCharType="separate"/>
        </w:r>
        <w:r>
          <w:rPr>
            <w:webHidden/>
          </w:rPr>
          <w:t>16</w:t>
        </w:r>
        <w:r>
          <w:rPr>
            <w:rFonts w:hint="eastAsia"/>
            <w:webHidden/>
          </w:rPr>
          <w:fldChar w:fldCharType="end"/>
        </w:r>
      </w:hyperlink>
    </w:p>
    <w:p w14:paraId="2B12E6DA" w14:textId="77777777" w:rsidR="003F45DD" w:rsidRDefault="003F45DD">
      <w:pPr>
        <w:pStyle w:val="TOC2"/>
        <w:rPr>
          <w:rFonts w:asciiTheme="minorHAnsi" w:eastAsiaTheme="minorEastAsia" w:hAnsiTheme="minorHAnsi" w:cstheme="minorBidi" w:hint="eastAsia"/>
          <w:sz w:val="22"/>
          <w14:ligatures w14:val="standardContextual"/>
        </w:rPr>
      </w:pPr>
      <w:hyperlink w:anchor="_Toc191977047" w:history="1">
        <w:r w:rsidRPr="00092D23">
          <w:rPr>
            <w:rStyle w:val="a8"/>
            <w:rFonts w:hint="eastAsia"/>
            <w:lang w:val="en-GB"/>
          </w:rPr>
          <w:t>5.1</w:t>
        </w:r>
        <w:r>
          <w:rPr>
            <w:rFonts w:asciiTheme="minorHAnsi" w:eastAsiaTheme="minorEastAsia" w:hAnsiTheme="minorHAnsi" w:cstheme="minorBidi" w:hint="eastAsia"/>
            <w:sz w:val="22"/>
            <w14:ligatures w14:val="standardContextual"/>
          </w:rPr>
          <w:tab/>
        </w:r>
        <w:r w:rsidRPr="00092D23">
          <w:rPr>
            <w:rStyle w:val="a8"/>
            <w:rFonts w:hint="eastAsia"/>
          </w:rPr>
          <w:t>工况表</w:t>
        </w:r>
        <w:r>
          <w:rPr>
            <w:rFonts w:hint="eastAsia"/>
            <w:webHidden/>
          </w:rPr>
          <w:tab/>
        </w:r>
        <w:r>
          <w:rPr>
            <w:rFonts w:hint="eastAsia"/>
            <w:webHidden/>
          </w:rPr>
          <w:fldChar w:fldCharType="begin"/>
        </w:r>
        <w:r>
          <w:rPr>
            <w:rFonts w:hint="eastAsia"/>
            <w:webHidden/>
          </w:rPr>
          <w:instrText xml:space="preserve"> </w:instrText>
        </w:r>
        <w:r>
          <w:rPr>
            <w:webHidden/>
          </w:rPr>
          <w:instrText>PAGEREF _Toc191977047 \h</w:instrText>
        </w:r>
        <w:r>
          <w:rPr>
            <w:rFonts w:hint="eastAsia"/>
            <w:webHidden/>
          </w:rPr>
          <w:instrText xml:space="preserve"> </w:instrText>
        </w:r>
        <w:r>
          <w:rPr>
            <w:rFonts w:hint="eastAsia"/>
            <w:webHidden/>
          </w:rPr>
        </w:r>
        <w:r>
          <w:rPr>
            <w:webHidden/>
          </w:rPr>
          <w:fldChar w:fldCharType="separate"/>
        </w:r>
        <w:r>
          <w:rPr>
            <w:webHidden/>
          </w:rPr>
          <w:t>16</w:t>
        </w:r>
        <w:r>
          <w:rPr>
            <w:rFonts w:hint="eastAsia"/>
            <w:webHidden/>
          </w:rPr>
          <w:fldChar w:fldCharType="end"/>
        </w:r>
      </w:hyperlink>
    </w:p>
    <w:p w14:paraId="0F2EF391" w14:textId="77777777" w:rsidR="003F45DD" w:rsidRDefault="003F45DD">
      <w:pPr>
        <w:pStyle w:val="TOC2"/>
        <w:rPr>
          <w:rFonts w:asciiTheme="minorHAnsi" w:eastAsiaTheme="minorEastAsia" w:hAnsiTheme="minorHAnsi" w:cstheme="minorBidi" w:hint="eastAsia"/>
          <w:sz w:val="22"/>
          <w14:ligatures w14:val="standardContextual"/>
        </w:rPr>
      </w:pPr>
      <w:hyperlink w:anchor="_Toc191977048" w:history="1">
        <w:r w:rsidRPr="00092D23">
          <w:rPr>
            <w:rStyle w:val="a8"/>
            <w:rFonts w:hint="eastAsia"/>
            <w:lang w:val="en-GB"/>
          </w:rPr>
          <w:t>5.2</w:t>
        </w:r>
        <w:r>
          <w:rPr>
            <w:rFonts w:asciiTheme="minorHAnsi" w:eastAsiaTheme="minorEastAsia" w:hAnsiTheme="minorHAnsi" w:cstheme="minorBidi" w:hint="eastAsia"/>
            <w:sz w:val="22"/>
            <w14:ligatures w14:val="standardContextual"/>
          </w:rPr>
          <w:tab/>
        </w:r>
        <w:r w:rsidRPr="00092D23">
          <w:rPr>
            <w:rStyle w:val="a8"/>
            <w:rFonts w:hint="eastAsia"/>
          </w:rPr>
          <w:t>冬季工况</w:t>
        </w:r>
        <w:r>
          <w:rPr>
            <w:rFonts w:hint="eastAsia"/>
            <w:webHidden/>
          </w:rPr>
          <w:tab/>
        </w:r>
        <w:r>
          <w:rPr>
            <w:rFonts w:hint="eastAsia"/>
            <w:webHidden/>
          </w:rPr>
          <w:fldChar w:fldCharType="begin"/>
        </w:r>
        <w:r>
          <w:rPr>
            <w:rFonts w:hint="eastAsia"/>
            <w:webHidden/>
          </w:rPr>
          <w:instrText xml:space="preserve"> </w:instrText>
        </w:r>
        <w:r>
          <w:rPr>
            <w:webHidden/>
          </w:rPr>
          <w:instrText>PAGEREF _Toc191977048 \h</w:instrText>
        </w:r>
        <w:r>
          <w:rPr>
            <w:rFonts w:hint="eastAsia"/>
            <w:webHidden/>
          </w:rPr>
          <w:instrText xml:space="preserve"> </w:instrText>
        </w:r>
        <w:r>
          <w:rPr>
            <w:rFonts w:hint="eastAsia"/>
            <w:webHidden/>
          </w:rPr>
        </w:r>
        <w:r>
          <w:rPr>
            <w:webHidden/>
          </w:rPr>
          <w:fldChar w:fldCharType="separate"/>
        </w:r>
        <w:r>
          <w:rPr>
            <w:webHidden/>
          </w:rPr>
          <w:t>16</w:t>
        </w:r>
        <w:r>
          <w:rPr>
            <w:rFonts w:hint="eastAsia"/>
            <w:webHidden/>
          </w:rPr>
          <w:fldChar w:fldCharType="end"/>
        </w:r>
      </w:hyperlink>
    </w:p>
    <w:p w14:paraId="1742C843" w14:textId="77777777" w:rsidR="003F45DD" w:rsidRDefault="003F45DD">
      <w:pPr>
        <w:pStyle w:val="TOC3"/>
        <w:rPr>
          <w:rFonts w:asciiTheme="minorHAnsi" w:eastAsiaTheme="minorEastAsia" w:hAnsiTheme="minorHAnsi" w:cstheme="minorBidi" w:hint="eastAsia"/>
          <w:sz w:val="22"/>
          <w14:ligatures w14:val="standardContextual"/>
        </w:rPr>
      </w:pPr>
      <w:hyperlink w:anchor="_Toc191977049" w:history="1">
        <w:r w:rsidRPr="00092D23">
          <w:rPr>
            <w:rStyle w:val="a8"/>
            <w:rFonts w:hint="eastAsia"/>
            <w:lang w:val="en-GB"/>
          </w:rPr>
          <w:t>5.2.1</w:t>
        </w:r>
        <w:r>
          <w:rPr>
            <w:rFonts w:asciiTheme="minorHAnsi" w:eastAsiaTheme="minorEastAsia" w:hAnsiTheme="minorHAnsi" w:cstheme="minorBidi" w:hint="eastAsia"/>
            <w:sz w:val="22"/>
            <w14:ligatures w14:val="standardContextual"/>
          </w:rPr>
          <w:tab/>
        </w:r>
        <w:r w:rsidRPr="00092D23">
          <w:rPr>
            <w:rStyle w:val="a8"/>
            <w:rFonts w:hint="eastAsia"/>
          </w:rPr>
          <w:t>人行区域风速达标分析</w:t>
        </w:r>
        <w:r>
          <w:rPr>
            <w:rFonts w:hint="eastAsia"/>
            <w:webHidden/>
          </w:rPr>
          <w:tab/>
        </w:r>
        <w:r>
          <w:rPr>
            <w:rFonts w:hint="eastAsia"/>
            <w:webHidden/>
          </w:rPr>
          <w:fldChar w:fldCharType="begin"/>
        </w:r>
        <w:r>
          <w:rPr>
            <w:rFonts w:hint="eastAsia"/>
            <w:webHidden/>
          </w:rPr>
          <w:instrText xml:space="preserve"> </w:instrText>
        </w:r>
        <w:r>
          <w:rPr>
            <w:webHidden/>
          </w:rPr>
          <w:instrText>PAGEREF _Toc191977049 \h</w:instrText>
        </w:r>
        <w:r>
          <w:rPr>
            <w:rFonts w:hint="eastAsia"/>
            <w:webHidden/>
          </w:rPr>
          <w:instrText xml:space="preserve"> </w:instrText>
        </w:r>
        <w:r>
          <w:rPr>
            <w:rFonts w:hint="eastAsia"/>
            <w:webHidden/>
          </w:rPr>
        </w:r>
        <w:r>
          <w:rPr>
            <w:webHidden/>
          </w:rPr>
          <w:fldChar w:fldCharType="separate"/>
        </w:r>
        <w:r>
          <w:rPr>
            <w:webHidden/>
          </w:rPr>
          <w:t>16</w:t>
        </w:r>
        <w:r>
          <w:rPr>
            <w:rFonts w:hint="eastAsia"/>
            <w:webHidden/>
          </w:rPr>
          <w:fldChar w:fldCharType="end"/>
        </w:r>
      </w:hyperlink>
    </w:p>
    <w:p w14:paraId="780969DC" w14:textId="77777777" w:rsidR="003F45DD" w:rsidRDefault="003F45DD">
      <w:pPr>
        <w:pStyle w:val="TOC3"/>
        <w:rPr>
          <w:rFonts w:asciiTheme="minorHAnsi" w:eastAsiaTheme="minorEastAsia" w:hAnsiTheme="minorHAnsi" w:cstheme="minorBidi" w:hint="eastAsia"/>
          <w:sz w:val="22"/>
          <w14:ligatures w14:val="standardContextual"/>
        </w:rPr>
      </w:pPr>
      <w:hyperlink w:anchor="_Toc191977050" w:history="1">
        <w:r w:rsidRPr="00092D23">
          <w:rPr>
            <w:rStyle w:val="a8"/>
            <w:rFonts w:hint="eastAsia"/>
            <w:lang w:val="en-GB"/>
          </w:rPr>
          <w:t>5.2.2</w:t>
        </w:r>
        <w:r>
          <w:rPr>
            <w:rFonts w:asciiTheme="minorHAnsi" w:eastAsiaTheme="minorEastAsia" w:hAnsiTheme="minorHAnsi" w:cstheme="minorBidi" w:hint="eastAsia"/>
            <w:sz w:val="22"/>
            <w14:ligatures w14:val="standardContextual"/>
          </w:rPr>
          <w:tab/>
        </w:r>
        <w:r w:rsidRPr="00092D23">
          <w:rPr>
            <w:rStyle w:val="a8"/>
            <w:rFonts w:hint="eastAsia"/>
          </w:rPr>
          <w:t>人行区域风速放大系数达标分析</w:t>
        </w:r>
        <w:r>
          <w:rPr>
            <w:rFonts w:hint="eastAsia"/>
            <w:webHidden/>
          </w:rPr>
          <w:tab/>
        </w:r>
        <w:r>
          <w:rPr>
            <w:rFonts w:hint="eastAsia"/>
            <w:webHidden/>
          </w:rPr>
          <w:fldChar w:fldCharType="begin"/>
        </w:r>
        <w:r>
          <w:rPr>
            <w:rFonts w:hint="eastAsia"/>
            <w:webHidden/>
          </w:rPr>
          <w:instrText xml:space="preserve"> </w:instrText>
        </w:r>
        <w:r>
          <w:rPr>
            <w:webHidden/>
          </w:rPr>
          <w:instrText>PAGEREF _Toc191977050 \h</w:instrText>
        </w:r>
        <w:r>
          <w:rPr>
            <w:rFonts w:hint="eastAsia"/>
            <w:webHidden/>
          </w:rPr>
          <w:instrText xml:space="preserve"> </w:instrText>
        </w:r>
        <w:r>
          <w:rPr>
            <w:rFonts w:hint="eastAsia"/>
            <w:webHidden/>
          </w:rPr>
        </w:r>
        <w:r>
          <w:rPr>
            <w:webHidden/>
          </w:rPr>
          <w:fldChar w:fldCharType="separate"/>
        </w:r>
        <w:r>
          <w:rPr>
            <w:webHidden/>
          </w:rPr>
          <w:t>17</w:t>
        </w:r>
        <w:r>
          <w:rPr>
            <w:rFonts w:hint="eastAsia"/>
            <w:webHidden/>
          </w:rPr>
          <w:fldChar w:fldCharType="end"/>
        </w:r>
      </w:hyperlink>
    </w:p>
    <w:p w14:paraId="1C2F0D9E" w14:textId="77777777" w:rsidR="003F45DD" w:rsidRDefault="003F45DD">
      <w:pPr>
        <w:pStyle w:val="TOC3"/>
        <w:rPr>
          <w:rFonts w:asciiTheme="minorHAnsi" w:eastAsiaTheme="minorEastAsia" w:hAnsiTheme="minorHAnsi" w:cstheme="minorBidi" w:hint="eastAsia"/>
          <w:sz w:val="22"/>
          <w14:ligatures w14:val="standardContextual"/>
        </w:rPr>
      </w:pPr>
      <w:hyperlink w:anchor="_Toc191977051" w:history="1">
        <w:r w:rsidRPr="00092D23">
          <w:rPr>
            <w:rStyle w:val="a8"/>
            <w:rFonts w:hint="eastAsia"/>
            <w:lang w:val="en-GB"/>
          </w:rPr>
          <w:t>5.2.3</w:t>
        </w:r>
        <w:r>
          <w:rPr>
            <w:rFonts w:asciiTheme="minorHAnsi" w:eastAsiaTheme="minorEastAsia" w:hAnsiTheme="minorHAnsi" w:cstheme="minorBidi" w:hint="eastAsia"/>
            <w:sz w:val="22"/>
            <w14:ligatures w14:val="standardContextual"/>
          </w:rPr>
          <w:tab/>
        </w:r>
        <w:r w:rsidRPr="00092D23">
          <w:rPr>
            <w:rStyle w:val="a8"/>
            <w:rFonts w:hint="eastAsia"/>
          </w:rPr>
          <w:t>户外休息区、儿童娱乐区域风速达标分析</w:t>
        </w:r>
        <w:r>
          <w:rPr>
            <w:rFonts w:hint="eastAsia"/>
            <w:webHidden/>
          </w:rPr>
          <w:tab/>
        </w:r>
        <w:r>
          <w:rPr>
            <w:rFonts w:hint="eastAsia"/>
            <w:webHidden/>
          </w:rPr>
          <w:fldChar w:fldCharType="begin"/>
        </w:r>
        <w:r>
          <w:rPr>
            <w:rFonts w:hint="eastAsia"/>
            <w:webHidden/>
          </w:rPr>
          <w:instrText xml:space="preserve"> </w:instrText>
        </w:r>
        <w:r>
          <w:rPr>
            <w:webHidden/>
          </w:rPr>
          <w:instrText>PAGEREF _Toc191977051 \h</w:instrText>
        </w:r>
        <w:r>
          <w:rPr>
            <w:rFonts w:hint="eastAsia"/>
            <w:webHidden/>
          </w:rPr>
          <w:instrText xml:space="preserve"> </w:instrText>
        </w:r>
        <w:r>
          <w:rPr>
            <w:rFonts w:hint="eastAsia"/>
            <w:webHidden/>
          </w:rPr>
        </w:r>
        <w:r>
          <w:rPr>
            <w:webHidden/>
          </w:rPr>
          <w:fldChar w:fldCharType="separate"/>
        </w:r>
        <w:r>
          <w:rPr>
            <w:webHidden/>
          </w:rPr>
          <w:t>18</w:t>
        </w:r>
        <w:r>
          <w:rPr>
            <w:rFonts w:hint="eastAsia"/>
            <w:webHidden/>
          </w:rPr>
          <w:fldChar w:fldCharType="end"/>
        </w:r>
      </w:hyperlink>
    </w:p>
    <w:p w14:paraId="542A2111" w14:textId="77777777" w:rsidR="003F45DD" w:rsidRDefault="003F45DD">
      <w:pPr>
        <w:pStyle w:val="TOC3"/>
        <w:rPr>
          <w:rFonts w:asciiTheme="minorHAnsi" w:eastAsiaTheme="minorEastAsia" w:hAnsiTheme="minorHAnsi" w:cstheme="minorBidi" w:hint="eastAsia"/>
          <w:sz w:val="22"/>
          <w14:ligatures w14:val="standardContextual"/>
        </w:rPr>
      </w:pPr>
      <w:hyperlink w:anchor="_Toc191977052" w:history="1">
        <w:r w:rsidRPr="00092D23">
          <w:rPr>
            <w:rStyle w:val="a8"/>
            <w:rFonts w:hint="eastAsia"/>
            <w:lang w:val="en-GB"/>
          </w:rPr>
          <w:t>5.2.4</w:t>
        </w:r>
        <w:r>
          <w:rPr>
            <w:rFonts w:asciiTheme="minorHAnsi" w:eastAsiaTheme="minorEastAsia" w:hAnsiTheme="minorHAnsi" w:cstheme="minorBidi" w:hint="eastAsia"/>
            <w:sz w:val="22"/>
            <w14:ligatures w14:val="standardContextual"/>
          </w:rPr>
          <w:tab/>
        </w:r>
        <w:r w:rsidRPr="00092D23">
          <w:rPr>
            <w:rStyle w:val="a8"/>
            <w:rFonts w:hint="eastAsia"/>
          </w:rPr>
          <w:t>户外休息区、儿童娱乐区风速放大系数达标分析</w:t>
        </w:r>
        <w:r>
          <w:rPr>
            <w:rFonts w:hint="eastAsia"/>
            <w:webHidden/>
          </w:rPr>
          <w:tab/>
        </w:r>
        <w:r>
          <w:rPr>
            <w:rFonts w:hint="eastAsia"/>
            <w:webHidden/>
          </w:rPr>
          <w:fldChar w:fldCharType="begin"/>
        </w:r>
        <w:r>
          <w:rPr>
            <w:rFonts w:hint="eastAsia"/>
            <w:webHidden/>
          </w:rPr>
          <w:instrText xml:space="preserve"> </w:instrText>
        </w:r>
        <w:r>
          <w:rPr>
            <w:webHidden/>
          </w:rPr>
          <w:instrText>PAGEREF _Toc191977052 \h</w:instrText>
        </w:r>
        <w:r>
          <w:rPr>
            <w:rFonts w:hint="eastAsia"/>
            <w:webHidden/>
          </w:rPr>
          <w:instrText xml:space="preserve"> </w:instrText>
        </w:r>
        <w:r>
          <w:rPr>
            <w:rFonts w:hint="eastAsia"/>
            <w:webHidden/>
          </w:rPr>
        </w:r>
        <w:r>
          <w:rPr>
            <w:webHidden/>
          </w:rPr>
          <w:fldChar w:fldCharType="separate"/>
        </w:r>
        <w:r>
          <w:rPr>
            <w:webHidden/>
          </w:rPr>
          <w:t>18</w:t>
        </w:r>
        <w:r>
          <w:rPr>
            <w:rFonts w:hint="eastAsia"/>
            <w:webHidden/>
          </w:rPr>
          <w:fldChar w:fldCharType="end"/>
        </w:r>
      </w:hyperlink>
    </w:p>
    <w:p w14:paraId="6F436BA1" w14:textId="77777777" w:rsidR="003F45DD" w:rsidRDefault="003F45DD">
      <w:pPr>
        <w:pStyle w:val="TOC3"/>
        <w:rPr>
          <w:rFonts w:asciiTheme="minorHAnsi" w:eastAsiaTheme="minorEastAsia" w:hAnsiTheme="minorHAnsi" w:cstheme="minorBidi" w:hint="eastAsia"/>
          <w:sz w:val="22"/>
          <w14:ligatures w14:val="standardContextual"/>
        </w:rPr>
      </w:pPr>
      <w:hyperlink w:anchor="_Toc191977053" w:history="1">
        <w:r w:rsidRPr="00092D23">
          <w:rPr>
            <w:rStyle w:val="a8"/>
            <w:rFonts w:hint="eastAsia"/>
            <w:lang w:val="en-GB"/>
          </w:rPr>
          <w:t>5.2.5</w:t>
        </w:r>
        <w:r>
          <w:rPr>
            <w:rFonts w:asciiTheme="minorHAnsi" w:eastAsiaTheme="minorEastAsia" w:hAnsiTheme="minorHAnsi" w:cstheme="minorBidi" w:hint="eastAsia"/>
            <w:sz w:val="22"/>
            <w14:ligatures w14:val="standardContextual"/>
          </w:rPr>
          <w:tab/>
        </w:r>
        <w:r w:rsidRPr="00092D23">
          <w:rPr>
            <w:rStyle w:val="a8"/>
            <w:rFonts w:hint="eastAsia"/>
          </w:rPr>
          <w:t>冬季工况风速</w:t>
        </w:r>
        <w:r w:rsidRPr="00092D23">
          <w:rPr>
            <w:rStyle w:val="a8"/>
            <w:rFonts w:hint="eastAsia"/>
          </w:rPr>
          <w:t>/</w:t>
        </w:r>
        <w:r w:rsidRPr="00092D23">
          <w:rPr>
            <w:rStyle w:val="a8"/>
            <w:rFonts w:hint="eastAsia"/>
          </w:rPr>
          <w:t>风速放大系数达标结果汇总</w:t>
        </w:r>
        <w:r>
          <w:rPr>
            <w:rFonts w:hint="eastAsia"/>
            <w:webHidden/>
          </w:rPr>
          <w:tab/>
        </w:r>
        <w:r>
          <w:rPr>
            <w:rFonts w:hint="eastAsia"/>
            <w:webHidden/>
          </w:rPr>
          <w:fldChar w:fldCharType="begin"/>
        </w:r>
        <w:r>
          <w:rPr>
            <w:rFonts w:hint="eastAsia"/>
            <w:webHidden/>
          </w:rPr>
          <w:instrText xml:space="preserve"> </w:instrText>
        </w:r>
        <w:r>
          <w:rPr>
            <w:webHidden/>
          </w:rPr>
          <w:instrText>PAGEREF _Toc191977053 \h</w:instrText>
        </w:r>
        <w:r>
          <w:rPr>
            <w:rFonts w:hint="eastAsia"/>
            <w:webHidden/>
          </w:rPr>
          <w:instrText xml:space="preserve"> </w:instrText>
        </w:r>
        <w:r>
          <w:rPr>
            <w:rFonts w:hint="eastAsia"/>
            <w:webHidden/>
          </w:rPr>
        </w:r>
        <w:r>
          <w:rPr>
            <w:webHidden/>
          </w:rPr>
          <w:fldChar w:fldCharType="separate"/>
        </w:r>
        <w:r>
          <w:rPr>
            <w:webHidden/>
          </w:rPr>
          <w:t>18</w:t>
        </w:r>
        <w:r>
          <w:rPr>
            <w:rFonts w:hint="eastAsia"/>
            <w:webHidden/>
          </w:rPr>
          <w:fldChar w:fldCharType="end"/>
        </w:r>
      </w:hyperlink>
    </w:p>
    <w:p w14:paraId="0884F342" w14:textId="77777777" w:rsidR="003F45DD" w:rsidRDefault="003F45DD">
      <w:pPr>
        <w:pStyle w:val="TOC3"/>
        <w:rPr>
          <w:rFonts w:asciiTheme="minorHAnsi" w:eastAsiaTheme="minorEastAsia" w:hAnsiTheme="minorHAnsi" w:cstheme="minorBidi" w:hint="eastAsia"/>
          <w:sz w:val="22"/>
          <w14:ligatures w14:val="standardContextual"/>
        </w:rPr>
      </w:pPr>
      <w:hyperlink w:anchor="_Toc191977054" w:history="1">
        <w:r w:rsidRPr="00092D23">
          <w:rPr>
            <w:rStyle w:val="a8"/>
            <w:rFonts w:hint="eastAsia"/>
            <w:lang w:val="en-GB"/>
          </w:rPr>
          <w:t>5.2.6</w:t>
        </w:r>
        <w:r>
          <w:rPr>
            <w:rFonts w:asciiTheme="minorHAnsi" w:eastAsiaTheme="minorEastAsia" w:hAnsiTheme="minorHAnsi" w:cstheme="minorBidi" w:hint="eastAsia"/>
            <w:sz w:val="22"/>
            <w14:ligatures w14:val="standardContextual"/>
          </w:rPr>
          <w:tab/>
        </w:r>
        <w:r w:rsidRPr="00092D23">
          <w:rPr>
            <w:rStyle w:val="a8"/>
            <w:rFonts w:hint="eastAsia"/>
          </w:rPr>
          <w:t>建筑迎风面和背风面风压分析</w:t>
        </w:r>
        <w:r>
          <w:rPr>
            <w:rFonts w:hint="eastAsia"/>
            <w:webHidden/>
          </w:rPr>
          <w:tab/>
        </w:r>
        <w:r>
          <w:rPr>
            <w:rFonts w:hint="eastAsia"/>
            <w:webHidden/>
          </w:rPr>
          <w:fldChar w:fldCharType="begin"/>
        </w:r>
        <w:r>
          <w:rPr>
            <w:rFonts w:hint="eastAsia"/>
            <w:webHidden/>
          </w:rPr>
          <w:instrText xml:space="preserve"> </w:instrText>
        </w:r>
        <w:r>
          <w:rPr>
            <w:webHidden/>
          </w:rPr>
          <w:instrText>PAGEREF _Toc191977054 \h</w:instrText>
        </w:r>
        <w:r>
          <w:rPr>
            <w:rFonts w:hint="eastAsia"/>
            <w:webHidden/>
          </w:rPr>
          <w:instrText xml:space="preserve"> </w:instrText>
        </w:r>
        <w:r>
          <w:rPr>
            <w:rFonts w:hint="eastAsia"/>
            <w:webHidden/>
          </w:rPr>
        </w:r>
        <w:r>
          <w:rPr>
            <w:webHidden/>
          </w:rPr>
          <w:fldChar w:fldCharType="separate"/>
        </w:r>
        <w:r>
          <w:rPr>
            <w:webHidden/>
          </w:rPr>
          <w:t>18</w:t>
        </w:r>
        <w:r>
          <w:rPr>
            <w:rFonts w:hint="eastAsia"/>
            <w:webHidden/>
          </w:rPr>
          <w:fldChar w:fldCharType="end"/>
        </w:r>
      </w:hyperlink>
    </w:p>
    <w:p w14:paraId="6F74D083" w14:textId="77777777" w:rsidR="003F45DD" w:rsidRDefault="003F45DD">
      <w:pPr>
        <w:pStyle w:val="TOC2"/>
        <w:rPr>
          <w:rFonts w:asciiTheme="minorHAnsi" w:eastAsiaTheme="minorEastAsia" w:hAnsiTheme="minorHAnsi" w:cstheme="minorBidi" w:hint="eastAsia"/>
          <w:sz w:val="22"/>
          <w14:ligatures w14:val="standardContextual"/>
        </w:rPr>
      </w:pPr>
      <w:hyperlink w:anchor="_Toc191977055" w:history="1">
        <w:r w:rsidRPr="00092D23">
          <w:rPr>
            <w:rStyle w:val="a8"/>
            <w:rFonts w:hint="eastAsia"/>
            <w:lang w:val="en-GB"/>
          </w:rPr>
          <w:t>5.3</w:t>
        </w:r>
        <w:r>
          <w:rPr>
            <w:rFonts w:asciiTheme="minorHAnsi" w:eastAsiaTheme="minorEastAsia" w:hAnsiTheme="minorHAnsi" w:cstheme="minorBidi" w:hint="eastAsia"/>
            <w:sz w:val="22"/>
            <w14:ligatures w14:val="standardContextual"/>
          </w:rPr>
          <w:tab/>
        </w:r>
        <w:r w:rsidRPr="00092D23">
          <w:rPr>
            <w:rStyle w:val="a8"/>
            <w:rFonts w:hint="eastAsia"/>
          </w:rPr>
          <w:t>夏季工况</w:t>
        </w:r>
        <w:r>
          <w:rPr>
            <w:rFonts w:hint="eastAsia"/>
            <w:webHidden/>
          </w:rPr>
          <w:tab/>
        </w:r>
        <w:r>
          <w:rPr>
            <w:rFonts w:hint="eastAsia"/>
            <w:webHidden/>
          </w:rPr>
          <w:fldChar w:fldCharType="begin"/>
        </w:r>
        <w:r>
          <w:rPr>
            <w:rFonts w:hint="eastAsia"/>
            <w:webHidden/>
          </w:rPr>
          <w:instrText xml:space="preserve"> </w:instrText>
        </w:r>
        <w:r>
          <w:rPr>
            <w:webHidden/>
          </w:rPr>
          <w:instrText>PAGEREF _Toc191977055 \h</w:instrText>
        </w:r>
        <w:r>
          <w:rPr>
            <w:rFonts w:hint="eastAsia"/>
            <w:webHidden/>
          </w:rPr>
          <w:instrText xml:space="preserve"> </w:instrText>
        </w:r>
        <w:r>
          <w:rPr>
            <w:rFonts w:hint="eastAsia"/>
            <w:webHidden/>
          </w:rPr>
        </w:r>
        <w:r>
          <w:rPr>
            <w:webHidden/>
          </w:rPr>
          <w:fldChar w:fldCharType="separate"/>
        </w:r>
        <w:r>
          <w:rPr>
            <w:webHidden/>
          </w:rPr>
          <w:t>21</w:t>
        </w:r>
        <w:r>
          <w:rPr>
            <w:rFonts w:hint="eastAsia"/>
            <w:webHidden/>
          </w:rPr>
          <w:fldChar w:fldCharType="end"/>
        </w:r>
      </w:hyperlink>
    </w:p>
    <w:p w14:paraId="6F7031DD" w14:textId="77777777" w:rsidR="003F45DD" w:rsidRDefault="003F45DD">
      <w:pPr>
        <w:pStyle w:val="TOC3"/>
        <w:rPr>
          <w:rFonts w:asciiTheme="minorHAnsi" w:eastAsiaTheme="minorEastAsia" w:hAnsiTheme="minorHAnsi" w:cstheme="minorBidi" w:hint="eastAsia"/>
          <w:sz w:val="22"/>
          <w14:ligatures w14:val="standardContextual"/>
        </w:rPr>
      </w:pPr>
      <w:hyperlink w:anchor="_Toc191977056" w:history="1">
        <w:r w:rsidRPr="00092D23">
          <w:rPr>
            <w:rStyle w:val="a8"/>
            <w:rFonts w:hint="eastAsia"/>
            <w:lang w:val="en-GB"/>
          </w:rPr>
          <w:t>5.3.1</w:t>
        </w:r>
        <w:r>
          <w:rPr>
            <w:rFonts w:asciiTheme="minorHAnsi" w:eastAsiaTheme="minorEastAsia" w:hAnsiTheme="minorHAnsi" w:cstheme="minorBidi" w:hint="eastAsia"/>
            <w:sz w:val="22"/>
            <w14:ligatures w14:val="standardContextual"/>
          </w:rPr>
          <w:tab/>
        </w:r>
        <w:r w:rsidRPr="00092D23">
          <w:rPr>
            <w:rStyle w:val="a8"/>
            <w:rFonts w:hint="eastAsia"/>
          </w:rPr>
          <w:t>人活动区域无风区计算分析</w:t>
        </w:r>
        <w:r>
          <w:rPr>
            <w:rFonts w:hint="eastAsia"/>
            <w:webHidden/>
          </w:rPr>
          <w:tab/>
        </w:r>
        <w:r>
          <w:rPr>
            <w:rFonts w:hint="eastAsia"/>
            <w:webHidden/>
          </w:rPr>
          <w:fldChar w:fldCharType="begin"/>
        </w:r>
        <w:r>
          <w:rPr>
            <w:rFonts w:hint="eastAsia"/>
            <w:webHidden/>
          </w:rPr>
          <w:instrText xml:space="preserve"> </w:instrText>
        </w:r>
        <w:r>
          <w:rPr>
            <w:webHidden/>
          </w:rPr>
          <w:instrText>PAGEREF _Toc191977056 \h</w:instrText>
        </w:r>
        <w:r>
          <w:rPr>
            <w:rFonts w:hint="eastAsia"/>
            <w:webHidden/>
          </w:rPr>
          <w:instrText xml:space="preserve"> </w:instrText>
        </w:r>
        <w:r>
          <w:rPr>
            <w:rFonts w:hint="eastAsia"/>
            <w:webHidden/>
          </w:rPr>
        </w:r>
        <w:r>
          <w:rPr>
            <w:webHidden/>
          </w:rPr>
          <w:fldChar w:fldCharType="separate"/>
        </w:r>
        <w:r>
          <w:rPr>
            <w:webHidden/>
          </w:rPr>
          <w:t>21</w:t>
        </w:r>
        <w:r>
          <w:rPr>
            <w:rFonts w:hint="eastAsia"/>
            <w:webHidden/>
          </w:rPr>
          <w:fldChar w:fldCharType="end"/>
        </w:r>
      </w:hyperlink>
    </w:p>
    <w:p w14:paraId="3E35EA4A" w14:textId="77777777" w:rsidR="003F45DD" w:rsidRDefault="003F45DD">
      <w:pPr>
        <w:pStyle w:val="TOC3"/>
        <w:rPr>
          <w:rFonts w:asciiTheme="minorHAnsi" w:eastAsiaTheme="minorEastAsia" w:hAnsiTheme="minorHAnsi" w:cstheme="minorBidi" w:hint="eastAsia"/>
          <w:sz w:val="22"/>
          <w14:ligatures w14:val="standardContextual"/>
        </w:rPr>
      </w:pPr>
      <w:hyperlink w:anchor="_Toc191977057" w:history="1">
        <w:r w:rsidRPr="00092D23">
          <w:rPr>
            <w:rStyle w:val="a8"/>
            <w:rFonts w:hint="eastAsia"/>
            <w:lang w:val="en-GB"/>
          </w:rPr>
          <w:t>5.3.2</w:t>
        </w:r>
        <w:r>
          <w:rPr>
            <w:rFonts w:asciiTheme="minorHAnsi" w:eastAsiaTheme="minorEastAsia" w:hAnsiTheme="minorHAnsi" w:cstheme="minorBidi" w:hint="eastAsia"/>
            <w:sz w:val="22"/>
            <w14:ligatures w14:val="standardContextual"/>
          </w:rPr>
          <w:tab/>
        </w:r>
        <w:r w:rsidRPr="00092D23">
          <w:rPr>
            <w:rStyle w:val="a8"/>
            <w:rFonts w:hint="eastAsia"/>
          </w:rPr>
          <w:t>人活动区域旋涡区分析</w:t>
        </w:r>
        <w:r>
          <w:rPr>
            <w:rFonts w:hint="eastAsia"/>
            <w:webHidden/>
          </w:rPr>
          <w:tab/>
        </w:r>
        <w:r>
          <w:rPr>
            <w:rFonts w:hint="eastAsia"/>
            <w:webHidden/>
          </w:rPr>
          <w:fldChar w:fldCharType="begin"/>
        </w:r>
        <w:r>
          <w:rPr>
            <w:rFonts w:hint="eastAsia"/>
            <w:webHidden/>
          </w:rPr>
          <w:instrText xml:space="preserve"> </w:instrText>
        </w:r>
        <w:r>
          <w:rPr>
            <w:webHidden/>
          </w:rPr>
          <w:instrText>PAGEREF _Toc191977057 \h</w:instrText>
        </w:r>
        <w:r>
          <w:rPr>
            <w:rFonts w:hint="eastAsia"/>
            <w:webHidden/>
          </w:rPr>
          <w:instrText xml:space="preserve"> </w:instrText>
        </w:r>
        <w:r>
          <w:rPr>
            <w:rFonts w:hint="eastAsia"/>
            <w:webHidden/>
          </w:rPr>
        </w:r>
        <w:r>
          <w:rPr>
            <w:webHidden/>
          </w:rPr>
          <w:fldChar w:fldCharType="separate"/>
        </w:r>
        <w:r>
          <w:rPr>
            <w:webHidden/>
          </w:rPr>
          <w:t>21</w:t>
        </w:r>
        <w:r>
          <w:rPr>
            <w:rFonts w:hint="eastAsia"/>
            <w:webHidden/>
          </w:rPr>
          <w:fldChar w:fldCharType="end"/>
        </w:r>
      </w:hyperlink>
    </w:p>
    <w:p w14:paraId="3569EE3A" w14:textId="77777777" w:rsidR="003F45DD" w:rsidRDefault="003F45DD">
      <w:pPr>
        <w:pStyle w:val="TOC3"/>
        <w:rPr>
          <w:rFonts w:asciiTheme="minorHAnsi" w:eastAsiaTheme="minorEastAsia" w:hAnsiTheme="minorHAnsi" w:cstheme="minorBidi" w:hint="eastAsia"/>
          <w:sz w:val="22"/>
          <w14:ligatures w14:val="standardContextual"/>
        </w:rPr>
      </w:pPr>
      <w:hyperlink w:anchor="_Toc191977058" w:history="1">
        <w:r w:rsidRPr="00092D23">
          <w:rPr>
            <w:rStyle w:val="a8"/>
            <w:rFonts w:hint="eastAsia"/>
            <w:lang w:val="en-GB"/>
          </w:rPr>
          <w:t>5.3.3</w:t>
        </w:r>
        <w:r>
          <w:rPr>
            <w:rFonts w:asciiTheme="minorHAnsi" w:eastAsiaTheme="minorEastAsia" w:hAnsiTheme="minorHAnsi" w:cstheme="minorBidi" w:hint="eastAsia"/>
            <w:sz w:val="22"/>
            <w14:ligatures w14:val="standardContextual"/>
          </w:rPr>
          <w:tab/>
        </w:r>
        <w:r w:rsidRPr="00092D23">
          <w:rPr>
            <w:rStyle w:val="a8"/>
            <w:rFonts w:hint="eastAsia"/>
          </w:rPr>
          <w:t>人活动区域旋涡区</w:t>
        </w:r>
        <w:r w:rsidRPr="00092D23">
          <w:rPr>
            <w:rStyle w:val="a8"/>
            <w:rFonts w:hint="eastAsia"/>
          </w:rPr>
          <w:t>/</w:t>
        </w:r>
        <w:r w:rsidRPr="00092D23">
          <w:rPr>
            <w:rStyle w:val="a8"/>
            <w:rFonts w:hint="eastAsia"/>
          </w:rPr>
          <w:t>无风区达标结果汇总</w:t>
        </w:r>
        <w:r>
          <w:rPr>
            <w:rFonts w:hint="eastAsia"/>
            <w:webHidden/>
          </w:rPr>
          <w:tab/>
        </w:r>
        <w:r>
          <w:rPr>
            <w:rFonts w:hint="eastAsia"/>
            <w:webHidden/>
          </w:rPr>
          <w:fldChar w:fldCharType="begin"/>
        </w:r>
        <w:r>
          <w:rPr>
            <w:rFonts w:hint="eastAsia"/>
            <w:webHidden/>
          </w:rPr>
          <w:instrText xml:space="preserve"> </w:instrText>
        </w:r>
        <w:r>
          <w:rPr>
            <w:webHidden/>
          </w:rPr>
          <w:instrText>PAGEREF _Toc191977058 \h</w:instrText>
        </w:r>
        <w:r>
          <w:rPr>
            <w:rFonts w:hint="eastAsia"/>
            <w:webHidden/>
          </w:rPr>
          <w:instrText xml:space="preserve"> </w:instrText>
        </w:r>
        <w:r>
          <w:rPr>
            <w:rFonts w:hint="eastAsia"/>
            <w:webHidden/>
          </w:rPr>
        </w:r>
        <w:r>
          <w:rPr>
            <w:webHidden/>
          </w:rPr>
          <w:fldChar w:fldCharType="separate"/>
        </w:r>
        <w:r>
          <w:rPr>
            <w:webHidden/>
          </w:rPr>
          <w:t>21</w:t>
        </w:r>
        <w:r>
          <w:rPr>
            <w:rFonts w:hint="eastAsia"/>
            <w:webHidden/>
          </w:rPr>
          <w:fldChar w:fldCharType="end"/>
        </w:r>
      </w:hyperlink>
    </w:p>
    <w:p w14:paraId="3BE4FCA4" w14:textId="77777777" w:rsidR="003F45DD" w:rsidRDefault="003F45DD">
      <w:pPr>
        <w:pStyle w:val="TOC3"/>
        <w:rPr>
          <w:rFonts w:asciiTheme="minorHAnsi" w:eastAsiaTheme="minorEastAsia" w:hAnsiTheme="minorHAnsi" w:cstheme="minorBidi" w:hint="eastAsia"/>
          <w:sz w:val="22"/>
          <w14:ligatures w14:val="standardContextual"/>
        </w:rPr>
      </w:pPr>
      <w:hyperlink w:anchor="_Toc191977059" w:history="1">
        <w:r w:rsidRPr="00092D23">
          <w:rPr>
            <w:rStyle w:val="a8"/>
            <w:rFonts w:hint="eastAsia"/>
            <w:lang w:val="en-GB"/>
          </w:rPr>
          <w:t>5.3.4</w:t>
        </w:r>
        <w:r>
          <w:rPr>
            <w:rFonts w:asciiTheme="minorHAnsi" w:eastAsiaTheme="minorEastAsia" w:hAnsiTheme="minorHAnsi" w:cstheme="minorBidi" w:hint="eastAsia"/>
            <w:sz w:val="22"/>
            <w14:ligatures w14:val="standardContextual"/>
          </w:rPr>
          <w:tab/>
        </w:r>
        <w:r w:rsidRPr="00092D23">
          <w:rPr>
            <w:rStyle w:val="a8"/>
            <w:rFonts w:hint="eastAsia"/>
          </w:rPr>
          <w:t>外窗内外表面风压差达标分析</w:t>
        </w:r>
        <w:r>
          <w:rPr>
            <w:rFonts w:hint="eastAsia"/>
            <w:webHidden/>
          </w:rPr>
          <w:tab/>
        </w:r>
        <w:r>
          <w:rPr>
            <w:rFonts w:hint="eastAsia"/>
            <w:webHidden/>
          </w:rPr>
          <w:fldChar w:fldCharType="begin"/>
        </w:r>
        <w:r>
          <w:rPr>
            <w:rFonts w:hint="eastAsia"/>
            <w:webHidden/>
          </w:rPr>
          <w:instrText xml:space="preserve"> </w:instrText>
        </w:r>
        <w:r>
          <w:rPr>
            <w:webHidden/>
          </w:rPr>
          <w:instrText>PAGEREF _Toc191977059 \h</w:instrText>
        </w:r>
        <w:r>
          <w:rPr>
            <w:rFonts w:hint="eastAsia"/>
            <w:webHidden/>
          </w:rPr>
          <w:instrText xml:space="preserve"> </w:instrText>
        </w:r>
        <w:r>
          <w:rPr>
            <w:rFonts w:hint="eastAsia"/>
            <w:webHidden/>
          </w:rPr>
        </w:r>
        <w:r>
          <w:rPr>
            <w:webHidden/>
          </w:rPr>
          <w:fldChar w:fldCharType="separate"/>
        </w:r>
        <w:r>
          <w:rPr>
            <w:webHidden/>
          </w:rPr>
          <w:t>21</w:t>
        </w:r>
        <w:r>
          <w:rPr>
            <w:rFonts w:hint="eastAsia"/>
            <w:webHidden/>
          </w:rPr>
          <w:fldChar w:fldCharType="end"/>
        </w:r>
      </w:hyperlink>
    </w:p>
    <w:p w14:paraId="5ABCE3B0" w14:textId="77777777" w:rsidR="003F45DD" w:rsidRDefault="003F45DD">
      <w:pPr>
        <w:pStyle w:val="TOC2"/>
        <w:rPr>
          <w:rFonts w:asciiTheme="minorHAnsi" w:eastAsiaTheme="minorEastAsia" w:hAnsiTheme="minorHAnsi" w:cstheme="minorBidi" w:hint="eastAsia"/>
          <w:sz w:val="22"/>
          <w14:ligatures w14:val="standardContextual"/>
        </w:rPr>
      </w:pPr>
      <w:hyperlink w:anchor="_Toc191977060" w:history="1">
        <w:r w:rsidRPr="00092D23">
          <w:rPr>
            <w:rStyle w:val="a8"/>
            <w:rFonts w:hint="eastAsia"/>
            <w:lang w:val="en-GB"/>
          </w:rPr>
          <w:t>5.4</w:t>
        </w:r>
        <w:r>
          <w:rPr>
            <w:rFonts w:asciiTheme="minorHAnsi" w:eastAsiaTheme="minorEastAsia" w:hAnsiTheme="minorHAnsi" w:cstheme="minorBidi" w:hint="eastAsia"/>
            <w:sz w:val="22"/>
            <w14:ligatures w14:val="standardContextual"/>
          </w:rPr>
          <w:tab/>
        </w:r>
        <w:r w:rsidRPr="00092D23">
          <w:rPr>
            <w:rStyle w:val="a8"/>
            <w:rFonts w:hint="eastAsia"/>
          </w:rPr>
          <w:t>过渡季工况</w:t>
        </w:r>
        <w:r>
          <w:rPr>
            <w:rFonts w:hint="eastAsia"/>
            <w:webHidden/>
          </w:rPr>
          <w:tab/>
        </w:r>
        <w:r>
          <w:rPr>
            <w:rFonts w:hint="eastAsia"/>
            <w:webHidden/>
          </w:rPr>
          <w:fldChar w:fldCharType="begin"/>
        </w:r>
        <w:r>
          <w:rPr>
            <w:rFonts w:hint="eastAsia"/>
            <w:webHidden/>
          </w:rPr>
          <w:instrText xml:space="preserve"> </w:instrText>
        </w:r>
        <w:r>
          <w:rPr>
            <w:webHidden/>
          </w:rPr>
          <w:instrText>PAGEREF _Toc191977060 \h</w:instrText>
        </w:r>
        <w:r>
          <w:rPr>
            <w:rFonts w:hint="eastAsia"/>
            <w:webHidden/>
          </w:rPr>
          <w:instrText xml:space="preserve"> </w:instrText>
        </w:r>
        <w:r>
          <w:rPr>
            <w:rFonts w:hint="eastAsia"/>
            <w:webHidden/>
          </w:rPr>
        </w:r>
        <w:r>
          <w:rPr>
            <w:webHidden/>
          </w:rPr>
          <w:fldChar w:fldCharType="separate"/>
        </w:r>
        <w:r>
          <w:rPr>
            <w:webHidden/>
          </w:rPr>
          <w:t>23</w:t>
        </w:r>
        <w:r>
          <w:rPr>
            <w:rFonts w:hint="eastAsia"/>
            <w:webHidden/>
          </w:rPr>
          <w:fldChar w:fldCharType="end"/>
        </w:r>
      </w:hyperlink>
    </w:p>
    <w:p w14:paraId="1B77B50D" w14:textId="77777777" w:rsidR="003F45DD" w:rsidRDefault="003F45DD">
      <w:pPr>
        <w:pStyle w:val="TOC3"/>
        <w:rPr>
          <w:rFonts w:asciiTheme="minorHAnsi" w:eastAsiaTheme="minorEastAsia" w:hAnsiTheme="minorHAnsi" w:cstheme="minorBidi" w:hint="eastAsia"/>
          <w:sz w:val="22"/>
          <w14:ligatures w14:val="standardContextual"/>
        </w:rPr>
      </w:pPr>
      <w:hyperlink w:anchor="_Toc191977061" w:history="1">
        <w:r w:rsidRPr="00092D23">
          <w:rPr>
            <w:rStyle w:val="a8"/>
            <w:rFonts w:hint="eastAsia"/>
            <w:lang w:val="en-GB"/>
          </w:rPr>
          <w:t>5.4.1</w:t>
        </w:r>
        <w:r>
          <w:rPr>
            <w:rFonts w:asciiTheme="minorHAnsi" w:eastAsiaTheme="minorEastAsia" w:hAnsiTheme="minorHAnsi" w:cstheme="minorBidi" w:hint="eastAsia"/>
            <w:sz w:val="22"/>
            <w14:ligatures w14:val="standardContextual"/>
          </w:rPr>
          <w:tab/>
        </w:r>
        <w:r w:rsidRPr="00092D23">
          <w:rPr>
            <w:rStyle w:val="a8"/>
            <w:rFonts w:hint="eastAsia"/>
          </w:rPr>
          <w:t>人活动区域无风区计算分析</w:t>
        </w:r>
        <w:r>
          <w:rPr>
            <w:rFonts w:hint="eastAsia"/>
            <w:webHidden/>
          </w:rPr>
          <w:tab/>
        </w:r>
        <w:r>
          <w:rPr>
            <w:rFonts w:hint="eastAsia"/>
            <w:webHidden/>
          </w:rPr>
          <w:fldChar w:fldCharType="begin"/>
        </w:r>
        <w:r>
          <w:rPr>
            <w:rFonts w:hint="eastAsia"/>
            <w:webHidden/>
          </w:rPr>
          <w:instrText xml:space="preserve"> </w:instrText>
        </w:r>
        <w:r>
          <w:rPr>
            <w:webHidden/>
          </w:rPr>
          <w:instrText>PAGEREF _Toc191977061 \h</w:instrText>
        </w:r>
        <w:r>
          <w:rPr>
            <w:rFonts w:hint="eastAsia"/>
            <w:webHidden/>
          </w:rPr>
          <w:instrText xml:space="preserve"> </w:instrText>
        </w:r>
        <w:r>
          <w:rPr>
            <w:rFonts w:hint="eastAsia"/>
            <w:webHidden/>
          </w:rPr>
        </w:r>
        <w:r>
          <w:rPr>
            <w:webHidden/>
          </w:rPr>
          <w:fldChar w:fldCharType="separate"/>
        </w:r>
        <w:r>
          <w:rPr>
            <w:webHidden/>
          </w:rPr>
          <w:t>24</w:t>
        </w:r>
        <w:r>
          <w:rPr>
            <w:rFonts w:hint="eastAsia"/>
            <w:webHidden/>
          </w:rPr>
          <w:fldChar w:fldCharType="end"/>
        </w:r>
      </w:hyperlink>
    </w:p>
    <w:p w14:paraId="5A696C98" w14:textId="77777777" w:rsidR="003F45DD" w:rsidRDefault="003F45DD">
      <w:pPr>
        <w:pStyle w:val="TOC3"/>
        <w:rPr>
          <w:rFonts w:asciiTheme="minorHAnsi" w:eastAsiaTheme="minorEastAsia" w:hAnsiTheme="minorHAnsi" w:cstheme="minorBidi" w:hint="eastAsia"/>
          <w:sz w:val="22"/>
          <w14:ligatures w14:val="standardContextual"/>
        </w:rPr>
      </w:pPr>
      <w:hyperlink w:anchor="_Toc191977062" w:history="1">
        <w:r w:rsidRPr="00092D23">
          <w:rPr>
            <w:rStyle w:val="a8"/>
            <w:rFonts w:hint="eastAsia"/>
            <w:lang w:val="en-GB"/>
          </w:rPr>
          <w:t>5.4.2</w:t>
        </w:r>
        <w:r>
          <w:rPr>
            <w:rFonts w:asciiTheme="minorHAnsi" w:eastAsiaTheme="minorEastAsia" w:hAnsiTheme="minorHAnsi" w:cstheme="minorBidi" w:hint="eastAsia"/>
            <w:sz w:val="22"/>
            <w14:ligatures w14:val="standardContextual"/>
          </w:rPr>
          <w:tab/>
        </w:r>
        <w:r w:rsidRPr="00092D23">
          <w:rPr>
            <w:rStyle w:val="a8"/>
            <w:rFonts w:hint="eastAsia"/>
          </w:rPr>
          <w:t>人活动区域旋涡区分析</w:t>
        </w:r>
        <w:r>
          <w:rPr>
            <w:rFonts w:hint="eastAsia"/>
            <w:webHidden/>
          </w:rPr>
          <w:tab/>
        </w:r>
        <w:r>
          <w:rPr>
            <w:rFonts w:hint="eastAsia"/>
            <w:webHidden/>
          </w:rPr>
          <w:fldChar w:fldCharType="begin"/>
        </w:r>
        <w:r>
          <w:rPr>
            <w:rFonts w:hint="eastAsia"/>
            <w:webHidden/>
          </w:rPr>
          <w:instrText xml:space="preserve"> </w:instrText>
        </w:r>
        <w:r>
          <w:rPr>
            <w:webHidden/>
          </w:rPr>
          <w:instrText>PAGEREF _Toc191977062 \h</w:instrText>
        </w:r>
        <w:r>
          <w:rPr>
            <w:rFonts w:hint="eastAsia"/>
            <w:webHidden/>
          </w:rPr>
          <w:instrText xml:space="preserve"> </w:instrText>
        </w:r>
        <w:r>
          <w:rPr>
            <w:rFonts w:hint="eastAsia"/>
            <w:webHidden/>
          </w:rPr>
        </w:r>
        <w:r>
          <w:rPr>
            <w:webHidden/>
          </w:rPr>
          <w:fldChar w:fldCharType="separate"/>
        </w:r>
        <w:r>
          <w:rPr>
            <w:webHidden/>
          </w:rPr>
          <w:t>24</w:t>
        </w:r>
        <w:r>
          <w:rPr>
            <w:rFonts w:hint="eastAsia"/>
            <w:webHidden/>
          </w:rPr>
          <w:fldChar w:fldCharType="end"/>
        </w:r>
      </w:hyperlink>
    </w:p>
    <w:p w14:paraId="1977D7E4" w14:textId="77777777" w:rsidR="003F45DD" w:rsidRDefault="003F45DD">
      <w:pPr>
        <w:pStyle w:val="TOC3"/>
        <w:rPr>
          <w:rFonts w:asciiTheme="minorHAnsi" w:eastAsiaTheme="minorEastAsia" w:hAnsiTheme="minorHAnsi" w:cstheme="minorBidi" w:hint="eastAsia"/>
          <w:sz w:val="22"/>
          <w14:ligatures w14:val="standardContextual"/>
        </w:rPr>
      </w:pPr>
      <w:hyperlink w:anchor="_Toc191977063" w:history="1">
        <w:r w:rsidRPr="00092D23">
          <w:rPr>
            <w:rStyle w:val="a8"/>
            <w:rFonts w:hint="eastAsia"/>
            <w:lang w:val="en-GB"/>
          </w:rPr>
          <w:t>5.4.3</w:t>
        </w:r>
        <w:r>
          <w:rPr>
            <w:rFonts w:asciiTheme="minorHAnsi" w:eastAsiaTheme="minorEastAsia" w:hAnsiTheme="minorHAnsi" w:cstheme="minorBidi" w:hint="eastAsia"/>
            <w:sz w:val="22"/>
            <w14:ligatures w14:val="standardContextual"/>
          </w:rPr>
          <w:tab/>
        </w:r>
        <w:r w:rsidRPr="00092D23">
          <w:rPr>
            <w:rStyle w:val="a8"/>
            <w:rFonts w:hint="eastAsia"/>
          </w:rPr>
          <w:t>人活动区域旋涡区</w:t>
        </w:r>
        <w:r w:rsidRPr="00092D23">
          <w:rPr>
            <w:rStyle w:val="a8"/>
            <w:rFonts w:hint="eastAsia"/>
          </w:rPr>
          <w:t>/</w:t>
        </w:r>
        <w:r w:rsidRPr="00092D23">
          <w:rPr>
            <w:rStyle w:val="a8"/>
            <w:rFonts w:hint="eastAsia"/>
          </w:rPr>
          <w:t>无风区达标结果汇总</w:t>
        </w:r>
        <w:r>
          <w:rPr>
            <w:rFonts w:hint="eastAsia"/>
            <w:webHidden/>
          </w:rPr>
          <w:tab/>
        </w:r>
        <w:r>
          <w:rPr>
            <w:rFonts w:hint="eastAsia"/>
            <w:webHidden/>
          </w:rPr>
          <w:fldChar w:fldCharType="begin"/>
        </w:r>
        <w:r>
          <w:rPr>
            <w:rFonts w:hint="eastAsia"/>
            <w:webHidden/>
          </w:rPr>
          <w:instrText xml:space="preserve"> </w:instrText>
        </w:r>
        <w:r>
          <w:rPr>
            <w:webHidden/>
          </w:rPr>
          <w:instrText>PAGEREF _Toc191977063 \h</w:instrText>
        </w:r>
        <w:r>
          <w:rPr>
            <w:rFonts w:hint="eastAsia"/>
            <w:webHidden/>
          </w:rPr>
          <w:instrText xml:space="preserve"> </w:instrText>
        </w:r>
        <w:r>
          <w:rPr>
            <w:rFonts w:hint="eastAsia"/>
            <w:webHidden/>
          </w:rPr>
        </w:r>
        <w:r>
          <w:rPr>
            <w:webHidden/>
          </w:rPr>
          <w:fldChar w:fldCharType="separate"/>
        </w:r>
        <w:r>
          <w:rPr>
            <w:webHidden/>
          </w:rPr>
          <w:t>24</w:t>
        </w:r>
        <w:r>
          <w:rPr>
            <w:rFonts w:hint="eastAsia"/>
            <w:webHidden/>
          </w:rPr>
          <w:fldChar w:fldCharType="end"/>
        </w:r>
      </w:hyperlink>
    </w:p>
    <w:p w14:paraId="25A2030C" w14:textId="77777777" w:rsidR="003F45DD" w:rsidRDefault="003F45DD">
      <w:pPr>
        <w:pStyle w:val="TOC3"/>
        <w:rPr>
          <w:rFonts w:asciiTheme="minorHAnsi" w:eastAsiaTheme="minorEastAsia" w:hAnsiTheme="minorHAnsi" w:cstheme="minorBidi" w:hint="eastAsia"/>
          <w:sz w:val="22"/>
          <w14:ligatures w14:val="standardContextual"/>
        </w:rPr>
      </w:pPr>
      <w:hyperlink w:anchor="_Toc191977064" w:history="1">
        <w:r w:rsidRPr="00092D23">
          <w:rPr>
            <w:rStyle w:val="a8"/>
            <w:rFonts w:hint="eastAsia"/>
            <w:lang w:val="en-GB"/>
          </w:rPr>
          <w:t>5.4.4</w:t>
        </w:r>
        <w:r>
          <w:rPr>
            <w:rFonts w:asciiTheme="minorHAnsi" w:eastAsiaTheme="minorEastAsia" w:hAnsiTheme="minorHAnsi" w:cstheme="minorBidi" w:hint="eastAsia"/>
            <w:sz w:val="22"/>
            <w14:ligatures w14:val="standardContextual"/>
          </w:rPr>
          <w:tab/>
        </w:r>
        <w:r w:rsidRPr="00092D23">
          <w:rPr>
            <w:rStyle w:val="a8"/>
            <w:rFonts w:hint="eastAsia"/>
          </w:rPr>
          <w:t>外窗内外表面风压差达标分析</w:t>
        </w:r>
        <w:r>
          <w:rPr>
            <w:rFonts w:hint="eastAsia"/>
            <w:webHidden/>
          </w:rPr>
          <w:tab/>
        </w:r>
        <w:r>
          <w:rPr>
            <w:rFonts w:hint="eastAsia"/>
            <w:webHidden/>
          </w:rPr>
          <w:fldChar w:fldCharType="begin"/>
        </w:r>
        <w:r>
          <w:rPr>
            <w:rFonts w:hint="eastAsia"/>
            <w:webHidden/>
          </w:rPr>
          <w:instrText xml:space="preserve"> </w:instrText>
        </w:r>
        <w:r>
          <w:rPr>
            <w:webHidden/>
          </w:rPr>
          <w:instrText>PAGEREF _Toc191977064 \h</w:instrText>
        </w:r>
        <w:r>
          <w:rPr>
            <w:rFonts w:hint="eastAsia"/>
            <w:webHidden/>
          </w:rPr>
          <w:instrText xml:space="preserve"> </w:instrText>
        </w:r>
        <w:r>
          <w:rPr>
            <w:rFonts w:hint="eastAsia"/>
            <w:webHidden/>
          </w:rPr>
        </w:r>
        <w:r>
          <w:rPr>
            <w:webHidden/>
          </w:rPr>
          <w:fldChar w:fldCharType="separate"/>
        </w:r>
        <w:r>
          <w:rPr>
            <w:webHidden/>
          </w:rPr>
          <w:t>24</w:t>
        </w:r>
        <w:r>
          <w:rPr>
            <w:rFonts w:hint="eastAsia"/>
            <w:webHidden/>
          </w:rPr>
          <w:fldChar w:fldCharType="end"/>
        </w:r>
      </w:hyperlink>
    </w:p>
    <w:p w14:paraId="535BA632" w14:textId="77777777" w:rsidR="003F45DD" w:rsidRDefault="003F45DD">
      <w:pPr>
        <w:pStyle w:val="TOC2"/>
        <w:rPr>
          <w:rFonts w:asciiTheme="minorHAnsi" w:eastAsiaTheme="minorEastAsia" w:hAnsiTheme="minorHAnsi" w:cstheme="minorBidi" w:hint="eastAsia"/>
          <w:sz w:val="22"/>
          <w14:ligatures w14:val="standardContextual"/>
        </w:rPr>
      </w:pPr>
      <w:hyperlink w:anchor="_Toc191977065" w:history="1">
        <w:r w:rsidRPr="00092D23">
          <w:rPr>
            <w:rStyle w:val="a8"/>
            <w:rFonts w:hint="eastAsia"/>
            <w:lang w:val="en-GB"/>
          </w:rPr>
          <w:t>5.5</w:t>
        </w:r>
        <w:r>
          <w:rPr>
            <w:rFonts w:asciiTheme="minorHAnsi" w:eastAsiaTheme="minorEastAsia" w:hAnsiTheme="minorHAnsi" w:cstheme="minorBidi" w:hint="eastAsia"/>
            <w:sz w:val="22"/>
            <w14:ligatures w14:val="standardContextual"/>
          </w:rPr>
          <w:tab/>
        </w:r>
        <w:r w:rsidRPr="00092D23">
          <w:rPr>
            <w:rStyle w:val="a8"/>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_Toc191977065 \h</w:instrText>
        </w:r>
        <w:r>
          <w:rPr>
            <w:rFonts w:hint="eastAsia"/>
            <w:webHidden/>
          </w:rPr>
          <w:instrText xml:space="preserve"> </w:instrText>
        </w:r>
        <w:r>
          <w:rPr>
            <w:rFonts w:hint="eastAsia"/>
            <w:webHidden/>
          </w:rPr>
        </w:r>
        <w:r>
          <w:rPr>
            <w:webHidden/>
          </w:rPr>
          <w:fldChar w:fldCharType="separate"/>
        </w:r>
        <w:r>
          <w:rPr>
            <w:webHidden/>
          </w:rPr>
          <w:t>26</w:t>
        </w:r>
        <w:r>
          <w:rPr>
            <w:rFonts w:hint="eastAsia"/>
            <w:webHidden/>
          </w:rPr>
          <w:fldChar w:fldCharType="end"/>
        </w:r>
      </w:hyperlink>
    </w:p>
    <w:p w14:paraId="7E03A6E6" w14:textId="77777777" w:rsidR="003F45DD" w:rsidRDefault="003F45DD">
      <w:pPr>
        <w:pStyle w:val="TOC3"/>
        <w:rPr>
          <w:rFonts w:asciiTheme="minorHAnsi" w:eastAsiaTheme="minorEastAsia" w:hAnsiTheme="minorHAnsi" w:cstheme="minorBidi" w:hint="eastAsia"/>
          <w:sz w:val="22"/>
          <w14:ligatures w14:val="standardContextual"/>
        </w:rPr>
      </w:pPr>
      <w:hyperlink w:anchor="_Toc191977066" w:history="1">
        <w:r w:rsidRPr="00092D23">
          <w:rPr>
            <w:rStyle w:val="a8"/>
            <w:rFonts w:hint="eastAsia"/>
            <w:lang w:val="en-GB"/>
          </w:rPr>
          <w:t>5.5.1</w:t>
        </w:r>
        <w:r>
          <w:rPr>
            <w:rFonts w:asciiTheme="minorHAnsi" w:eastAsiaTheme="minorEastAsia" w:hAnsiTheme="minorHAnsi" w:cstheme="minorBidi" w:hint="eastAsia"/>
            <w:sz w:val="22"/>
            <w14:ligatures w14:val="standardContextual"/>
          </w:rPr>
          <w:tab/>
        </w:r>
        <w:r w:rsidRPr="00092D23">
          <w:rPr>
            <w:rStyle w:val="a8"/>
            <w:rFonts w:hint="eastAsia"/>
          </w:rPr>
          <w:t>冬季工况达标判断</w:t>
        </w:r>
        <w:r>
          <w:rPr>
            <w:rFonts w:hint="eastAsia"/>
            <w:webHidden/>
          </w:rPr>
          <w:tab/>
        </w:r>
        <w:r>
          <w:rPr>
            <w:rFonts w:hint="eastAsia"/>
            <w:webHidden/>
          </w:rPr>
          <w:fldChar w:fldCharType="begin"/>
        </w:r>
        <w:r>
          <w:rPr>
            <w:rFonts w:hint="eastAsia"/>
            <w:webHidden/>
          </w:rPr>
          <w:instrText xml:space="preserve"> </w:instrText>
        </w:r>
        <w:r>
          <w:rPr>
            <w:webHidden/>
          </w:rPr>
          <w:instrText>PAGEREF _Toc191977066 \h</w:instrText>
        </w:r>
        <w:r>
          <w:rPr>
            <w:rFonts w:hint="eastAsia"/>
            <w:webHidden/>
          </w:rPr>
          <w:instrText xml:space="preserve"> </w:instrText>
        </w:r>
        <w:r>
          <w:rPr>
            <w:rFonts w:hint="eastAsia"/>
            <w:webHidden/>
          </w:rPr>
        </w:r>
        <w:r>
          <w:rPr>
            <w:webHidden/>
          </w:rPr>
          <w:fldChar w:fldCharType="separate"/>
        </w:r>
        <w:r>
          <w:rPr>
            <w:webHidden/>
          </w:rPr>
          <w:t>26</w:t>
        </w:r>
        <w:r>
          <w:rPr>
            <w:rFonts w:hint="eastAsia"/>
            <w:webHidden/>
          </w:rPr>
          <w:fldChar w:fldCharType="end"/>
        </w:r>
      </w:hyperlink>
    </w:p>
    <w:p w14:paraId="6D26C47B" w14:textId="77777777" w:rsidR="003F45DD" w:rsidRDefault="003F45DD">
      <w:pPr>
        <w:pStyle w:val="TOC3"/>
        <w:rPr>
          <w:rFonts w:asciiTheme="minorHAnsi" w:eastAsiaTheme="minorEastAsia" w:hAnsiTheme="minorHAnsi" w:cstheme="minorBidi" w:hint="eastAsia"/>
          <w:sz w:val="22"/>
          <w14:ligatures w14:val="standardContextual"/>
        </w:rPr>
      </w:pPr>
      <w:hyperlink w:anchor="_Toc191977067" w:history="1">
        <w:r w:rsidRPr="00092D23">
          <w:rPr>
            <w:rStyle w:val="a8"/>
            <w:rFonts w:hint="eastAsia"/>
            <w:lang w:val="en-GB"/>
          </w:rPr>
          <w:t>5.5.2</w:t>
        </w:r>
        <w:r>
          <w:rPr>
            <w:rFonts w:asciiTheme="minorHAnsi" w:eastAsiaTheme="minorEastAsia" w:hAnsiTheme="minorHAnsi" w:cstheme="minorBidi" w:hint="eastAsia"/>
            <w:sz w:val="22"/>
            <w14:ligatures w14:val="standardContextual"/>
          </w:rPr>
          <w:tab/>
        </w:r>
        <w:r w:rsidRPr="00092D23">
          <w:rPr>
            <w:rStyle w:val="a8"/>
            <w:rFonts w:hint="eastAsia"/>
          </w:rPr>
          <w:t>过渡季、夏季工况达标判断</w:t>
        </w:r>
        <w:r>
          <w:rPr>
            <w:rFonts w:hint="eastAsia"/>
            <w:webHidden/>
          </w:rPr>
          <w:tab/>
        </w:r>
        <w:r>
          <w:rPr>
            <w:rFonts w:hint="eastAsia"/>
            <w:webHidden/>
          </w:rPr>
          <w:fldChar w:fldCharType="begin"/>
        </w:r>
        <w:r>
          <w:rPr>
            <w:rFonts w:hint="eastAsia"/>
            <w:webHidden/>
          </w:rPr>
          <w:instrText xml:space="preserve"> </w:instrText>
        </w:r>
        <w:r>
          <w:rPr>
            <w:webHidden/>
          </w:rPr>
          <w:instrText>PAGEREF _Toc191977067 \h</w:instrText>
        </w:r>
        <w:r>
          <w:rPr>
            <w:rFonts w:hint="eastAsia"/>
            <w:webHidden/>
          </w:rPr>
          <w:instrText xml:space="preserve"> </w:instrText>
        </w:r>
        <w:r>
          <w:rPr>
            <w:rFonts w:hint="eastAsia"/>
            <w:webHidden/>
          </w:rPr>
        </w:r>
        <w:r>
          <w:rPr>
            <w:webHidden/>
          </w:rPr>
          <w:fldChar w:fldCharType="separate"/>
        </w:r>
        <w:r>
          <w:rPr>
            <w:webHidden/>
          </w:rPr>
          <w:t>26</w:t>
        </w:r>
        <w:r>
          <w:rPr>
            <w:rFonts w:hint="eastAsia"/>
            <w:webHidden/>
          </w:rPr>
          <w:fldChar w:fldCharType="end"/>
        </w:r>
      </w:hyperlink>
    </w:p>
    <w:p w14:paraId="034C9780" w14:textId="77777777" w:rsidR="003F45DD" w:rsidRDefault="003F45DD">
      <w:pPr>
        <w:pStyle w:val="TOC2"/>
        <w:rPr>
          <w:rFonts w:asciiTheme="minorHAnsi" w:eastAsiaTheme="minorEastAsia" w:hAnsiTheme="minorHAnsi" w:cstheme="minorBidi" w:hint="eastAsia"/>
          <w:sz w:val="22"/>
          <w14:ligatures w14:val="standardContextual"/>
        </w:rPr>
      </w:pPr>
      <w:hyperlink w:anchor="_Toc191977068" w:history="1">
        <w:r w:rsidRPr="00092D23">
          <w:rPr>
            <w:rStyle w:val="a8"/>
            <w:rFonts w:hint="eastAsia"/>
            <w:lang w:val="en-GB"/>
          </w:rPr>
          <w:t>5.6</w:t>
        </w:r>
        <w:r>
          <w:rPr>
            <w:rFonts w:asciiTheme="minorHAnsi" w:eastAsiaTheme="minorEastAsia" w:hAnsiTheme="minorHAnsi" w:cstheme="minorBidi" w:hint="eastAsia"/>
            <w:sz w:val="22"/>
            <w14:ligatures w14:val="standardContextual"/>
          </w:rPr>
          <w:tab/>
        </w:r>
        <w:r w:rsidRPr="00092D23">
          <w:rPr>
            <w:rStyle w:val="a8"/>
            <w:rFonts w:hint="eastAsia"/>
          </w:rPr>
          <w:t>附录</w:t>
        </w:r>
        <w:r>
          <w:rPr>
            <w:rFonts w:hint="eastAsia"/>
            <w:webHidden/>
          </w:rPr>
          <w:tab/>
        </w:r>
        <w:r>
          <w:rPr>
            <w:rFonts w:hint="eastAsia"/>
            <w:webHidden/>
          </w:rPr>
          <w:fldChar w:fldCharType="begin"/>
        </w:r>
        <w:r>
          <w:rPr>
            <w:rFonts w:hint="eastAsia"/>
            <w:webHidden/>
          </w:rPr>
          <w:instrText xml:space="preserve"> </w:instrText>
        </w:r>
        <w:r>
          <w:rPr>
            <w:webHidden/>
          </w:rPr>
          <w:instrText>PAGEREF _Toc191977068 \h</w:instrText>
        </w:r>
        <w:r>
          <w:rPr>
            <w:rFonts w:hint="eastAsia"/>
            <w:webHidden/>
          </w:rPr>
          <w:instrText xml:space="preserve"> </w:instrText>
        </w:r>
        <w:r>
          <w:rPr>
            <w:rFonts w:hint="eastAsia"/>
            <w:webHidden/>
          </w:rPr>
        </w:r>
        <w:r>
          <w:rPr>
            <w:webHidden/>
          </w:rPr>
          <w:fldChar w:fldCharType="separate"/>
        </w:r>
        <w:r>
          <w:rPr>
            <w:webHidden/>
          </w:rPr>
          <w:t>27</w:t>
        </w:r>
        <w:r>
          <w:rPr>
            <w:rFonts w:hint="eastAsia"/>
            <w:webHidden/>
          </w:rPr>
          <w:fldChar w:fldCharType="end"/>
        </w:r>
      </w:hyperlink>
    </w:p>
    <w:p w14:paraId="2C5CC3DF" w14:textId="77777777" w:rsidR="003F45DD" w:rsidRDefault="003F45DD">
      <w:pPr>
        <w:pStyle w:val="TOC3"/>
        <w:rPr>
          <w:rFonts w:asciiTheme="minorHAnsi" w:eastAsiaTheme="minorEastAsia" w:hAnsiTheme="minorHAnsi" w:cstheme="minorBidi" w:hint="eastAsia"/>
          <w:sz w:val="22"/>
          <w14:ligatures w14:val="standardContextual"/>
        </w:rPr>
      </w:pPr>
      <w:hyperlink w:anchor="_Toc191977069" w:history="1">
        <w:r w:rsidRPr="00092D23">
          <w:rPr>
            <w:rStyle w:val="a8"/>
            <w:rFonts w:hint="eastAsia"/>
            <w:lang w:val="en-GB"/>
          </w:rPr>
          <w:t>5.6.1</w:t>
        </w:r>
        <w:r>
          <w:rPr>
            <w:rFonts w:asciiTheme="minorHAnsi" w:eastAsiaTheme="minorEastAsia" w:hAnsiTheme="minorHAnsi" w:cstheme="minorBidi" w:hint="eastAsia"/>
            <w:sz w:val="22"/>
            <w14:ligatures w14:val="standardContextual"/>
          </w:rPr>
          <w:tab/>
        </w:r>
        <w:r w:rsidRPr="00092D23">
          <w:rPr>
            <w:rStyle w:val="a8"/>
            <w:rFonts w:hint="eastAsia"/>
          </w:rPr>
          <w:t>参评建筑迎背风面窗平均风压差表</w:t>
        </w:r>
        <w:r>
          <w:rPr>
            <w:rFonts w:hint="eastAsia"/>
            <w:webHidden/>
          </w:rPr>
          <w:tab/>
        </w:r>
        <w:r>
          <w:rPr>
            <w:rFonts w:hint="eastAsia"/>
            <w:webHidden/>
          </w:rPr>
          <w:fldChar w:fldCharType="begin"/>
        </w:r>
        <w:r>
          <w:rPr>
            <w:rFonts w:hint="eastAsia"/>
            <w:webHidden/>
          </w:rPr>
          <w:instrText xml:space="preserve"> </w:instrText>
        </w:r>
        <w:r>
          <w:rPr>
            <w:webHidden/>
          </w:rPr>
          <w:instrText>PAGEREF _Toc191977069 \h</w:instrText>
        </w:r>
        <w:r>
          <w:rPr>
            <w:rFonts w:hint="eastAsia"/>
            <w:webHidden/>
          </w:rPr>
          <w:instrText xml:space="preserve"> </w:instrText>
        </w:r>
        <w:r>
          <w:rPr>
            <w:rFonts w:hint="eastAsia"/>
            <w:webHidden/>
          </w:rPr>
        </w:r>
        <w:r>
          <w:rPr>
            <w:webHidden/>
          </w:rPr>
          <w:fldChar w:fldCharType="separate"/>
        </w:r>
        <w:r>
          <w:rPr>
            <w:webHidden/>
          </w:rPr>
          <w:t>27</w:t>
        </w:r>
        <w:r>
          <w:rPr>
            <w:rFonts w:hint="eastAsia"/>
            <w:webHidden/>
          </w:rPr>
          <w:fldChar w:fldCharType="end"/>
        </w:r>
      </w:hyperlink>
    </w:p>
    <w:p w14:paraId="7DD30898" w14:textId="77777777" w:rsidR="003F45DD" w:rsidRDefault="003F45DD">
      <w:pPr>
        <w:pStyle w:val="TOC3"/>
        <w:rPr>
          <w:rFonts w:asciiTheme="minorHAnsi" w:eastAsiaTheme="minorEastAsia" w:hAnsiTheme="minorHAnsi" w:cstheme="minorBidi" w:hint="eastAsia"/>
          <w:sz w:val="22"/>
          <w14:ligatures w14:val="standardContextual"/>
        </w:rPr>
      </w:pPr>
      <w:hyperlink w:anchor="_Toc191977070" w:history="1">
        <w:r w:rsidRPr="00092D23">
          <w:rPr>
            <w:rStyle w:val="a8"/>
            <w:rFonts w:hint="eastAsia"/>
            <w:lang w:val="en-GB"/>
          </w:rPr>
          <w:t>5.6.2</w:t>
        </w:r>
        <w:r>
          <w:rPr>
            <w:rFonts w:asciiTheme="minorHAnsi" w:eastAsiaTheme="minorEastAsia" w:hAnsiTheme="minorHAnsi" w:cstheme="minorBidi" w:hint="eastAsia"/>
            <w:sz w:val="22"/>
            <w14:ligatures w14:val="standardContextual"/>
          </w:rPr>
          <w:tab/>
        </w:r>
        <w:r w:rsidRPr="00092D23">
          <w:rPr>
            <w:rStyle w:val="a8"/>
            <w:rFonts w:hint="eastAsia"/>
          </w:rPr>
          <w:t>不参评建筑迎背风面窗平均风压差表</w:t>
        </w:r>
        <w:r>
          <w:rPr>
            <w:rFonts w:hint="eastAsia"/>
            <w:webHidden/>
          </w:rPr>
          <w:tab/>
        </w:r>
        <w:r>
          <w:rPr>
            <w:rFonts w:hint="eastAsia"/>
            <w:webHidden/>
          </w:rPr>
          <w:fldChar w:fldCharType="begin"/>
        </w:r>
        <w:r>
          <w:rPr>
            <w:rFonts w:hint="eastAsia"/>
            <w:webHidden/>
          </w:rPr>
          <w:instrText xml:space="preserve"> </w:instrText>
        </w:r>
        <w:r>
          <w:rPr>
            <w:webHidden/>
          </w:rPr>
          <w:instrText>PAGEREF _Toc191977070 \h</w:instrText>
        </w:r>
        <w:r>
          <w:rPr>
            <w:rFonts w:hint="eastAsia"/>
            <w:webHidden/>
          </w:rPr>
          <w:instrText xml:space="preserve"> </w:instrText>
        </w:r>
        <w:r>
          <w:rPr>
            <w:rFonts w:hint="eastAsia"/>
            <w:webHidden/>
          </w:rPr>
        </w:r>
        <w:r>
          <w:rPr>
            <w:webHidden/>
          </w:rPr>
          <w:fldChar w:fldCharType="separate"/>
        </w:r>
        <w:r>
          <w:rPr>
            <w:webHidden/>
          </w:rPr>
          <w:t>27</w:t>
        </w:r>
        <w:r>
          <w:rPr>
            <w:rFonts w:hint="eastAsia"/>
            <w:webHidden/>
          </w:rPr>
          <w:fldChar w:fldCharType="end"/>
        </w:r>
      </w:hyperlink>
    </w:p>
    <w:p w14:paraId="23FDA41C" w14:textId="77777777" w:rsidR="00AA47FE" w:rsidRDefault="00D40158" w:rsidP="004C7D33">
      <w:pPr>
        <w:pStyle w:val="TOC1"/>
        <w:spacing w:line="240" w:lineRule="auto"/>
        <w:sectPr w:rsidR="00AA47FE" w:rsidSect="00947CB1">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548D876F" w14:textId="77777777" w:rsidR="0000578F" w:rsidRDefault="0000578F" w:rsidP="0000578F">
      <w:pPr>
        <w:pStyle w:val="1"/>
      </w:pPr>
      <w:bookmarkStart w:id="11" w:name="_Toc452108759"/>
      <w:bookmarkStart w:id="12" w:name="_Toc191977029"/>
      <w:r w:rsidRPr="0000578F">
        <w:rPr>
          <w:rFonts w:hint="eastAsia"/>
        </w:rPr>
        <w:lastRenderedPageBreak/>
        <w:t>项目概况</w:t>
      </w:r>
      <w:bookmarkEnd w:id="11"/>
      <w:bookmarkEnd w:id="12"/>
    </w:p>
    <w:p w14:paraId="54918F2E" w14:textId="77777777" w:rsidR="0000578F" w:rsidRDefault="0000578F" w:rsidP="0000578F">
      <w:pPr>
        <w:pStyle w:val="a0"/>
        <w:ind w:firstLine="420"/>
        <w:rPr>
          <w:lang w:val="en-US"/>
        </w:rPr>
      </w:pPr>
      <w:bookmarkStart w:id="13" w:name="项目概况"/>
      <w:bookmarkEnd w:id="13"/>
    </w:p>
    <w:p w14:paraId="6F2EBA17" w14:textId="77777777" w:rsidR="007C15B9" w:rsidRDefault="007C15B9" w:rsidP="0000578F">
      <w:pPr>
        <w:pStyle w:val="a0"/>
        <w:ind w:firstLine="420"/>
        <w:rPr>
          <w:lang w:val="en-US"/>
        </w:rPr>
      </w:pPr>
    </w:p>
    <w:p w14:paraId="6EA5F126" w14:textId="77777777" w:rsidR="0000578F" w:rsidRDefault="0000578F" w:rsidP="0000578F">
      <w:pPr>
        <w:pStyle w:val="a0"/>
        <w:ind w:firstLine="420"/>
        <w:rPr>
          <w:lang w:val="en-US"/>
        </w:rPr>
      </w:pPr>
    </w:p>
    <w:p w14:paraId="6F21351D" w14:textId="77777777" w:rsidR="0000578F" w:rsidRDefault="0000578F" w:rsidP="0000578F">
      <w:pPr>
        <w:pStyle w:val="a0"/>
        <w:ind w:firstLine="420"/>
        <w:rPr>
          <w:lang w:val="en-US"/>
        </w:rPr>
        <w:sectPr w:rsidR="0000578F" w:rsidSect="00947CB1">
          <w:pgSz w:w="11906" w:h="16838"/>
          <w:pgMar w:top="822" w:right="1134" w:bottom="992" w:left="709" w:header="283" w:footer="170" w:gutter="0"/>
          <w:cols w:space="720"/>
          <w:docGrid w:type="linesAndChars" w:linePitch="312"/>
        </w:sectPr>
      </w:pPr>
    </w:p>
    <w:p w14:paraId="67FF928B" w14:textId="77777777" w:rsidR="0000578F" w:rsidRDefault="0000578F" w:rsidP="0000578F">
      <w:pPr>
        <w:pStyle w:val="2"/>
      </w:pPr>
      <w:bookmarkStart w:id="14" w:name="_Toc452108760"/>
      <w:bookmarkStart w:id="15" w:name="_Toc191977030"/>
      <w:r>
        <w:rPr>
          <w:rFonts w:hint="eastAsia"/>
        </w:rPr>
        <w:lastRenderedPageBreak/>
        <w:t>总</w:t>
      </w:r>
      <w:r>
        <w:t>平面图</w:t>
      </w:r>
      <w:bookmarkEnd w:id="14"/>
      <w:bookmarkEnd w:id="15"/>
    </w:p>
    <w:tbl>
      <w:tblPr>
        <w:tblStyle w:val="a9"/>
        <w:tblW w:w="0" w:type="auto"/>
        <w:tblInd w:w="1061" w:type="dxa"/>
        <w:tblLook w:val="04A0" w:firstRow="1" w:lastRow="0" w:firstColumn="1" w:lastColumn="0" w:noHBand="0" w:noVBand="1"/>
      </w:tblPr>
      <w:tblGrid>
        <w:gridCol w:w="567"/>
        <w:gridCol w:w="1193"/>
        <w:gridCol w:w="508"/>
        <w:gridCol w:w="1417"/>
        <w:gridCol w:w="567"/>
        <w:gridCol w:w="1418"/>
        <w:gridCol w:w="567"/>
        <w:gridCol w:w="1275"/>
      </w:tblGrid>
      <w:tr w:rsidR="003B49C3" w14:paraId="5BBA4F6E" w14:textId="77777777" w:rsidTr="008D3105">
        <w:trPr>
          <w:trHeight w:val="457"/>
        </w:trPr>
        <w:tc>
          <w:tcPr>
            <w:tcW w:w="567" w:type="dxa"/>
            <w:shd w:val="clear" w:color="auto" w:fill="FF99FF"/>
          </w:tcPr>
          <w:p w14:paraId="52A5C5D2" w14:textId="77777777" w:rsidR="003B49C3" w:rsidRDefault="003B49C3" w:rsidP="008D3105">
            <w:pPr>
              <w:pStyle w:val="a0"/>
              <w:spacing w:line="240" w:lineRule="auto"/>
              <w:ind w:firstLineChars="0" w:firstLine="0"/>
              <w:jc w:val="center"/>
              <w:rPr>
                <w:lang w:val="en-US"/>
              </w:rPr>
            </w:pPr>
          </w:p>
        </w:tc>
        <w:tc>
          <w:tcPr>
            <w:tcW w:w="1193" w:type="dxa"/>
            <w:vAlign w:val="center"/>
            <w:hideMark/>
          </w:tcPr>
          <w:p w14:paraId="3CA2F5A3"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停车场</w:t>
            </w:r>
          </w:p>
          <w:p w14:paraId="52B63AB7" w14:textId="77777777" w:rsidR="003B49C3" w:rsidRPr="007962CA" w:rsidRDefault="003B49C3"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人行区</w:t>
            </w:r>
            <w:r w:rsidRPr="007962CA">
              <w:rPr>
                <w:sz w:val="18"/>
                <w:szCs w:val="18"/>
                <w:lang w:val="en-US"/>
              </w:rPr>
              <w:t>)</w:t>
            </w:r>
          </w:p>
        </w:tc>
        <w:tc>
          <w:tcPr>
            <w:tcW w:w="508" w:type="dxa"/>
            <w:shd w:val="clear" w:color="auto" w:fill="FF9933"/>
            <w:vAlign w:val="center"/>
          </w:tcPr>
          <w:p w14:paraId="33F769C7" w14:textId="77777777" w:rsidR="003B49C3" w:rsidRPr="00243915" w:rsidRDefault="003B49C3" w:rsidP="008D3105">
            <w:pPr>
              <w:pStyle w:val="a0"/>
              <w:spacing w:line="220" w:lineRule="exact"/>
              <w:ind w:firstLineChars="0" w:firstLine="0"/>
              <w:jc w:val="center"/>
              <w:rPr>
                <w:lang w:val="en-US"/>
              </w:rPr>
            </w:pPr>
          </w:p>
        </w:tc>
        <w:tc>
          <w:tcPr>
            <w:tcW w:w="1417" w:type="dxa"/>
            <w:vAlign w:val="center"/>
          </w:tcPr>
          <w:p w14:paraId="35A1D554"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儿童娱乐</w:t>
            </w:r>
            <w:r w:rsidRPr="002C1C60">
              <w:rPr>
                <w:rFonts w:ascii="微软雅黑" w:eastAsia="微软雅黑" w:hAnsi="微软雅黑"/>
                <w:sz w:val="20"/>
                <w:szCs w:val="20"/>
                <w:lang w:val="en-US"/>
              </w:rPr>
              <w:t>区</w:t>
            </w:r>
          </w:p>
          <w:p w14:paraId="1C81CFC9" w14:textId="77777777" w:rsidR="003B49C3" w:rsidRPr="007962CA" w:rsidRDefault="003B49C3"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3333FF"/>
            <w:vAlign w:val="center"/>
          </w:tcPr>
          <w:p w14:paraId="3B0D0472" w14:textId="77777777" w:rsidR="003B49C3" w:rsidRDefault="003B49C3" w:rsidP="008D3105">
            <w:pPr>
              <w:pStyle w:val="a0"/>
              <w:spacing w:line="240" w:lineRule="auto"/>
              <w:ind w:firstLineChars="0" w:firstLine="0"/>
              <w:jc w:val="center"/>
              <w:rPr>
                <w:lang w:val="en-US"/>
              </w:rPr>
            </w:pPr>
          </w:p>
        </w:tc>
        <w:tc>
          <w:tcPr>
            <w:tcW w:w="1418" w:type="dxa"/>
            <w:vAlign w:val="center"/>
          </w:tcPr>
          <w:p w14:paraId="7D706C9E"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广场</w:t>
            </w:r>
          </w:p>
          <w:p w14:paraId="5D03D61E" w14:textId="77777777" w:rsidR="003B49C3" w:rsidRPr="007962CA" w:rsidRDefault="003B49C3"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FF9999"/>
            <w:vAlign w:val="center"/>
          </w:tcPr>
          <w:p w14:paraId="773A2C50" w14:textId="77777777" w:rsidR="003B49C3" w:rsidRDefault="003B49C3" w:rsidP="008D3105">
            <w:pPr>
              <w:pStyle w:val="a0"/>
              <w:spacing w:line="240" w:lineRule="auto"/>
              <w:ind w:firstLineChars="0" w:firstLine="0"/>
              <w:jc w:val="center"/>
              <w:rPr>
                <w:lang w:val="en-US"/>
              </w:rPr>
            </w:pPr>
          </w:p>
        </w:tc>
        <w:tc>
          <w:tcPr>
            <w:tcW w:w="1275" w:type="dxa"/>
            <w:vAlign w:val="center"/>
          </w:tcPr>
          <w:p w14:paraId="0DC2FD17"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游憩场</w:t>
            </w:r>
          </w:p>
          <w:p w14:paraId="0C7410EF" w14:textId="77777777" w:rsidR="003B49C3" w:rsidRPr="007962CA" w:rsidRDefault="003B49C3"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r>
      <w:tr w:rsidR="003B49C3" w14:paraId="7697042B" w14:textId="77777777" w:rsidTr="008D3105">
        <w:trPr>
          <w:trHeight w:val="457"/>
        </w:trPr>
        <w:tc>
          <w:tcPr>
            <w:tcW w:w="567" w:type="dxa"/>
            <w:shd w:val="clear" w:color="auto" w:fill="FFFF00"/>
          </w:tcPr>
          <w:p w14:paraId="1586080E" w14:textId="77777777" w:rsidR="003B49C3" w:rsidRDefault="003B49C3" w:rsidP="008D3105">
            <w:pPr>
              <w:pStyle w:val="a0"/>
              <w:spacing w:line="240" w:lineRule="auto"/>
              <w:ind w:firstLineChars="0" w:firstLine="0"/>
              <w:jc w:val="center"/>
              <w:rPr>
                <w:lang w:val="en-US"/>
              </w:rPr>
            </w:pPr>
          </w:p>
        </w:tc>
        <w:tc>
          <w:tcPr>
            <w:tcW w:w="1193" w:type="dxa"/>
            <w:vAlign w:val="center"/>
            <w:hideMark/>
          </w:tcPr>
          <w:p w14:paraId="51EFB370"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人行道</w:t>
            </w:r>
          </w:p>
          <w:p w14:paraId="73C3ABEC"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人行区</w:t>
            </w:r>
            <w:r w:rsidRPr="006B7146">
              <w:rPr>
                <w:sz w:val="18"/>
                <w:szCs w:val="18"/>
                <w:lang w:val="en-US"/>
              </w:rPr>
              <w:t>)</w:t>
            </w:r>
          </w:p>
        </w:tc>
        <w:tc>
          <w:tcPr>
            <w:tcW w:w="508" w:type="dxa"/>
            <w:shd w:val="clear" w:color="auto" w:fill="99CCFF"/>
            <w:vAlign w:val="center"/>
          </w:tcPr>
          <w:p w14:paraId="34A76D94" w14:textId="77777777" w:rsidR="003B49C3" w:rsidRPr="00243915" w:rsidRDefault="003B49C3" w:rsidP="008D3105">
            <w:pPr>
              <w:pStyle w:val="a0"/>
              <w:spacing w:line="220" w:lineRule="exact"/>
              <w:ind w:firstLineChars="0" w:firstLine="0"/>
              <w:jc w:val="center"/>
              <w:rPr>
                <w:lang w:val="en-US"/>
              </w:rPr>
            </w:pPr>
          </w:p>
        </w:tc>
        <w:tc>
          <w:tcPr>
            <w:tcW w:w="1417" w:type="dxa"/>
            <w:vAlign w:val="center"/>
            <w:hideMark/>
          </w:tcPr>
          <w:p w14:paraId="16238F86"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庭院</w:t>
            </w:r>
          </w:p>
          <w:p w14:paraId="6D45C977"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FF4B4B"/>
            <w:vAlign w:val="center"/>
          </w:tcPr>
          <w:p w14:paraId="294EC681" w14:textId="77777777" w:rsidR="003B49C3" w:rsidRDefault="003B49C3" w:rsidP="008D3105">
            <w:pPr>
              <w:pStyle w:val="a0"/>
              <w:spacing w:line="240" w:lineRule="auto"/>
              <w:ind w:firstLineChars="0" w:firstLine="0"/>
              <w:jc w:val="center"/>
              <w:rPr>
                <w:lang w:val="en-US"/>
              </w:rPr>
            </w:pPr>
          </w:p>
        </w:tc>
        <w:tc>
          <w:tcPr>
            <w:tcW w:w="1418" w:type="dxa"/>
            <w:vAlign w:val="center"/>
          </w:tcPr>
          <w:p w14:paraId="4E220879"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户外</w:t>
            </w:r>
            <w:r w:rsidRPr="002C1C60">
              <w:rPr>
                <w:rFonts w:ascii="微软雅黑" w:eastAsia="微软雅黑" w:hAnsi="微软雅黑"/>
                <w:sz w:val="20"/>
                <w:szCs w:val="20"/>
                <w:lang w:val="en-US"/>
              </w:rPr>
              <w:t>休息区</w:t>
            </w:r>
          </w:p>
          <w:p w14:paraId="0AABD9FC"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00FF00"/>
            <w:vAlign w:val="center"/>
          </w:tcPr>
          <w:p w14:paraId="7DD64BB8" w14:textId="77777777" w:rsidR="003B49C3" w:rsidRDefault="003B49C3" w:rsidP="008D3105">
            <w:pPr>
              <w:pStyle w:val="a0"/>
              <w:spacing w:line="240" w:lineRule="auto"/>
              <w:ind w:firstLineChars="0" w:firstLine="0"/>
              <w:jc w:val="center"/>
              <w:rPr>
                <w:lang w:val="en-US"/>
              </w:rPr>
            </w:pPr>
          </w:p>
        </w:tc>
        <w:tc>
          <w:tcPr>
            <w:tcW w:w="1275" w:type="dxa"/>
            <w:vAlign w:val="center"/>
          </w:tcPr>
          <w:p w14:paraId="2123D45F" w14:textId="77777777" w:rsidR="003B49C3" w:rsidRPr="007962CA" w:rsidRDefault="003B49C3" w:rsidP="008D3105">
            <w:pPr>
              <w:pStyle w:val="a0"/>
              <w:spacing w:line="220" w:lineRule="exact"/>
              <w:ind w:firstLineChars="0" w:firstLine="0"/>
              <w:jc w:val="center"/>
              <w:rPr>
                <w:rFonts w:ascii="微软雅黑" w:eastAsia="微软雅黑" w:hAnsi="微软雅黑" w:hint="eastAsia"/>
                <w:lang w:val="en-US"/>
              </w:rPr>
            </w:pPr>
            <w:r w:rsidRPr="002C1C60">
              <w:rPr>
                <w:rFonts w:ascii="微软雅黑" w:eastAsia="微软雅黑" w:hAnsi="微软雅黑" w:hint="eastAsia"/>
                <w:sz w:val="20"/>
                <w:szCs w:val="20"/>
                <w:lang w:val="en-US"/>
              </w:rPr>
              <w:t>乔木林地</w:t>
            </w:r>
          </w:p>
        </w:tc>
      </w:tr>
    </w:tbl>
    <w:p w14:paraId="1A87E6A6" w14:textId="77777777" w:rsidR="00C52889" w:rsidRDefault="00C52889" w:rsidP="006C2D59">
      <w:pPr>
        <w:pStyle w:val="a0"/>
        <w:ind w:firstLineChars="0" w:firstLine="0"/>
        <w:jc w:val="center"/>
        <w:rPr>
          <w:lang w:val="en-US"/>
        </w:rPr>
      </w:pPr>
    </w:p>
    <w:p w14:paraId="6AA8400D" w14:textId="77777777" w:rsidR="00C52889" w:rsidRDefault="00C52889" w:rsidP="006C2D59">
      <w:pPr>
        <w:pStyle w:val="a0"/>
        <w:ind w:firstLineChars="0" w:firstLine="0"/>
        <w:jc w:val="center"/>
        <w:rPr>
          <w:lang w:val="en-US"/>
        </w:rPr>
      </w:pPr>
    </w:p>
    <w:p w14:paraId="53AE1314" w14:textId="77777777" w:rsidR="00C52889" w:rsidRDefault="00C52889" w:rsidP="006C2D59">
      <w:pPr>
        <w:pStyle w:val="a0"/>
        <w:ind w:firstLineChars="0" w:firstLine="0"/>
        <w:jc w:val="center"/>
        <w:rPr>
          <w:lang w:val="en-US"/>
        </w:rPr>
      </w:pPr>
    </w:p>
    <w:p w14:paraId="581ED6BB" w14:textId="77777777" w:rsidR="00712C8C" w:rsidRDefault="00D30545" w:rsidP="006C2D59">
      <w:pPr>
        <w:pStyle w:val="a0"/>
        <w:ind w:firstLineChars="0" w:firstLine="0"/>
        <w:jc w:val="center"/>
        <w:rPr>
          <w:lang w:val="en-US"/>
        </w:rPr>
      </w:pPr>
      <w:r>
        <w:rPr>
          <w:rFonts w:hint="eastAsia"/>
          <w:lang w:val="en-US"/>
        </w:rPr>
        <w:t xml:space="preserve"> </w:t>
      </w:r>
      <w:bookmarkStart w:id="16" w:name="总平面图"/>
      <w:bookmarkEnd w:id="16"/>
      <w:r>
        <w:rPr>
          <w:noProof/>
        </w:rPr>
        <w:drawing>
          <wp:inline distT="0" distB="0" distL="0" distR="0" wp14:anchorId="5F726BE5" wp14:editId="43A20EFA">
            <wp:extent cx="5667375" cy="37814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781425"/>
                    </a:xfrm>
                    <a:prstGeom prst="rect">
                      <a:avLst/>
                    </a:prstGeom>
                  </pic:spPr>
                </pic:pic>
              </a:graphicData>
            </a:graphic>
          </wp:inline>
        </w:drawing>
      </w:r>
    </w:p>
    <w:p w14:paraId="3220B66D"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3F45DD">
        <w:rPr>
          <w:rFonts w:ascii="黑体" w:hAnsi="黑体" w:hint="eastAsia"/>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3F45DD">
        <w:rPr>
          <w:rFonts w:ascii="黑体" w:hAnsi="黑体" w:hint="eastAsia"/>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2C033C0E" w14:textId="77777777" w:rsidR="0000578F" w:rsidRDefault="0000578F" w:rsidP="0000578F">
      <w:pPr>
        <w:pStyle w:val="a0"/>
        <w:ind w:firstLine="420"/>
        <w:rPr>
          <w:lang w:val="en-US"/>
        </w:rPr>
        <w:sectPr w:rsidR="0000578F" w:rsidSect="00947CB1">
          <w:pgSz w:w="11906" w:h="16838"/>
          <w:pgMar w:top="992" w:right="709" w:bottom="822" w:left="1134" w:header="284" w:footer="170" w:gutter="0"/>
          <w:cols w:space="720"/>
          <w:docGrid w:type="linesAndChars" w:linePitch="312"/>
        </w:sectPr>
      </w:pPr>
    </w:p>
    <w:p w14:paraId="1323B15E" w14:textId="77777777" w:rsidR="0000578F" w:rsidRDefault="0000578F" w:rsidP="0000578F">
      <w:pPr>
        <w:pStyle w:val="2"/>
      </w:pPr>
      <w:bookmarkStart w:id="17" w:name="_Toc452108761"/>
      <w:bookmarkStart w:id="18" w:name="_Toc191977031"/>
      <w:r>
        <w:rPr>
          <w:rFonts w:hint="eastAsia"/>
        </w:rPr>
        <w:lastRenderedPageBreak/>
        <w:t>三</w:t>
      </w:r>
      <w:r>
        <w:t>维视图</w:t>
      </w:r>
      <w:bookmarkEnd w:id="17"/>
      <w:bookmarkEnd w:id="18"/>
    </w:p>
    <w:tbl>
      <w:tblPr>
        <w:tblStyle w:val="a9"/>
        <w:tblW w:w="0" w:type="auto"/>
        <w:tblInd w:w="1061" w:type="dxa"/>
        <w:tblLook w:val="04A0" w:firstRow="1" w:lastRow="0" w:firstColumn="1" w:lastColumn="0" w:noHBand="0" w:noVBand="1"/>
      </w:tblPr>
      <w:tblGrid>
        <w:gridCol w:w="567"/>
        <w:gridCol w:w="1193"/>
        <w:gridCol w:w="508"/>
        <w:gridCol w:w="1417"/>
        <w:gridCol w:w="567"/>
        <w:gridCol w:w="1418"/>
        <w:gridCol w:w="567"/>
        <w:gridCol w:w="1275"/>
      </w:tblGrid>
      <w:tr w:rsidR="003B49C3" w14:paraId="1FB4E568" w14:textId="77777777" w:rsidTr="008D3105">
        <w:trPr>
          <w:trHeight w:val="457"/>
        </w:trPr>
        <w:tc>
          <w:tcPr>
            <w:tcW w:w="567" w:type="dxa"/>
            <w:shd w:val="clear" w:color="auto" w:fill="FF99FF"/>
          </w:tcPr>
          <w:p w14:paraId="5B58132D" w14:textId="77777777" w:rsidR="003B49C3" w:rsidRDefault="003B49C3" w:rsidP="008D3105">
            <w:pPr>
              <w:pStyle w:val="a0"/>
              <w:spacing w:line="240" w:lineRule="auto"/>
              <w:ind w:firstLineChars="0" w:firstLine="0"/>
              <w:jc w:val="center"/>
              <w:rPr>
                <w:lang w:val="en-US"/>
              </w:rPr>
            </w:pPr>
          </w:p>
        </w:tc>
        <w:tc>
          <w:tcPr>
            <w:tcW w:w="1193" w:type="dxa"/>
            <w:vAlign w:val="center"/>
            <w:hideMark/>
          </w:tcPr>
          <w:p w14:paraId="5CE48FBF"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停车场</w:t>
            </w:r>
          </w:p>
          <w:p w14:paraId="476B6987" w14:textId="77777777" w:rsidR="003B49C3" w:rsidRPr="007962CA" w:rsidRDefault="003B49C3"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人行区</w:t>
            </w:r>
            <w:r w:rsidRPr="007962CA">
              <w:rPr>
                <w:sz w:val="18"/>
                <w:szCs w:val="18"/>
                <w:lang w:val="en-US"/>
              </w:rPr>
              <w:t>)</w:t>
            </w:r>
          </w:p>
        </w:tc>
        <w:tc>
          <w:tcPr>
            <w:tcW w:w="508" w:type="dxa"/>
            <w:shd w:val="clear" w:color="auto" w:fill="FF9933"/>
            <w:vAlign w:val="center"/>
          </w:tcPr>
          <w:p w14:paraId="7EBC4365" w14:textId="77777777" w:rsidR="003B49C3" w:rsidRPr="00243915" w:rsidRDefault="003B49C3" w:rsidP="008D3105">
            <w:pPr>
              <w:pStyle w:val="a0"/>
              <w:spacing w:line="220" w:lineRule="exact"/>
              <w:ind w:firstLineChars="0" w:firstLine="0"/>
              <w:jc w:val="center"/>
              <w:rPr>
                <w:lang w:val="en-US"/>
              </w:rPr>
            </w:pPr>
          </w:p>
        </w:tc>
        <w:tc>
          <w:tcPr>
            <w:tcW w:w="1417" w:type="dxa"/>
            <w:vAlign w:val="center"/>
          </w:tcPr>
          <w:p w14:paraId="1772745A"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儿童娱乐</w:t>
            </w:r>
            <w:r w:rsidRPr="002C1C60">
              <w:rPr>
                <w:rFonts w:ascii="微软雅黑" w:eastAsia="微软雅黑" w:hAnsi="微软雅黑"/>
                <w:sz w:val="20"/>
                <w:szCs w:val="20"/>
                <w:lang w:val="en-US"/>
              </w:rPr>
              <w:t>区</w:t>
            </w:r>
          </w:p>
          <w:p w14:paraId="1CE66183" w14:textId="77777777" w:rsidR="003B49C3" w:rsidRPr="007962CA" w:rsidRDefault="003B49C3"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3333FF"/>
            <w:vAlign w:val="center"/>
          </w:tcPr>
          <w:p w14:paraId="4D3796A3" w14:textId="77777777" w:rsidR="003B49C3" w:rsidRDefault="003B49C3" w:rsidP="008D3105">
            <w:pPr>
              <w:pStyle w:val="a0"/>
              <w:spacing w:line="240" w:lineRule="auto"/>
              <w:ind w:firstLineChars="0" w:firstLine="0"/>
              <w:jc w:val="center"/>
              <w:rPr>
                <w:lang w:val="en-US"/>
              </w:rPr>
            </w:pPr>
          </w:p>
        </w:tc>
        <w:tc>
          <w:tcPr>
            <w:tcW w:w="1418" w:type="dxa"/>
            <w:vAlign w:val="center"/>
          </w:tcPr>
          <w:p w14:paraId="689ABFF5"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广场</w:t>
            </w:r>
          </w:p>
          <w:p w14:paraId="13C3048E" w14:textId="77777777" w:rsidR="003B49C3" w:rsidRPr="007962CA" w:rsidRDefault="003B49C3"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FF9999"/>
            <w:vAlign w:val="center"/>
          </w:tcPr>
          <w:p w14:paraId="3B927A4D" w14:textId="77777777" w:rsidR="003B49C3" w:rsidRDefault="003B49C3" w:rsidP="008D3105">
            <w:pPr>
              <w:pStyle w:val="a0"/>
              <w:spacing w:line="240" w:lineRule="auto"/>
              <w:ind w:firstLineChars="0" w:firstLine="0"/>
              <w:jc w:val="center"/>
              <w:rPr>
                <w:lang w:val="en-US"/>
              </w:rPr>
            </w:pPr>
          </w:p>
        </w:tc>
        <w:tc>
          <w:tcPr>
            <w:tcW w:w="1275" w:type="dxa"/>
            <w:vAlign w:val="center"/>
          </w:tcPr>
          <w:p w14:paraId="7D6AB715"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游憩场</w:t>
            </w:r>
          </w:p>
          <w:p w14:paraId="01FE9C0A" w14:textId="77777777" w:rsidR="003B49C3" w:rsidRPr="007962CA" w:rsidRDefault="003B49C3"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r>
      <w:tr w:rsidR="003B49C3" w14:paraId="42CF3C27" w14:textId="77777777" w:rsidTr="008D3105">
        <w:trPr>
          <w:trHeight w:val="457"/>
        </w:trPr>
        <w:tc>
          <w:tcPr>
            <w:tcW w:w="567" w:type="dxa"/>
            <w:shd w:val="clear" w:color="auto" w:fill="FFFF00"/>
          </w:tcPr>
          <w:p w14:paraId="79D17BFB" w14:textId="77777777" w:rsidR="003B49C3" w:rsidRDefault="003B49C3" w:rsidP="008D3105">
            <w:pPr>
              <w:pStyle w:val="a0"/>
              <w:spacing w:line="240" w:lineRule="auto"/>
              <w:ind w:firstLineChars="0" w:firstLine="0"/>
              <w:jc w:val="center"/>
              <w:rPr>
                <w:lang w:val="en-US"/>
              </w:rPr>
            </w:pPr>
          </w:p>
        </w:tc>
        <w:tc>
          <w:tcPr>
            <w:tcW w:w="1193" w:type="dxa"/>
            <w:vAlign w:val="center"/>
            <w:hideMark/>
          </w:tcPr>
          <w:p w14:paraId="748E3BAD"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人行道</w:t>
            </w:r>
          </w:p>
          <w:p w14:paraId="0F94407B"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人行区</w:t>
            </w:r>
            <w:r w:rsidRPr="006B7146">
              <w:rPr>
                <w:sz w:val="18"/>
                <w:szCs w:val="18"/>
                <w:lang w:val="en-US"/>
              </w:rPr>
              <w:t>)</w:t>
            </w:r>
          </w:p>
        </w:tc>
        <w:tc>
          <w:tcPr>
            <w:tcW w:w="508" w:type="dxa"/>
            <w:shd w:val="clear" w:color="auto" w:fill="99CCFF"/>
            <w:vAlign w:val="center"/>
          </w:tcPr>
          <w:p w14:paraId="457A6010" w14:textId="77777777" w:rsidR="003B49C3" w:rsidRPr="00243915" w:rsidRDefault="003B49C3" w:rsidP="008D3105">
            <w:pPr>
              <w:pStyle w:val="a0"/>
              <w:spacing w:line="220" w:lineRule="exact"/>
              <w:ind w:firstLineChars="0" w:firstLine="0"/>
              <w:jc w:val="center"/>
              <w:rPr>
                <w:lang w:val="en-US"/>
              </w:rPr>
            </w:pPr>
          </w:p>
        </w:tc>
        <w:tc>
          <w:tcPr>
            <w:tcW w:w="1417" w:type="dxa"/>
            <w:vAlign w:val="center"/>
            <w:hideMark/>
          </w:tcPr>
          <w:p w14:paraId="02C41431"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庭院</w:t>
            </w:r>
          </w:p>
          <w:p w14:paraId="37474F21"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FF4B4B"/>
            <w:vAlign w:val="center"/>
          </w:tcPr>
          <w:p w14:paraId="45B368BA" w14:textId="77777777" w:rsidR="003B49C3" w:rsidRDefault="003B49C3" w:rsidP="008D3105">
            <w:pPr>
              <w:pStyle w:val="a0"/>
              <w:spacing w:line="240" w:lineRule="auto"/>
              <w:ind w:firstLineChars="0" w:firstLine="0"/>
              <w:jc w:val="center"/>
              <w:rPr>
                <w:lang w:val="en-US"/>
              </w:rPr>
            </w:pPr>
          </w:p>
        </w:tc>
        <w:tc>
          <w:tcPr>
            <w:tcW w:w="1418" w:type="dxa"/>
            <w:vAlign w:val="center"/>
          </w:tcPr>
          <w:p w14:paraId="0EC579D8"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户外</w:t>
            </w:r>
            <w:r w:rsidRPr="002C1C60">
              <w:rPr>
                <w:rFonts w:ascii="微软雅黑" w:eastAsia="微软雅黑" w:hAnsi="微软雅黑"/>
                <w:sz w:val="20"/>
                <w:szCs w:val="20"/>
                <w:lang w:val="en-US"/>
              </w:rPr>
              <w:t>休息区</w:t>
            </w:r>
          </w:p>
          <w:p w14:paraId="48E017E1"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00FF00"/>
            <w:vAlign w:val="center"/>
          </w:tcPr>
          <w:p w14:paraId="5800E65B" w14:textId="77777777" w:rsidR="003B49C3" w:rsidRDefault="003B49C3" w:rsidP="008D3105">
            <w:pPr>
              <w:pStyle w:val="a0"/>
              <w:spacing w:line="240" w:lineRule="auto"/>
              <w:ind w:firstLineChars="0" w:firstLine="0"/>
              <w:jc w:val="center"/>
              <w:rPr>
                <w:lang w:val="en-US"/>
              </w:rPr>
            </w:pPr>
          </w:p>
        </w:tc>
        <w:tc>
          <w:tcPr>
            <w:tcW w:w="1275" w:type="dxa"/>
            <w:vAlign w:val="center"/>
          </w:tcPr>
          <w:p w14:paraId="3592262C" w14:textId="77777777" w:rsidR="003B49C3" w:rsidRPr="007962CA" w:rsidRDefault="003B49C3" w:rsidP="008D3105">
            <w:pPr>
              <w:pStyle w:val="a0"/>
              <w:spacing w:line="220" w:lineRule="exact"/>
              <w:ind w:firstLineChars="0" w:firstLine="0"/>
              <w:jc w:val="center"/>
              <w:rPr>
                <w:rFonts w:ascii="微软雅黑" w:eastAsia="微软雅黑" w:hAnsi="微软雅黑" w:hint="eastAsia"/>
                <w:lang w:val="en-US"/>
              </w:rPr>
            </w:pPr>
            <w:r w:rsidRPr="002C1C60">
              <w:rPr>
                <w:rFonts w:ascii="微软雅黑" w:eastAsia="微软雅黑" w:hAnsi="微软雅黑" w:hint="eastAsia"/>
                <w:sz w:val="20"/>
                <w:szCs w:val="20"/>
                <w:lang w:val="en-US"/>
              </w:rPr>
              <w:t>乔木林地</w:t>
            </w:r>
          </w:p>
        </w:tc>
      </w:tr>
    </w:tbl>
    <w:p w14:paraId="234379AA" w14:textId="77777777" w:rsidR="00C52889" w:rsidRDefault="00C52889" w:rsidP="006C2D59">
      <w:pPr>
        <w:pStyle w:val="a0"/>
        <w:ind w:firstLineChars="0" w:firstLine="0"/>
        <w:jc w:val="center"/>
        <w:rPr>
          <w:lang w:val="en-US"/>
        </w:rPr>
      </w:pPr>
    </w:p>
    <w:p w14:paraId="6E9F2BE6" w14:textId="77777777" w:rsidR="00C52889" w:rsidRDefault="00C52889" w:rsidP="006C2D59">
      <w:pPr>
        <w:pStyle w:val="a0"/>
        <w:ind w:firstLineChars="0" w:firstLine="0"/>
        <w:jc w:val="center"/>
        <w:rPr>
          <w:lang w:val="en-US"/>
        </w:rPr>
      </w:pPr>
    </w:p>
    <w:p w14:paraId="6B63F8C9" w14:textId="77777777" w:rsidR="00C52889" w:rsidRDefault="00C52889" w:rsidP="006C2D59">
      <w:pPr>
        <w:pStyle w:val="a0"/>
        <w:ind w:firstLineChars="0" w:firstLine="0"/>
        <w:jc w:val="center"/>
        <w:rPr>
          <w:lang w:val="en-US"/>
        </w:rPr>
      </w:pPr>
    </w:p>
    <w:p w14:paraId="754C15F3" w14:textId="77777777" w:rsidR="0000578F" w:rsidRDefault="00DF1DCD" w:rsidP="006C2D59">
      <w:pPr>
        <w:pStyle w:val="a0"/>
        <w:ind w:firstLineChars="0" w:firstLine="0"/>
        <w:jc w:val="center"/>
        <w:rPr>
          <w:lang w:val="en-US"/>
        </w:rPr>
      </w:pPr>
      <w:r>
        <w:rPr>
          <w:rFonts w:hint="eastAsia"/>
          <w:lang w:val="en-US"/>
        </w:rPr>
        <w:t xml:space="preserve"> </w:t>
      </w:r>
      <w:bookmarkStart w:id="19" w:name="三维视图"/>
      <w:bookmarkEnd w:id="19"/>
      <w:r>
        <w:rPr>
          <w:noProof/>
        </w:rPr>
        <w:drawing>
          <wp:inline distT="0" distB="0" distL="0" distR="0" wp14:anchorId="3B255E0B" wp14:editId="2395A1F1">
            <wp:extent cx="5667375" cy="380047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00475"/>
                    </a:xfrm>
                    <a:prstGeom prst="rect">
                      <a:avLst/>
                    </a:prstGeom>
                  </pic:spPr>
                </pic:pic>
              </a:graphicData>
            </a:graphic>
          </wp:inline>
        </w:drawing>
      </w:r>
    </w:p>
    <w:p w14:paraId="02F310E1"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3F45DD">
        <w:rPr>
          <w:rFonts w:ascii="黑体" w:hAnsi="黑体" w:hint="eastAsia"/>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3F45DD">
        <w:rPr>
          <w:rFonts w:ascii="黑体" w:hAnsi="黑体" w:hint="eastAsia"/>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41DB361E" w14:textId="77777777" w:rsidR="00E27B4C" w:rsidRDefault="00E27B4C" w:rsidP="0034506B">
      <w:pPr>
        <w:pStyle w:val="a0"/>
        <w:ind w:firstLineChars="0" w:firstLine="0"/>
        <w:rPr>
          <w:lang w:val="en-US"/>
        </w:rPr>
        <w:sectPr w:rsidR="00E27B4C" w:rsidSect="00947CB1">
          <w:pgSz w:w="11906" w:h="16838"/>
          <w:pgMar w:top="992" w:right="709" w:bottom="822" w:left="1134" w:header="284" w:footer="170" w:gutter="0"/>
          <w:cols w:space="720"/>
          <w:docGrid w:type="linesAndChars" w:linePitch="312"/>
        </w:sectPr>
      </w:pPr>
    </w:p>
    <w:p w14:paraId="11B80774" w14:textId="77777777" w:rsidR="0069542D" w:rsidRDefault="0069542D" w:rsidP="00D40158">
      <w:pPr>
        <w:pStyle w:val="1"/>
      </w:pPr>
      <w:bookmarkStart w:id="20" w:name="TitleFormat"/>
      <w:bookmarkStart w:id="21" w:name="_Toc452108762"/>
      <w:bookmarkStart w:id="22" w:name="_Toc191977032"/>
      <w:r>
        <w:rPr>
          <w:rFonts w:hint="eastAsia"/>
        </w:rPr>
        <w:lastRenderedPageBreak/>
        <w:t>计算</w:t>
      </w:r>
      <w:r>
        <w:t>依据</w:t>
      </w:r>
      <w:bookmarkEnd w:id="20"/>
      <w:bookmarkEnd w:id="21"/>
      <w:bookmarkEnd w:id="22"/>
    </w:p>
    <w:p w14:paraId="5C029C7E" w14:textId="77777777" w:rsidR="0000578F" w:rsidRPr="0000578F" w:rsidRDefault="0000578F" w:rsidP="0000578F">
      <w:pPr>
        <w:pStyle w:val="a0"/>
        <w:ind w:firstLine="420"/>
        <w:rPr>
          <w:lang w:val="en-US"/>
        </w:rPr>
      </w:pPr>
      <w:r w:rsidRPr="0000578F">
        <w:rPr>
          <w:rFonts w:hint="eastAsia"/>
          <w:lang w:val="en-US"/>
        </w:rPr>
        <w:t>本项目主要参照资料为：</w:t>
      </w:r>
    </w:p>
    <w:p w14:paraId="6B3A862E" w14:textId="77777777" w:rsidR="0000578F" w:rsidRPr="0000578F" w:rsidRDefault="0000578F" w:rsidP="0000578F">
      <w:pPr>
        <w:pStyle w:val="a0"/>
        <w:numPr>
          <w:ilvl w:val="0"/>
          <w:numId w:val="2"/>
        </w:numPr>
        <w:ind w:firstLineChars="0"/>
        <w:rPr>
          <w:lang w:val="en-US"/>
        </w:rPr>
      </w:pPr>
      <w:bookmarkStart w:id="23" w:name="参考标准名称1"/>
      <w:r w:rsidRPr="0000578F">
        <w:rPr>
          <w:rFonts w:hint="eastAsia"/>
          <w:lang w:val="en-US"/>
        </w:rPr>
        <w:t>《绿色建筑评价标准》</w:t>
      </w:r>
      <w:r w:rsidRPr="0000578F">
        <w:rPr>
          <w:rFonts w:hint="eastAsia"/>
          <w:lang w:val="en-US"/>
        </w:rPr>
        <w:t>GB/T50378-2019</w:t>
      </w:r>
      <w:bookmarkEnd w:id="23"/>
    </w:p>
    <w:p w14:paraId="3F3A8EF1"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448A93AF"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13507C24"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11B72335" w14:textId="77777777" w:rsidR="0000578F" w:rsidRDefault="0000578F" w:rsidP="0000578F">
      <w:pPr>
        <w:pStyle w:val="1"/>
      </w:pPr>
      <w:bookmarkStart w:id="24" w:name="_Toc452108763"/>
      <w:bookmarkStart w:id="25" w:name="_Toc191977033"/>
      <w:r>
        <w:rPr>
          <w:rFonts w:hint="eastAsia"/>
        </w:rPr>
        <w:t>参考</w:t>
      </w:r>
      <w:r>
        <w:t>标准</w:t>
      </w:r>
      <w:bookmarkEnd w:id="24"/>
      <w:bookmarkEnd w:id="25"/>
    </w:p>
    <w:p w14:paraId="39CE6F96" w14:textId="77777777" w:rsidR="0000578F" w:rsidRPr="00D24F54" w:rsidRDefault="006031E6" w:rsidP="0000578F">
      <w:pPr>
        <w:pStyle w:val="a0"/>
        <w:ind w:firstLine="420"/>
        <w:rPr>
          <w:lang w:val="en-US"/>
        </w:rPr>
      </w:pPr>
      <w:r>
        <w:rPr>
          <w:rFonts w:hint="eastAsia"/>
          <w:lang w:val="en-US"/>
        </w:rPr>
        <w:t>室外风环境评价依据为</w:t>
      </w:r>
      <w:bookmarkStart w:id="26" w:name="参考标准名称2"/>
      <w:r>
        <w:rPr>
          <w:rFonts w:hint="eastAsia"/>
          <w:lang w:val="en-US"/>
        </w:rPr>
        <w:t>《绿色建筑评价标准》</w:t>
      </w:r>
      <w:r>
        <w:rPr>
          <w:rFonts w:hint="eastAsia"/>
          <w:lang w:val="en-US"/>
        </w:rPr>
        <w:t>GB/T50378-2019</w:t>
      </w:r>
      <w:bookmarkEnd w:id="26"/>
      <w:r w:rsidR="0000578F" w:rsidRPr="00D24F54">
        <w:rPr>
          <w:rFonts w:hint="eastAsia"/>
          <w:lang w:val="en-US"/>
        </w:rPr>
        <w:t>中有关室外</w:t>
      </w:r>
      <w:proofErr w:type="gramStart"/>
      <w:r w:rsidR="0000578F" w:rsidRPr="00D24F54">
        <w:rPr>
          <w:rFonts w:hint="eastAsia"/>
          <w:lang w:val="en-US"/>
        </w:rPr>
        <w:t>风环境</w:t>
      </w:r>
      <w:proofErr w:type="gramEnd"/>
      <w:r w:rsidR="0000578F" w:rsidRPr="00D24F54">
        <w:rPr>
          <w:rFonts w:hint="eastAsia"/>
          <w:lang w:val="en-US"/>
        </w:rPr>
        <w:t>的条目要求。具体要求如下：</w:t>
      </w:r>
    </w:p>
    <w:p w14:paraId="3F9BA456" w14:textId="77777777" w:rsidR="005A1031" w:rsidRPr="00931B71" w:rsidRDefault="007D224D" w:rsidP="005A1031">
      <w:pPr>
        <w:pStyle w:val="a0"/>
        <w:ind w:firstLine="420"/>
        <w:rPr>
          <w:lang w:val="en-US"/>
        </w:rPr>
      </w:pPr>
      <w:bookmarkStart w:id="27" w:name="_Toc451698935"/>
      <w:bookmarkStart w:id="28" w:name="_Toc452108764"/>
      <w:bookmarkStart w:id="29"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w:t>
      </w:r>
      <w:proofErr w:type="gramStart"/>
      <w:r w:rsidR="005A1031" w:rsidRPr="00931B71">
        <w:rPr>
          <w:rFonts w:hint="eastAsia"/>
          <w:lang w:val="en-US"/>
        </w:rPr>
        <w:t>风环境</w:t>
      </w:r>
      <w:proofErr w:type="gramEnd"/>
      <w:r w:rsidR="005A1031" w:rsidRPr="00931B71">
        <w:rPr>
          <w:rFonts w:hint="eastAsia"/>
          <w:lang w:val="en-US"/>
        </w:rPr>
        <w:t>有利于室外行走、活动舒适和建筑的自然通风。评分规则如下：</w:t>
      </w:r>
    </w:p>
    <w:p w14:paraId="50FC3EB9"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bookmarkStart w:id="30" w:name="参考标准冬季风速得分"/>
      <w:r>
        <w:rPr>
          <w:lang w:val="en-US"/>
        </w:rPr>
        <w:t>3</w:t>
      </w:r>
      <w:bookmarkEnd w:id="30"/>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bookmarkStart w:id="31" w:name="参考标准冬季风压得分"/>
      <w:r>
        <w:rPr>
          <w:lang w:val="en-US"/>
        </w:rPr>
        <w:t>2</w:t>
      </w:r>
      <w:bookmarkEnd w:id="31"/>
      <w:r w:rsidRPr="00931B71">
        <w:rPr>
          <w:rFonts w:hint="eastAsia"/>
          <w:lang w:val="en-US"/>
        </w:rPr>
        <w:t>分。</w:t>
      </w:r>
    </w:p>
    <w:p w14:paraId="77FF23FC"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bookmarkStart w:id="32" w:name="参考标准夏季风速得分"/>
      <w:r>
        <w:rPr>
          <w:lang w:val="en-US"/>
        </w:rPr>
        <w:t>3</w:t>
      </w:r>
      <w:bookmarkEnd w:id="32"/>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bookmarkStart w:id="33" w:name="参考标准夏季风压得分"/>
      <w:r>
        <w:rPr>
          <w:lang w:val="en-US"/>
        </w:rPr>
        <w:t>2</w:t>
      </w:r>
      <w:bookmarkEnd w:id="33"/>
      <w:r w:rsidRPr="00931B71">
        <w:rPr>
          <w:rFonts w:hint="eastAsia"/>
          <w:lang w:val="en-US"/>
        </w:rPr>
        <w:t>分。</w:t>
      </w:r>
    </w:p>
    <w:p w14:paraId="12146027" w14:textId="77777777" w:rsidR="0000578F" w:rsidRDefault="0000578F" w:rsidP="0000578F">
      <w:pPr>
        <w:pStyle w:val="1"/>
      </w:pPr>
      <w:bookmarkStart w:id="34" w:name="_Toc191977034"/>
      <w:r>
        <w:rPr>
          <w:rFonts w:hint="eastAsia"/>
        </w:rPr>
        <w:t>计算原理</w:t>
      </w:r>
      <w:bookmarkEnd w:id="27"/>
      <w:bookmarkEnd w:id="28"/>
      <w:bookmarkEnd w:id="34"/>
    </w:p>
    <w:p w14:paraId="32B97755" w14:textId="77777777" w:rsidR="00BE0E75" w:rsidRDefault="00BE0E75" w:rsidP="00BE0E75">
      <w:pPr>
        <w:pStyle w:val="2"/>
        <w:numPr>
          <w:ilvl w:val="1"/>
          <w:numId w:val="4"/>
        </w:numPr>
      </w:pPr>
      <w:bookmarkStart w:id="35" w:name="_Toc509844740"/>
      <w:bookmarkStart w:id="36" w:name="_Toc451698937"/>
      <w:bookmarkStart w:id="37" w:name="_Toc452108765"/>
      <w:bookmarkStart w:id="38" w:name="_Toc191977035"/>
      <w:r>
        <w:rPr>
          <w:rFonts w:hint="eastAsia"/>
        </w:rPr>
        <w:t>风场计算域</w:t>
      </w:r>
      <w:bookmarkEnd w:id="35"/>
      <w:bookmarkEnd w:id="38"/>
    </w:p>
    <w:p w14:paraId="1023D671"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49E6695E" w14:textId="77777777" w:rsidR="00E27B4C" w:rsidRPr="002A554F" w:rsidRDefault="00E27B4C" w:rsidP="00E27B4C">
      <w:pPr>
        <w:pStyle w:val="3"/>
        <w:numPr>
          <w:ilvl w:val="2"/>
          <w:numId w:val="4"/>
        </w:numPr>
        <w:rPr>
          <w:rFonts w:hint="eastAsia"/>
        </w:rPr>
      </w:pPr>
      <w:bookmarkStart w:id="39" w:name="_Toc191977036"/>
      <w:r>
        <w:rPr>
          <w:rFonts w:hint="eastAsia"/>
        </w:rPr>
        <w:t>冬季工况风场计算域</w:t>
      </w:r>
      <w:bookmarkEnd w:id="39"/>
    </w:p>
    <w:p w14:paraId="27651D75" w14:textId="77777777" w:rsidR="00E27B4C" w:rsidRPr="00E27B4C" w:rsidRDefault="00E27B4C" w:rsidP="00E27B4C">
      <w:pPr>
        <w:pStyle w:val="a0"/>
        <w:ind w:firstLineChars="0" w:firstLine="0"/>
        <w:jc w:val="center"/>
        <w:rPr>
          <w:rFonts w:ascii="黑体" w:eastAsia="黑体" w:hAnsi="黑体" w:hint="eastAsia"/>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F45DD">
        <w:rPr>
          <w:rFonts w:ascii="黑体" w:eastAsia="黑体" w:hAnsi="黑体" w:hint="eastAsia"/>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3F45DD">
        <w:rPr>
          <w:rFonts w:ascii="黑体" w:eastAsia="黑体" w:hAnsi="黑体" w:hint="eastAsia"/>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冬季工况风场计算域信息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30C2B39B" w14:textId="77777777" w:rsidTr="00594974">
        <w:trPr>
          <w:jc w:val="center"/>
        </w:trPr>
        <w:tc>
          <w:tcPr>
            <w:tcW w:w="0" w:type="auto"/>
            <w:shd w:val="clear" w:color="auto" w:fill="F2F2F2" w:themeFill="background1" w:themeFillShade="F2"/>
          </w:tcPr>
          <w:p w14:paraId="6D27D0F7" w14:textId="77777777" w:rsidR="00E27B4C" w:rsidRPr="00124784" w:rsidRDefault="0000000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2B888E2A" w14:textId="77777777" w:rsidR="00E27B4C" w:rsidRPr="00124784" w:rsidRDefault="00E27B4C" w:rsidP="00124784">
            <w:pPr>
              <w:pStyle w:val="a0"/>
              <w:ind w:firstLineChars="0" w:firstLine="0"/>
              <w:rPr>
                <w:lang w:val="en-US"/>
              </w:rPr>
            </w:pPr>
            <w:r>
              <w:t>921</w:t>
            </w:r>
          </w:p>
        </w:tc>
      </w:tr>
      <w:tr w:rsidR="00E27B4C" w:rsidRPr="00124784" w14:paraId="03F216D1" w14:textId="77777777" w:rsidTr="00594974">
        <w:trPr>
          <w:jc w:val="center"/>
        </w:trPr>
        <w:tc>
          <w:tcPr>
            <w:tcW w:w="0" w:type="auto"/>
            <w:shd w:val="clear" w:color="auto" w:fill="F2F2F2" w:themeFill="background1" w:themeFillShade="F2"/>
          </w:tcPr>
          <w:p w14:paraId="38710CB0" w14:textId="77777777" w:rsidR="00E27B4C" w:rsidRPr="00124784" w:rsidRDefault="0000000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64008B6F" w14:textId="77777777" w:rsidR="00E27B4C" w:rsidRPr="00124784" w:rsidRDefault="00E27B4C" w:rsidP="00124784">
            <w:pPr>
              <w:pStyle w:val="a0"/>
              <w:ind w:firstLineChars="0" w:firstLine="0"/>
              <w:rPr>
                <w:lang w:val="en-US"/>
              </w:rPr>
            </w:pPr>
            <w:r>
              <w:t>976</w:t>
            </w:r>
          </w:p>
        </w:tc>
      </w:tr>
      <w:tr w:rsidR="00E27B4C" w:rsidRPr="00124784" w14:paraId="32BD8E64" w14:textId="77777777" w:rsidTr="00594974">
        <w:trPr>
          <w:jc w:val="center"/>
        </w:trPr>
        <w:tc>
          <w:tcPr>
            <w:tcW w:w="0" w:type="auto"/>
            <w:shd w:val="clear" w:color="auto" w:fill="F2F2F2" w:themeFill="background1" w:themeFillShade="F2"/>
          </w:tcPr>
          <w:p w14:paraId="7961FC35" w14:textId="77777777" w:rsidR="00E27B4C" w:rsidRPr="00124784" w:rsidRDefault="0000000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3F156481" w14:textId="77777777" w:rsidR="00E27B4C" w:rsidRPr="00124784" w:rsidRDefault="00E27B4C" w:rsidP="00124784">
            <w:pPr>
              <w:pStyle w:val="a0"/>
              <w:ind w:firstLineChars="0" w:firstLine="0"/>
              <w:rPr>
                <w:lang w:val="en-US"/>
              </w:rPr>
            </w:pPr>
            <w:r>
              <w:t>121</w:t>
            </w:r>
          </w:p>
        </w:tc>
      </w:tr>
    </w:tbl>
    <w:p w14:paraId="2D0C70E4" w14:textId="77777777" w:rsidR="00E27B4C" w:rsidRDefault="00E27B4C" w:rsidP="00E27B4C">
      <w:pPr>
        <w:pStyle w:val="a0"/>
        <w:ind w:firstLineChars="0" w:firstLine="0"/>
        <w:jc w:val="center"/>
        <w:rPr>
          <w:lang w:val="en-US"/>
        </w:rPr>
      </w:pPr>
      <w:r>
        <w:rPr>
          <w:noProof/>
        </w:rPr>
        <w:lastRenderedPageBreak/>
        <w:drawing>
          <wp:inline distT="0" distB="0" distL="0" distR="0" wp14:anchorId="3E725B24" wp14:editId="441F3D95">
            <wp:extent cx="5667375" cy="36099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09975"/>
                    </a:xfrm>
                    <a:prstGeom prst="rect">
                      <a:avLst/>
                    </a:prstGeom>
                  </pic:spPr>
                </pic:pic>
              </a:graphicData>
            </a:graphic>
          </wp:inline>
        </w:drawing>
      </w:r>
    </w:p>
    <w:p w14:paraId="51539725" w14:textId="77777777" w:rsidR="00005045" w:rsidRPr="00005045" w:rsidRDefault="00E27B4C" w:rsidP="005A7584">
      <w:pPr>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3F45DD">
        <w:rPr>
          <w:rFonts w:ascii="黑体" w:hAnsi="黑体" w:hint="eastAsia"/>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 xml:space="preserve">SEQ </w:instrText>
      </w:r>
      <w:r w:rsidRPr="006156D5">
        <w:rPr>
          <w:rFonts w:ascii="黑体" w:hAnsi="黑体" w:hint="eastAsia"/>
        </w:rPr>
        <w:instrText>图</w:instrText>
      </w:r>
      <w:r w:rsidRPr="006156D5">
        <w:rPr>
          <w:rFonts w:ascii="黑体" w:hAnsi="黑体" w:hint="eastAsia"/>
        </w:rPr>
        <w:instrText xml:space="preserve"> \* ARABIC \s 2</w:instrText>
      </w:r>
      <w:r w:rsidRPr="006156D5">
        <w:rPr>
          <w:rFonts w:ascii="黑体" w:hAnsi="黑体"/>
        </w:rPr>
        <w:instrText xml:space="preserve"> </w:instrText>
      </w:r>
      <w:r w:rsidRPr="006156D5">
        <w:rPr>
          <w:rFonts w:ascii="黑体" w:hAnsi="黑体"/>
        </w:rPr>
        <w:fldChar w:fldCharType="separate"/>
      </w:r>
      <w:r w:rsidR="003F45DD">
        <w:rPr>
          <w:rFonts w:ascii="黑体" w:hAnsi="黑体" w:hint="eastAsia"/>
          <w:noProof/>
        </w:rPr>
        <w:t>1</w:t>
      </w:r>
      <w:r w:rsidRPr="006156D5">
        <w:rPr>
          <w:rFonts w:ascii="黑体" w:hAnsi="黑体"/>
        </w:rPr>
        <w:fldChar w:fldCharType="end"/>
      </w:r>
      <w:r w:rsidRPr="006156D5">
        <w:rPr>
          <w:rFonts w:ascii="黑体" w:hAnsi="黑体" w:hint="eastAsia"/>
        </w:rPr>
        <w:t xml:space="preserve">  </w:t>
      </w:r>
      <w:r w:rsidRPr="006156D5">
        <w:rPr>
          <w:rFonts w:ascii="黑体" w:hAnsi="黑体" w:hint="eastAsia"/>
        </w:rPr>
        <w:t>冬季</w:t>
      </w:r>
      <w:r w:rsidRPr="00E27B4C">
        <w:rPr>
          <w:rFonts w:hint="eastAsia"/>
        </w:rPr>
        <w:t>工况风场计算域图</w:t>
      </w:r>
      <w:r>
        <w:rPr>
          <w:rFonts w:hint="eastAsia"/>
        </w:rPr>
        <w:t>示</w:t>
      </w:r>
      <w:r w:rsidR="00000000">
        <w:rPr>
          <w:rFonts w:hint="eastAsia"/>
          <w:szCs w:val="21"/>
          <w:lang w:val="en-US"/>
        </w:rPr>
        <w:t xml:space="preserve"> </w:t>
      </w:r>
    </w:p>
    <w:p w14:paraId="0EDA48C0" w14:textId="77777777" w:rsidR="00E27B4C" w:rsidRPr="002A554F" w:rsidRDefault="00E27B4C" w:rsidP="00E27B4C">
      <w:pPr>
        <w:pStyle w:val="3"/>
        <w:numPr>
          <w:ilvl w:val="2"/>
          <w:numId w:val="4"/>
        </w:numPr>
        <w:rPr>
          <w:rFonts w:hint="eastAsia"/>
        </w:rPr>
      </w:pPr>
      <w:bookmarkStart w:id="40" w:name="_Toc191977037"/>
      <w:r>
        <w:rPr>
          <w:rFonts w:hint="eastAsia"/>
        </w:rPr>
        <w:t>夏季工况风场计算域</w:t>
      </w:r>
      <w:bookmarkEnd w:id="40"/>
    </w:p>
    <w:p w14:paraId="6725AD36" w14:textId="77777777" w:rsidR="00E27B4C" w:rsidRPr="00E27B4C" w:rsidRDefault="00E27B4C" w:rsidP="00E27B4C">
      <w:pPr>
        <w:pStyle w:val="a0"/>
        <w:ind w:firstLineChars="0" w:firstLine="0"/>
        <w:jc w:val="center"/>
        <w:rPr>
          <w:rFonts w:ascii="黑体" w:eastAsia="黑体" w:hAnsi="黑体" w:hint="eastAsia"/>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F45DD">
        <w:rPr>
          <w:rFonts w:ascii="黑体" w:eastAsia="黑体" w:hAnsi="黑体" w:hint="eastAsia"/>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3F45DD">
        <w:rPr>
          <w:rFonts w:ascii="黑体" w:eastAsia="黑体" w:hAnsi="黑体" w:hint="eastAsia"/>
          <w:noProof/>
          <w:sz w:val="20"/>
          <w:szCs w:val="20"/>
        </w:rPr>
        <w:t>2</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6A5ED22C" w14:textId="77777777" w:rsidTr="00594974">
        <w:trPr>
          <w:jc w:val="center"/>
        </w:trPr>
        <w:tc>
          <w:tcPr>
            <w:tcW w:w="0" w:type="auto"/>
            <w:shd w:val="clear" w:color="auto" w:fill="F2F2F2" w:themeFill="background1" w:themeFillShade="F2"/>
          </w:tcPr>
          <w:p w14:paraId="2B72EB0D" w14:textId="77777777" w:rsidR="00E27B4C" w:rsidRPr="00124784" w:rsidRDefault="0000000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72B023EB" w14:textId="77777777" w:rsidR="00E27B4C" w:rsidRPr="00124784" w:rsidRDefault="00E27B4C" w:rsidP="00124784">
            <w:pPr>
              <w:pStyle w:val="a0"/>
              <w:ind w:firstLineChars="0" w:firstLine="0"/>
              <w:rPr>
                <w:lang w:val="en-US"/>
              </w:rPr>
            </w:pPr>
            <w:r>
              <w:t>1130</w:t>
            </w:r>
          </w:p>
        </w:tc>
      </w:tr>
      <w:tr w:rsidR="00E27B4C" w:rsidRPr="00124784" w14:paraId="3998FFA0" w14:textId="77777777" w:rsidTr="00594974">
        <w:trPr>
          <w:jc w:val="center"/>
        </w:trPr>
        <w:tc>
          <w:tcPr>
            <w:tcW w:w="0" w:type="auto"/>
            <w:shd w:val="clear" w:color="auto" w:fill="F2F2F2" w:themeFill="background1" w:themeFillShade="F2"/>
          </w:tcPr>
          <w:p w14:paraId="52B1E016" w14:textId="77777777" w:rsidR="00E27B4C" w:rsidRPr="00124784" w:rsidRDefault="0000000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0CEEA0BC" w14:textId="77777777" w:rsidR="00E27B4C" w:rsidRPr="00124784" w:rsidRDefault="00E27B4C" w:rsidP="00124784">
            <w:pPr>
              <w:pStyle w:val="a0"/>
              <w:ind w:firstLineChars="0" w:firstLine="0"/>
              <w:rPr>
                <w:lang w:val="en-US"/>
              </w:rPr>
            </w:pPr>
            <w:r>
              <w:t>886</w:t>
            </w:r>
          </w:p>
        </w:tc>
      </w:tr>
      <w:tr w:rsidR="00E27B4C" w:rsidRPr="00124784" w14:paraId="0F964A11" w14:textId="77777777" w:rsidTr="00594974">
        <w:trPr>
          <w:jc w:val="center"/>
        </w:trPr>
        <w:tc>
          <w:tcPr>
            <w:tcW w:w="0" w:type="auto"/>
            <w:shd w:val="clear" w:color="auto" w:fill="F2F2F2" w:themeFill="background1" w:themeFillShade="F2"/>
          </w:tcPr>
          <w:p w14:paraId="3D9360DC" w14:textId="77777777" w:rsidR="00E27B4C" w:rsidRPr="00124784" w:rsidRDefault="0000000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59F7B98D" w14:textId="77777777" w:rsidR="00E27B4C" w:rsidRPr="00124784" w:rsidRDefault="00E27B4C" w:rsidP="00124784">
            <w:pPr>
              <w:pStyle w:val="a0"/>
              <w:ind w:firstLineChars="0" w:firstLine="0"/>
              <w:rPr>
                <w:lang w:val="en-US"/>
              </w:rPr>
            </w:pPr>
            <w:r>
              <w:t>121</w:t>
            </w:r>
          </w:p>
        </w:tc>
      </w:tr>
    </w:tbl>
    <w:p w14:paraId="13A41A9C" w14:textId="77777777" w:rsidR="00E27B4C" w:rsidRDefault="00E27B4C" w:rsidP="00E27B4C">
      <w:pPr>
        <w:pStyle w:val="a0"/>
        <w:ind w:firstLineChars="0" w:firstLine="0"/>
        <w:jc w:val="center"/>
        <w:rPr>
          <w:lang w:val="en-US"/>
        </w:rPr>
      </w:pPr>
      <w:r>
        <w:rPr>
          <w:noProof/>
        </w:rPr>
        <w:drawing>
          <wp:inline distT="0" distB="0" distL="0" distR="0" wp14:anchorId="7D8A5E3C" wp14:editId="404E0D39">
            <wp:extent cx="5667375" cy="360997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609975"/>
                    </a:xfrm>
                    <a:prstGeom prst="rect">
                      <a:avLst/>
                    </a:prstGeom>
                  </pic:spPr>
                </pic:pic>
              </a:graphicData>
            </a:graphic>
          </wp:inline>
        </w:drawing>
      </w:r>
    </w:p>
    <w:p w14:paraId="199DA180" w14:textId="77777777" w:rsidR="00005045" w:rsidRPr="00005045" w:rsidRDefault="00E27B4C" w:rsidP="005A7584">
      <w:pPr>
        <w:jc w:val="center"/>
        <w:rPr>
          <w:szCs w:val="21"/>
          <w:lang w:val="en-US"/>
        </w:rPr>
      </w:pPr>
      <w:r>
        <w:rPr>
          <w:rFonts w:hint="eastAsia"/>
        </w:rPr>
        <w:lastRenderedPageBreak/>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3F45DD">
        <w:rPr>
          <w:rFonts w:ascii="黑体" w:hAnsi="黑体" w:hint="eastAsia"/>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 xml:space="preserve">SEQ </w:instrText>
      </w:r>
      <w:r w:rsidRPr="006156D5">
        <w:rPr>
          <w:rFonts w:ascii="黑体" w:hAnsi="黑体" w:hint="eastAsia"/>
        </w:rPr>
        <w:instrText>图</w:instrText>
      </w:r>
      <w:r w:rsidRPr="006156D5">
        <w:rPr>
          <w:rFonts w:ascii="黑体" w:hAnsi="黑体" w:hint="eastAsia"/>
        </w:rPr>
        <w:instrText xml:space="preserve"> \* ARABIC \s 2</w:instrText>
      </w:r>
      <w:r w:rsidRPr="006156D5">
        <w:rPr>
          <w:rFonts w:ascii="黑体" w:hAnsi="黑体"/>
        </w:rPr>
        <w:instrText xml:space="preserve"> </w:instrText>
      </w:r>
      <w:r w:rsidRPr="006156D5">
        <w:rPr>
          <w:rFonts w:ascii="黑体" w:hAnsi="黑体"/>
        </w:rPr>
        <w:fldChar w:fldCharType="separate"/>
      </w:r>
      <w:r w:rsidR="003F45DD">
        <w:rPr>
          <w:rFonts w:ascii="黑体" w:hAnsi="黑体" w:hint="eastAsia"/>
          <w:noProof/>
        </w:rPr>
        <w:t>2</w:t>
      </w:r>
      <w:r w:rsidRPr="006156D5">
        <w:rPr>
          <w:rFonts w:ascii="黑体" w:hAnsi="黑体"/>
        </w:rPr>
        <w:fldChar w:fldCharType="end"/>
      </w:r>
      <w:r w:rsidRPr="006156D5">
        <w:rPr>
          <w:rFonts w:ascii="黑体" w:hAnsi="黑体" w:hint="eastAsia"/>
        </w:rPr>
        <w:t xml:space="preserve">  </w:t>
      </w:r>
      <w:r w:rsidRPr="006156D5">
        <w:rPr>
          <w:rFonts w:ascii="黑体" w:hAnsi="黑体" w:hint="eastAsia"/>
        </w:rPr>
        <w:t>夏季</w:t>
      </w:r>
      <w:r w:rsidRPr="00E27B4C">
        <w:rPr>
          <w:rFonts w:hint="eastAsia"/>
        </w:rPr>
        <w:t>工况风场计算域图</w:t>
      </w:r>
      <w:r>
        <w:rPr>
          <w:rFonts w:hint="eastAsia"/>
        </w:rPr>
        <w:t>示</w:t>
      </w:r>
      <w:r w:rsidR="00000000">
        <w:rPr>
          <w:rFonts w:hint="eastAsia"/>
          <w:szCs w:val="21"/>
          <w:lang w:val="en-US"/>
        </w:rPr>
        <w:t xml:space="preserve"> </w:t>
      </w:r>
    </w:p>
    <w:p w14:paraId="4F496246" w14:textId="77777777" w:rsidR="00E27B4C" w:rsidRPr="002A554F" w:rsidRDefault="00E27B4C" w:rsidP="00E27B4C">
      <w:pPr>
        <w:pStyle w:val="3"/>
        <w:numPr>
          <w:ilvl w:val="2"/>
          <w:numId w:val="4"/>
        </w:numPr>
        <w:rPr>
          <w:rFonts w:hint="eastAsia"/>
        </w:rPr>
      </w:pPr>
      <w:bookmarkStart w:id="41" w:name="_Toc191977038"/>
      <w:r>
        <w:rPr>
          <w:rFonts w:hint="eastAsia"/>
        </w:rPr>
        <w:t>过渡季工况风场计算域</w:t>
      </w:r>
      <w:bookmarkEnd w:id="41"/>
    </w:p>
    <w:p w14:paraId="4D4BE8CD" w14:textId="77777777" w:rsidR="00E27B4C" w:rsidRPr="00E27B4C" w:rsidRDefault="00E27B4C" w:rsidP="00E27B4C">
      <w:pPr>
        <w:pStyle w:val="a0"/>
        <w:ind w:firstLineChars="0" w:firstLine="0"/>
        <w:jc w:val="center"/>
        <w:rPr>
          <w:rFonts w:ascii="黑体" w:eastAsia="黑体" w:hAnsi="黑体" w:hint="eastAsia"/>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F45DD">
        <w:rPr>
          <w:rFonts w:ascii="黑体" w:eastAsia="黑体" w:hAnsi="黑体" w:hint="eastAsia"/>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3F45DD">
        <w:rPr>
          <w:rFonts w:ascii="黑体" w:eastAsia="黑体" w:hAnsi="黑体" w:hint="eastAsia"/>
          <w:noProof/>
          <w:sz w:val="20"/>
          <w:szCs w:val="20"/>
        </w:rPr>
        <w:t>3</w:t>
      </w:r>
      <w:r w:rsidRPr="006156D5">
        <w:rPr>
          <w:rFonts w:ascii="黑体" w:eastAsia="黑体" w:hAnsi="黑体"/>
          <w:sz w:val="20"/>
          <w:szCs w:val="20"/>
        </w:rPr>
        <w:fldChar w:fldCharType="end"/>
      </w:r>
      <w:r w:rsidRPr="00E27B4C">
        <w:rPr>
          <w:rFonts w:ascii="黑体" w:eastAsia="黑体" w:hAnsi="黑体" w:hint="eastAsia"/>
          <w:sz w:val="20"/>
          <w:szCs w:val="20"/>
        </w:rPr>
        <w:t xml:space="preserve"> 过渡季工况风场计算域信息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50567309" w14:textId="77777777" w:rsidTr="00594974">
        <w:trPr>
          <w:jc w:val="center"/>
        </w:trPr>
        <w:tc>
          <w:tcPr>
            <w:tcW w:w="0" w:type="auto"/>
            <w:shd w:val="clear" w:color="auto" w:fill="F2F2F2" w:themeFill="background1" w:themeFillShade="F2"/>
          </w:tcPr>
          <w:p w14:paraId="742EE459" w14:textId="77777777" w:rsidR="00E27B4C" w:rsidRPr="00124784" w:rsidRDefault="0000000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45FB2F68" w14:textId="77777777" w:rsidR="00E27B4C" w:rsidRPr="00124784" w:rsidRDefault="00E27B4C" w:rsidP="00124784">
            <w:pPr>
              <w:pStyle w:val="a0"/>
              <w:ind w:firstLineChars="0" w:firstLine="0"/>
              <w:rPr>
                <w:lang w:val="en-US"/>
              </w:rPr>
            </w:pPr>
            <w:bookmarkStart w:id="42" w:name="冬季风场X尺寸"/>
            <w:r>
              <w:t>1130</w:t>
            </w:r>
            <w:bookmarkEnd w:id="42"/>
          </w:p>
        </w:tc>
      </w:tr>
      <w:tr w:rsidR="00E27B4C" w:rsidRPr="00124784" w14:paraId="6CF5D687" w14:textId="77777777" w:rsidTr="00594974">
        <w:trPr>
          <w:jc w:val="center"/>
        </w:trPr>
        <w:tc>
          <w:tcPr>
            <w:tcW w:w="0" w:type="auto"/>
            <w:shd w:val="clear" w:color="auto" w:fill="F2F2F2" w:themeFill="background1" w:themeFillShade="F2"/>
          </w:tcPr>
          <w:p w14:paraId="1F87FA56" w14:textId="77777777" w:rsidR="00E27B4C" w:rsidRPr="00124784" w:rsidRDefault="0000000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3E9B7575" w14:textId="77777777" w:rsidR="00E27B4C" w:rsidRPr="00124784" w:rsidRDefault="00E27B4C" w:rsidP="00124784">
            <w:pPr>
              <w:pStyle w:val="a0"/>
              <w:ind w:firstLineChars="0" w:firstLine="0"/>
              <w:rPr>
                <w:lang w:val="en-US"/>
              </w:rPr>
            </w:pPr>
            <w:bookmarkStart w:id="43" w:name="冬季风场Y尺寸"/>
            <w:r>
              <w:t>886</w:t>
            </w:r>
            <w:bookmarkEnd w:id="43"/>
          </w:p>
        </w:tc>
      </w:tr>
      <w:tr w:rsidR="00E27B4C" w:rsidRPr="00124784" w14:paraId="5E28B984" w14:textId="77777777" w:rsidTr="00594974">
        <w:trPr>
          <w:jc w:val="center"/>
        </w:trPr>
        <w:tc>
          <w:tcPr>
            <w:tcW w:w="0" w:type="auto"/>
            <w:shd w:val="clear" w:color="auto" w:fill="F2F2F2" w:themeFill="background1" w:themeFillShade="F2"/>
          </w:tcPr>
          <w:p w14:paraId="2E33EEC2" w14:textId="77777777" w:rsidR="00E27B4C" w:rsidRPr="00124784" w:rsidRDefault="0000000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195B49BE" w14:textId="77777777" w:rsidR="00E27B4C" w:rsidRPr="00124784" w:rsidRDefault="00E27B4C" w:rsidP="00124784">
            <w:pPr>
              <w:pStyle w:val="a0"/>
              <w:ind w:firstLineChars="0" w:firstLine="0"/>
              <w:rPr>
                <w:lang w:val="en-US"/>
              </w:rPr>
            </w:pPr>
            <w:bookmarkStart w:id="44" w:name="冬季风场Z尺寸"/>
            <w:r>
              <w:t>121</w:t>
            </w:r>
            <w:bookmarkEnd w:id="44"/>
          </w:p>
        </w:tc>
      </w:tr>
    </w:tbl>
    <w:p w14:paraId="5B61DF55" w14:textId="77777777" w:rsidR="00E27B4C" w:rsidRDefault="00E27B4C" w:rsidP="00E27B4C">
      <w:pPr>
        <w:pStyle w:val="a0"/>
        <w:ind w:firstLineChars="0" w:firstLine="0"/>
        <w:jc w:val="center"/>
        <w:rPr>
          <w:lang w:val="en-US"/>
        </w:rPr>
      </w:pPr>
      <w:bookmarkStart w:id="45" w:name="冬季工况风场计算域图示"/>
      <w:bookmarkEnd w:id="45"/>
      <w:r>
        <w:rPr>
          <w:noProof/>
        </w:rPr>
        <w:drawing>
          <wp:inline distT="0" distB="0" distL="0" distR="0" wp14:anchorId="0D5E0D11" wp14:editId="6C27F1FB">
            <wp:extent cx="5667375" cy="36099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609975"/>
                    </a:xfrm>
                    <a:prstGeom prst="rect">
                      <a:avLst/>
                    </a:prstGeom>
                  </pic:spPr>
                </pic:pic>
              </a:graphicData>
            </a:graphic>
          </wp:inline>
        </w:drawing>
      </w:r>
    </w:p>
    <w:p w14:paraId="54C1ACAD" w14:textId="77777777" w:rsidR="00005045" w:rsidRPr="00005045" w:rsidRDefault="00E27B4C" w:rsidP="005A7584">
      <w:pPr>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3F45DD">
        <w:rPr>
          <w:rFonts w:ascii="黑体" w:hAnsi="黑体" w:hint="eastAsia"/>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 xml:space="preserve">SEQ </w:instrText>
      </w:r>
      <w:r w:rsidRPr="006156D5">
        <w:rPr>
          <w:rFonts w:ascii="黑体" w:hAnsi="黑体" w:hint="eastAsia"/>
        </w:rPr>
        <w:instrText>图</w:instrText>
      </w:r>
      <w:r w:rsidRPr="006156D5">
        <w:rPr>
          <w:rFonts w:ascii="黑体" w:hAnsi="黑体" w:hint="eastAsia"/>
        </w:rPr>
        <w:instrText xml:space="preserve"> \* ARABIC \s 2</w:instrText>
      </w:r>
      <w:r w:rsidRPr="006156D5">
        <w:rPr>
          <w:rFonts w:ascii="黑体" w:hAnsi="黑体"/>
        </w:rPr>
        <w:instrText xml:space="preserve"> </w:instrText>
      </w:r>
      <w:r w:rsidRPr="006156D5">
        <w:rPr>
          <w:rFonts w:ascii="黑体" w:hAnsi="黑体"/>
        </w:rPr>
        <w:fldChar w:fldCharType="separate"/>
      </w:r>
      <w:r w:rsidR="003F45DD">
        <w:rPr>
          <w:rFonts w:ascii="黑体" w:hAnsi="黑体" w:hint="eastAsia"/>
          <w:noProof/>
        </w:rPr>
        <w:t>3</w:t>
      </w:r>
      <w:r w:rsidRPr="006156D5">
        <w:rPr>
          <w:rFonts w:ascii="黑体" w:hAnsi="黑体"/>
        </w:rPr>
        <w:fldChar w:fldCharType="end"/>
      </w:r>
      <w:r w:rsidRPr="006156D5">
        <w:rPr>
          <w:rFonts w:ascii="黑体" w:hAnsi="黑体" w:hint="eastAsia"/>
        </w:rPr>
        <w:t xml:space="preserve">  </w:t>
      </w:r>
      <w:r w:rsidRPr="006156D5">
        <w:rPr>
          <w:rFonts w:ascii="黑体" w:hAnsi="黑体" w:hint="eastAsia"/>
        </w:rPr>
        <w:t>过渡季</w:t>
      </w:r>
      <w:r w:rsidRPr="00E27B4C">
        <w:rPr>
          <w:rFonts w:hint="eastAsia"/>
        </w:rPr>
        <w:t>工况风场计算域图</w:t>
      </w:r>
      <w:r>
        <w:rPr>
          <w:rFonts w:hint="eastAsia"/>
        </w:rPr>
        <w:t>示</w:t>
      </w:r>
      <w:r w:rsidR="00000000">
        <w:rPr>
          <w:rFonts w:hint="eastAsia"/>
          <w:szCs w:val="21"/>
          <w:lang w:val="en-US"/>
        </w:rPr>
        <w:t xml:space="preserve"> </w:t>
      </w:r>
    </w:p>
    <w:p w14:paraId="250A38CC" w14:textId="77777777" w:rsidR="00DD2870" w:rsidRPr="00DD2870" w:rsidRDefault="00DD2870" w:rsidP="00BE0E75">
      <w:pPr>
        <w:pStyle w:val="a0"/>
        <w:ind w:firstLineChars="150" w:firstLine="315"/>
        <w:rPr>
          <w:lang w:val="en-US"/>
        </w:rPr>
      </w:pPr>
      <w:bookmarkStart w:id="46" w:name="计算域"/>
      <w:bookmarkEnd w:id="46"/>
    </w:p>
    <w:p w14:paraId="1431BCAF" w14:textId="77777777" w:rsidR="003857DF" w:rsidRDefault="003857DF" w:rsidP="003857DF">
      <w:pPr>
        <w:pStyle w:val="a0"/>
        <w:ind w:firstLine="420"/>
        <w:rPr>
          <w:rFonts w:ascii="黑体" w:eastAsia="黑体" w:hAnsi="黑体" w:hint="eastAsia"/>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53203F7E" w14:textId="77777777" w:rsidR="003857DF" w:rsidRDefault="003857DF" w:rsidP="003857DF">
      <w:pPr>
        <w:pStyle w:val="2"/>
      </w:pPr>
      <w:bookmarkStart w:id="47" w:name="_Toc509844741"/>
      <w:bookmarkStart w:id="48" w:name="_Toc191977039"/>
      <w:r>
        <w:rPr>
          <w:rFonts w:hint="eastAsia"/>
        </w:rPr>
        <w:t>网格划分</w:t>
      </w:r>
      <w:bookmarkEnd w:id="47"/>
      <w:bookmarkEnd w:id="48"/>
    </w:p>
    <w:p w14:paraId="1730AE46" w14:textId="77777777" w:rsidR="003857DF" w:rsidRDefault="003857DF" w:rsidP="003857DF">
      <w:pPr>
        <w:pStyle w:val="a0"/>
        <w:ind w:leftChars="-67" w:left="-141" w:firstLine="420"/>
        <w:rPr>
          <w:lang w:val="en-US"/>
        </w:rPr>
      </w:pPr>
      <w:r>
        <w:rPr>
          <w:rFonts w:hint="eastAsia"/>
          <w:lang w:val="en-US"/>
        </w:rPr>
        <w:t>网格划分决定</w:t>
      </w:r>
      <w:proofErr w:type="gramStart"/>
      <w:r>
        <w:rPr>
          <w:rFonts w:hint="eastAsia"/>
          <w:lang w:val="en-US"/>
        </w:rPr>
        <w:t>着计算</w:t>
      </w:r>
      <w:proofErr w:type="gramEnd"/>
      <w:r>
        <w:rPr>
          <w:rFonts w:hint="eastAsia"/>
          <w:lang w:val="en-US"/>
        </w:rPr>
        <w:t>的精确程度并影响计算速度，</w:t>
      </w:r>
      <w:r w:rsidRPr="00C9578E">
        <w:rPr>
          <w:rFonts w:hint="eastAsia"/>
          <w:lang w:val="en-US"/>
        </w:rPr>
        <w:t>网格太密会导致计算速度下降并浪费计算资源；网格太疏导</w:t>
      </w:r>
      <w:proofErr w:type="gramStart"/>
      <w:r w:rsidRPr="00C9578E">
        <w:rPr>
          <w:rFonts w:hint="eastAsia"/>
          <w:lang w:val="en-US"/>
        </w:rPr>
        <w:t>致计算</w:t>
      </w:r>
      <w:proofErr w:type="gramEnd"/>
      <w:r w:rsidRPr="00C9578E">
        <w:rPr>
          <w:rFonts w:hint="eastAsia"/>
          <w:lang w:val="en-US"/>
        </w:rPr>
        <w:t>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419A83AE" w14:textId="77777777" w:rsidR="003857DF" w:rsidRPr="005A5AAA" w:rsidRDefault="003857DF" w:rsidP="003857DF">
      <w:pPr>
        <w:pStyle w:val="ae"/>
        <w:spacing w:before="156"/>
        <w:ind w:left="426" w:firstLine="0"/>
      </w:pPr>
      <w:r>
        <w:rPr>
          <w:rFonts w:hint="eastAsia"/>
        </w:rPr>
        <w:t>1）</w:t>
      </w:r>
      <w:r w:rsidR="00A65944">
        <w:rPr>
          <w:rFonts w:hint="eastAsia"/>
        </w:rPr>
        <w:t>一般</w:t>
      </w:r>
      <w:r>
        <w:rPr>
          <w:rFonts w:hint="eastAsia"/>
        </w:rPr>
        <w:t>网格：指除靠近地面和建筑以外的网格，通常不需要特别加密处理</w:t>
      </w:r>
    </w:p>
    <w:p w14:paraId="5FBA724A" w14:textId="77777777" w:rsidR="003857DF" w:rsidRDefault="003857DF" w:rsidP="003857DF">
      <w:pPr>
        <w:pStyle w:val="ae"/>
        <w:numPr>
          <w:ilvl w:val="0"/>
          <w:numId w:val="8"/>
        </w:numPr>
        <w:spacing w:before="156"/>
      </w:pPr>
      <w:bookmarkStart w:id="49"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w:t>
      </w:r>
      <w:proofErr w:type="gramStart"/>
      <w:r>
        <w:rPr>
          <w:rFonts w:hint="eastAsia"/>
        </w:rPr>
        <w:t>弦到弧</w:t>
      </w:r>
      <w:proofErr w:type="gramEnd"/>
      <w:r>
        <w:rPr>
          <w:rFonts w:hint="eastAsia"/>
        </w:rPr>
        <w:t>的最大距离；</w:t>
      </w:r>
    </w:p>
    <w:bookmarkEnd w:id="49"/>
    <w:p w14:paraId="0EBF770C" w14:textId="77777777" w:rsidR="00A65944" w:rsidRPr="00A65944" w:rsidRDefault="00A65944" w:rsidP="00A65944">
      <w:pPr>
        <w:numPr>
          <w:ilvl w:val="0"/>
          <w:numId w:val="17"/>
        </w:numPr>
        <w:adjustRightInd w:val="0"/>
        <w:spacing w:beforeLines="50" w:before="156" w:line="315" w:lineRule="atLeast"/>
        <w:jc w:val="both"/>
        <w:textAlignment w:val="baseline"/>
        <w:rPr>
          <w:rFonts w:ascii="宋体"/>
          <w:lang w:val="en-US"/>
        </w:rPr>
      </w:pPr>
      <w:r w:rsidRPr="00A65944">
        <w:rPr>
          <w:rFonts w:ascii="宋体" w:hint="eastAsia"/>
          <w:lang w:val="en-US"/>
        </w:rPr>
        <w:t>最大网格尺寸：计算域内最大网格的尺寸；</w:t>
      </w:r>
    </w:p>
    <w:p w14:paraId="6246CBFE" w14:textId="77777777" w:rsidR="00A65944" w:rsidRPr="00A65944" w:rsidRDefault="00A65944" w:rsidP="00A65944">
      <w:pPr>
        <w:numPr>
          <w:ilvl w:val="0"/>
          <w:numId w:val="17"/>
        </w:numPr>
        <w:adjustRightInd w:val="0"/>
        <w:spacing w:beforeLines="50" w:before="156" w:line="315" w:lineRule="atLeast"/>
        <w:jc w:val="both"/>
        <w:textAlignment w:val="baseline"/>
        <w:rPr>
          <w:rFonts w:ascii="宋体"/>
          <w:lang w:val="en-US"/>
        </w:rPr>
      </w:pPr>
      <w:r w:rsidRPr="00A65944">
        <w:rPr>
          <w:rFonts w:ascii="宋体" w:hint="eastAsia"/>
          <w:lang w:val="en-US"/>
        </w:rPr>
        <w:t>最小网格尺寸：计算域内最小网格的尺寸；</w:t>
      </w:r>
    </w:p>
    <w:p w14:paraId="510CB7CC" w14:textId="77777777" w:rsidR="00A65944" w:rsidRPr="00A65944" w:rsidRDefault="00A65944" w:rsidP="00A65944">
      <w:pPr>
        <w:numPr>
          <w:ilvl w:val="0"/>
          <w:numId w:val="17"/>
        </w:numPr>
        <w:adjustRightInd w:val="0"/>
        <w:spacing w:beforeLines="50" w:before="156" w:line="315" w:lineRule="atLeast"/>
        <w:jc w:val="both"/>
        <w:textAlignment w:val="baseline"/>
        <w:rPr>
          <w:rFonts w:ascii="宋体"/>
          <w:lang w:val="en-US"/>
        </w:rPr>
      </w:pPr>
      <w:r w:rsidRPr="00A65944">
        <w:rPr>
          <w:rFonts w:ascii="宋体" w:hint="eastAsia"/>
          <w:lang w:val="en-US"/>
        </w:rPr>
        <w:lastRenderedPageBreak/>
        <w:t>建筑表面细分层厚度：靠近建筑的区域要进行细分，这个包围着建筑的区域边界与建筑表面的距离为建筑表面细分层厚度；</w:t>
      </w:r>
    </w:p>
    <w:p w14:paraId="6FF3F5DB" w14:textId="77777777" w:rsidR="003857DF" w:rsidRDefault="003857DF" w:rsidP="003857DF">
      <w:pPr>
        <w:pStyle w:val="ae"/>
        <w:spacing w:before="156"/>
        <w:ind w:left="0" w:firstLineChars="150" w:firstLine="315"/>
      </w:pPr>
      <w:r>
        <w:rPr>
          <w:rFonts w:hint="eastAsia"/>
        </w:rPr>
        <w:t>2）地面网格</w:t>
      </w:r>
    </w:p>
    <w:p w14:paraId="7D2BD036"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14DF98FD"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60FCCEA4"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5D905446" w14:textId="77777777" w:rsidR="003857DF" w:rsidRPr="003857DF" w:rsidRDefault="003857DF" w:rsidP="003857DF">
      <w:pPr>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3F45DD">
        <w:rPr>
          <w:rFonts w:ascii="黑体" w:hAnsi="黑体" w:hint="eastAsia"/>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w:instrText>
      </w:r>
      <w:r w:rsidRPr="006156D5">
        <w:rPr>
          <w:rFonts w:ascii="黑体" w:hAnsi="黑体"/>
        </w:rPr>
        <w:instrText>表</w:instrText>
      </w:r>
      <w:r w:rsidRPr="006156D5">
        <w:rPr>
          <w:rFonts w:ascii="黑体" w:hAnsi="黑体"/>
        </w:rPr>
        <w:instrText xml:space="preserve"> \* ARABIC \s 2 </w:instrText>
      </w:r>
      <w:r w:rsidRPr="006156D5">
        <w:rPr>
          <w:rFonts w:ascii="黑体" w:hAnsi="黑体"/>
        </w:rPr>
        <w:fldChar w:fldCharType="separate"/>
      </w:r>
      <w:r w:rsidR="003F45DD">
        <w:rPr>
          <w:rFonts w:ascii="黑体" w:hAnsi="黑体" w:hint="eastAsia"/>
          <w:noProof/>
        </w:rPr>
        <w:t>1</w:t>
      </w:r>
      <w:r w:rsidRPr="006156D5">
        <w:rPr>
          <w:rFonts w:ascii="黑体" w:hAnsi="黑体"/>
        </w:rPr>
        <w:fldChar w:fldCharType="end"/>
      </w:r>
      <w:r w:rsidR="00000000" w:rsidRPr="00842A6F">
        <w:rPr>
          <w:rFonts w:ascii="黑体" w:hAnsi="黑体" w:hint="eastAsia"/>
        </w:rPr>
        <w:t>冬季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764677" w:rsidRPr="001C5353" w14:paraId="0C78B015" w14:textId="77777777" w:rsidTr="00346FC0">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FDF473" w14:textId="77777777" w:rsidR="00000000" w:rsidRDefault="00000000" w:rsidP="00213450">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D978C4A" w14:textId="77777777" w:rsidR="00000000" w:rsidRPr="001C5353" w:rsidRDefault="00000000" w:rsidP="00213450">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9EDA250" w14:textId="77777777" w:rsidR="00000000" w:rsidRPr="001C5353" w:rsidRDefault="00000000" w:rsidP="00213450">
            <w:pPr>
              <w:spacing w:line="240" w:lineRule="auto"/>
              <w:jc w:val="center"/>
              <w:rPr>
                <w:szCs w:val="21"/>
                <w:lang w:val="en-US"/>
              </w:rPr>
            </w:pPr>
            <w:r>
              <w:rPr>
                <w:rFonts w:hint="eastAsia"/>
                <w:szCs w:val="21"/>
                <w:lang w:val="en-US"/>
              </w:rPr>
              <w:t>网格尺寸</w:t>
            </w:r>
          </w:p>
        </w:tc>
      </w:tr>
      <w:tr w:rsidR="00764677" w:rsidRPr="001C5353" w14:paraId="52A15EC2" w14:textId="77777777" w:rsidTr="00346FC0">
        <w:trPr>
          <w:trHeight w:val="270"/>
        </w:trPr>
        <w:tc>
          <w:tcPr>
            <w:tcW w:w="1863" w:type="dxa"/>
            <w:vMerge w:val="restart"/>
            <w:tcBorders>
              <w:top w:val="single" w:sz="4" w:space="0" w:color="auto"/>
              <w:left w:val="single" w:sz="4" w:space="0" w:color="auto"/>
              <w:bottom w:val="single" w:sz="4" w:space="0" w:color="auto"/>
              <w:right w:val="single" w:sz="4" w:space="0" w:color="auto"/>
            </w:tcBorders>
            <w:vAlign w:val="center"/>
          </w:tcPr>
          <w:p w14:paraId="0D07C104" w14:textId="77777777" w:rsidR="00000000" w:rsidRPr="001C5353" w:rsidRDefault="00000000" w:rsidP="00213450">
            <w:pPr>
              <w:spacing w:line="240" w:lineRule="auto"/>
              <w:jc w:val="center"/>
              <w:rPr>
                <w:szCs w:val="21"/>
                <w:lang w:val="en-US"/>
              </w:rPr>
            </w:pPr>
            <w:r>
              <w:t>1265099</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D847072" w14:textId="77777777" w:rsidR="00000000" w:rsidRPr="009D2F6D" w:rsidRDefault="00000000" w:rsidP="00213450">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CDAB5E1" w14:textId="77777777" w:rsidR="00000000" w:rsidRPr="009D2F6D" w:rsidRDefault="00000000" w:rsidP="00213450">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D806B4E" w14:textId="77777777" w:rsidR="00000000" w:rsidRPr="009D2F6D" w:rsidRDefault="00000000" w:rsidP="00213450">
            <w:pPr>
              <w:spacing w:line="240" w:lineRule="auto"/>
              <w:jc w:val="center"/>
              <w:rPr>
                <w:szCs w:val="21"/>
                <w:lang w:val="en-US"/>
              </w:rPr>
            </w:pPr>
            <w:r>
              <w:t>0.24</w:t>
            </w:r>
          </w:p>
        </w:tc>
      </w:tr>
      <w:tr w:rsidR="00764677" w:rsidRPr="001C5353" w14:paraId="00170BAC"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13BD2700" w14:textId="77777777" w:rsidR="00000000" w:rsidRPr="001C5353" w:rsidRDefault="000000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8DDB67" w14:textId="77777777" w:rsidR="00000000" w:rsidRPr="009D2F6D" w:rsidRDefault="000000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F26E54C" w14:textId="77777777" w:rsidR="00000000" w:rsidRPr="009D2F6D" w:rsidRDefault="00000000" w:rsidP="00213450">
            <w:pPr>
              <w:spacing w:line="240" w:lineRule="auto"/>
              <w:jc w:val="center"/>
              <w:rPr>
                <w:szCs w:val="21"/>
                <w:lang w:val="en-US"/>
              </w:rPr>
            </w:pPr>
            <w:r>
              <w:rPr>
                <w:rFonts w:hint="eastAsia"/>
                <w:szCs w:val="21"/>
                <w:lang w:val="en-US"/>
              </w:rPr>
              <w:t>最大</w:t>
            </w:r>
            <w:r w:rsidRPr="009D2F6D">
              <w:rPr>
                <w:rFonts w:hint="eastAsia"/>
                <w:szCs w:val="21"/>
                <w:lang w:val="en-US"/>
              </w:rPr>
              <w:t>网格</w:t>
            </w:r>
            <w:r>
              <w:rPr>
                <w:rFonts w:hint="eastAsia"/>
                <w:szCs w:val="21"/>
                <w:lang w:val="en-US"/>
              </w:rPr>
              <w:t>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62375725" w14:textId="77777777" w:rsidR="00000000" w:rsidRPr="009D2F6D" w:rsidRDefault="00000000" w:rsidP="00213450">
            <w:pPr>
              <w:spacing w:line="240" w:lineRule="auto"/>
              <w:jc w:val="center"/>
              <w:rPr>
                <w:szCs w:val="21"/>
                <w:lang w:val="en-US"/>
              </w:rPr>
            </w:pPr>
            <w:r>
              <w:t>16.0</w:t>
            </w:r>
          </w:p>
        </w:tc>
      </w:tr>
      <w:tr w:rsidR="00764677" w:rsidRPr="001C5353" w14:paraId="4E26DBEA"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0F27882D" w14:textId="77777777" w:rsidR="00000000" w:rsidRPr="001C5353" w:rsidRDefault="000000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9FCCC9" w14:textId="77777777" w:rsidR="00000000" w:rsidRPr="009D2F6D" w:rsidRDefault="000000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F80297B" w14:textId="77777777" w:rsidR="00000000" w:rsidRPr="009D2F6D" w:rsidRDefault="00000000" w:rsidP="00213450">
            <w:pPr>
              <w:spacing w:line="240" w:lineRule="auto"/>
              <w:jc w:val="center"/>
              <w:rPr>
                <w:szCs w:val="21"/>
                <w:lang w:val="en-US"/>
              </w:rPr>
            </w:pPr>
            <w:r>
              <w:rPr>
                <w:rFonts w:hint="eastAsia"/>
                <w:szCs w:val="21"/>
                <w:lang w:val="en-US"/>
              </w:rPr>
              <w:t>最小</w:t>
            </w:r>
            <w:r w:rsidRPr="009D2F6D">
              <w:rPr>
                <w:rFonts w:hint="eastAsia"/>
                <w:szCs w:val="21"/>
                <w:lang w:val="en-US"/>
              </w:rPr>
              <w:t>网格</w:t>
            </w:r>
            <w:r>
              <w:rPr>
                <w:rFonts w:hint="eastAsia"/>
                <w:szCs w:val="21"/>
                <w:lang w:val="en-US"/>
              </w:rPr>
              <w:t>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52C4420D" w14:textId="77777777" w:rsidR="00000000" w:rsidRPr="009D2F6D" w:rsidRDefault="00000000" w:rsidP="00213450">
            <w:pPr>
              <w:spacing w:line="240" w:lineRule="auto"/>
              <w:jc w:val="center"/>
              <w:rPr>
                <w:szCs w:val="21"/>
                <w:lang w:val="en-US"/>
              </w:rPr>
            </w:pPr>
            <w:r>
              <w:t>4.0</w:t>
            </w:r>
          </w:p>
        </w:tc>
      </w:tr>
      <w:tr w:rsidR="00764677" w:rsidRPr="001C5353" w14:paraId="50CC04A7"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43CF8F20" w14:textId="77777777" w:rsidR="00000000" w:rsidRPr="001C5353" w:rsidRDefault="000000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B2A6C7" w14:textId="77777777" w:rsidR="00000000" w:rsidRPr="009D2F6D" w:rsidRDefault="000000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CB4E634" w14:textId="77777777" w:rsidR="00000000" w:rsidRPr="009D2F6D" w:rsidRDefault="00000000" w:rsidP="00213450">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02F01E6E" w14:textId="77777777" w:rsidR="00000000" w:rsidRPr="00215D3C" w:rsidRDefault="00000000" w:rsidP="00213450">
            <w:pPr>
              <w:spacing w:line="240" w:lineRule="auto"/>
              <w:jc w:val="center"/>
              <w:rPr>
                <w:szCs w:val="21"/>
                <w:lang w:val="en-US"/>
              </w:rPr>
            </w:pPr>
            <w:r>
              <w:t>4.0</w:t>
            </w:r>
          </w:p>
        </w:tc>
      </w:tr>
      <w:tr w:rsidR="00764677" w:rsidRPr="001C5353" w14:paraId="2733B0E7"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3DDB5855" w14:textId="77777777" w:rsidR="00000000" w:rsidRPr="001C5353" w:rsidRDefault="00000000" w:rsidP="00213450">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2D8814F" w14:textId="77777777" w:rsidR="00000000" w:rsidRPr="009D2F6D" w:rsidRDefault="00000000" w:rsidP="00213450">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6E571AA" w14:textId="77777777" w:rsidR="00000000" w:rsidRPr="009D2F6D" w:rsidRDefault="00000000" w:rsidP="00213450">
            <w:pPr>
              <w:spacing w:line="240" w:lineRule="auto"/>
              <w:jc w:val="center"/>
              <w:rPr>
                <w:szCs w:val="21"/>
                <w:lang w:val="en-US"/>
              </w:rPr>
            </w:pPr>
            <w:r w:rsidRPr="009D2F6D">
              <w:rPr>
                <w:rFonts w:hint="eastAsia"/>
                <w:szCs w:val="21"/>
                <w:lang w:val="en-US"/>
              </w:rPr>
              <w:t>远场</w:t>
            </w:r>
            <w:r>
              <w:rPr>
                <w:rFonts w:hint="eastAsia"/>
                <w:szCs w:val="21"/>
                <w:lang w:val="en-US"/>
              </w:rPr>
              <w:t>网格尺寸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0B4668EB" w14:textId="77777777" w:rsidR="00000000" w:rsidRPr="009D2F6D" w:rsidRDefault="00000000" w:rsidP="00213450">
            <w:pPr>
              <w:spacing w:line="240" w:lineRule="auto"/>
              <w:jc w:val="center"/>
              <w:rPr>
                <w:szCs w:val="21"/>
                <w:lang w:val="en-US"/>
              </w:rPr>
            </w:pPr>
            <w:r>
              <w:t>8.0</w:t>
            </w:r>
          </w:p>
        </w:tc>
      </w:tr>
      <w:tr w:rsidR="00764677" w:rsidRPr="001C5353" w14:paraId="6DAB1854"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051643DF" w14:textId="77777777" w:rsidR="00000000" w:rsidRPr="001C5353" w:rsidRDefault="000000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366D18" w14:textId="77777777" w:rsidR="00000000" w:rsidRPr="009D2F6D" w:rsidRDefault="000000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D041C91" w14:textId="77777777" w:rsidR="00000000" w:rsidRPr="009D2F6D" w:rsidRDefault="00000000" w:rsidP="00213450">
            <w:pPr>
              <w:spacing w:line="240" w:lineRule="auto"/>
              <w:jc w:val="center"/>
              <w:rPr>
                <w:szCs w:val="21"/>
                <w:lang w:val="en-US"/>
              </w:rPr>
            </w:pPr>
            <w:r w:rsidRPr="009D2F6D">
              <w:rPr>
                <w:rFonts w:hint="eastAsia"/>
                <w:szCs w:val="21"/>
                <w:lang w:val="en-US"/>
              </w:rPr>
              <w:t>近场</w:t>
            </w:r>
            <w:r>
              <w:rPr>
                <w:rFonts w:hint="eastAsia"/>
                <w:szCs w:val="21"/>
                <w:lang w:val="en-US"/>
              </w:rPr>
              <w:t>网格尺寸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61C8C143" w14:textId="77777777" w:rsidR="00000000" w:rsidRPr="009D2F6D" w:rsidRDefault="00000000" w:rsidP="00213450">
            <w:pPr>
              <w:spacing w:line="240" w:lineRule="auto"/>
              <w:jc w:val="center"/>
              <w:rPr>
                <w:szCs w:val="21"/>
                <w:lang w:val="en-US"/>
              </w:rPr>
            </w:pPr>
            <w:r>
              <w:t>4.0</w:t>
            </w:r>
          </w:p>
        </w:tc>
      </w:tr>
    </w:tbl>
    <w:p w14:paraId="57D14B6C" w14:textId="77777777" w:rsidR="00005045" w:rsidRPr="00005045" w:rsidRDefault="00005045" w:rsidP="003747B9">
      <w:pPr>
        <w:rPr>
          <w:szCs w:val="21"/>
          <w:lang w:val="en-US"/>
        </w:rPr>
      </w:pPr>
    </w:p>
    <w:p w14:paraId="13474049" w14:textId="77777777" w:rsidR="00000000" w:rsidRDefault="00000000" w:rsidP="00956530">
      <w:pPr>
        <w:jc w:val="center"/>
      </w:pPr>
      <w:r>
        <w:rPr>
          <w:noProof/>
        </w:rPr>
        <w:drawing>
          <wp:inline distT="0" distB="0" distL="0" distR="0" wp14:anchorId="537B1BD9" wp14:editId="34E842CD">
            <wp:extent cx="5667375" cy="37052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705225"/>
                    </a:xfrm>
                    <a:prstGeom prst="rect">
                      <a:avLst/>
                    </a:prstGeom>
                  </pic:spPr>
                </pic:pic>
              </a:graphicData>
            </a:graphic>
          </wp:inline>
        </w:drawing>
      </w:r>
    </w:p>
    <w:p w14:paraId="2F79E007" w14:textId="77777777" w:rsidR="00000000" w:rsidRDefault="00000000"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3F45DD">
        <w:rPr>
          <w:rFonts w:ascii="黑体" w:eastAsia="黑体" w:hAnsi="黑体" w:hint="eastAsia"/>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3F45DD">
        <w:rPr>
          <w:rFonts w:ascii="黑体" w:eastAsia="黑体" w:hAnsi="黑体" w:hint="eastAsia"/>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r>
        <w:rPr>
          <w:rFonts w:ascii="黑体" w:eastAsia="黑体" w:hAnsi="黑体" w:hint="eastAsia"/>
          <w:sz w:val="20"/>
        </w:rPr>
        <w:t>冬季</w:t>
      </w:r>
    </w:p>
    <w:p w14:paraId="71942629" w14:textId="77777777" w:rsidR="003857DF" w:rsidRPr="003857DF" w:rsidRDefault="003857DF" w:rsidP="003857DF">
      <w:pPr>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3F45DD">
        <w:rPr>
          <w:rFonts w:ascii="黑体" w:hAnsi="黑体" w:hint="eastAsia"/>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w:instrText>
      </w:r>
      <w:r w:rsidRPr="006156D5">
        <w:rPr>
          <w:rFonts w:ascii="黑体" w:hAnsi="黑体"/>
        </w:rPr>
        <w:instrText>表</w:instrText>
      </w:r>
      <w:r w:rsidRPr="006156D5">
        <w:rPr>
          <w:rFonts w:ascii="黑体" w:hAnsi="黑体"/>
        </w:rPr>
        <w:instrText xml:space="preserve"> \* ARABIC \s 2 </w:instrText>
      </w:r>
      <w:r w:rsidRPr="006156D5">
        <w:rPr>
          <w:rFonts w:ascii="黑体" w:hAnsi="黑体"/>
        </w:rPr>
        <w:fldChar w:fldCharType="separate"/>
      </w:r>
      <w:r w:rsidR="003F45DD">
        <w:rPr>
          <w:rFonts w:ascii="黑体" w:hAnsi="黑体" w:hint="eastAsia"/>
          <w:noProof/>
        </w:rPr>
        <w:t>2</w:t>
      </w:r>
      <w:r w:rsidRPr="006156D5">
        <w:rPr>
          <w:rFonts w:ascii="黑体" w:hAnsi="黑体"/>
        </w:rPr>
        <w:fldChar w:fldCharType="end"/>
      </w:r>
      <w:r w:rsidR="00000000"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764677" w:rsidRPr="001C5353" w14:paraId="0DC9720A" w14:textId="77777777" w:rsidTr="00346FC0">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88E6E2" w14:textId="77777777" w:rsidR="00000000" w:rsidRDefault="00000000" w:rsidP="00213450">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E0E4CD6" w14:textId="77777777" w:rsidR="00000000" w:rsidRPr="001C5353" w:rsidRDefault="00000000" w:rsidP="00213450">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5A67452" w14:textId="77777777" w:rsidR="00000000" w:rsidRPr="001C5353" w:rsidRDefault="00000000" w:rsidP="00213450">
            <w:pPr>
              <w:spacing w:line="240" w:lineRule="auto"/>
              <w:jc w:val="center"/>
              <w:rPr>
                <w:szCs w:val="21"/>
                <w:lang w:val="en-US"/>
              </w:rPr>
            </w:pPr>
            <w:r>
              <w:rPr>
                <w:rFonts w:hint="eastAsia"/>
                <w:szCs w:val="21"/>
                <w:lang w:val="en-US"/>
              </w:rPr>
              <w:t>网格尺寸</w:t>
            </w:r>
          </w:p>
        </w:tc>
      </w:tr>
      <w:tr w:rsidR="00764677" w:rsidRPr="001C5353" w14:paraId="1A744579" w14:textId="77777777" w:rsidTr="00346FC0">
        <w:trPr>
          <w:trHeight w:val="270"/>
        </w:trPr>
        <w:tc>
          <w:tcPr>
            <w:tcW w:w="1863" w:type="dxa"/>
            <w:vMerge w:val="restart"/>
            <w:tcBorders>
              <w:top w:val="single" w:sz="4" w:space="0" w:color="auto"/>
              <w:left w:val="single" w:sz="4" w:space="0" w:color="auto"/>
              <w:bottom w:val="single" w:sz="4" w:space="0" w:color="auto"/>
              <w:right w:val="single" w:sz="4" w:space="0" w:color="auto"/>
            </w:tcBorders>
            <w:vAlign w:val="center"/>
          </w:tcPr>
          <w:p w14:paraId="0428B40A" w14:textId="77777777" w:rsidR="00000000" w:rsidRPr="001C5353" w:rsidRDefault="00000000" w:rsidP="00213450">
            <w:pPr>
              <w:spacing w:line="240" w:lineRule="auto"/>
              <w:jc w:val="center"/>
              <w:rPr>
                <w:szCs w:val="21"/>
                <w:lang w:val="en-US"/>
              </w:rPr>
            </w:pPr>
            <w:r>
              <w:t>1449227</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88FA546" w14:textId="77777777" w:rsidR="00000000" w:rsidRPr="009D2F6D" w:rsidRDefault="00000000" w:rsidP="00213450">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9C42667" w14:textId="77777777" w:rsidR="00000000" w:rsidRPr="009D2F6D" w:rsidRDefault="00000000" w:rsidP="00213450">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5020B31" w14:textId="77777777" w:rsidR="00000000" w:rsidRPr="009D2F6D" w:rsidRDefault="00000000" w:rsidP="00213450">
            <w:pPr>
              <w:spacing w:line="240" w:lineRule="auto"/>
              <w:jc w:val="center"/>
              <w:rPr>
                <w:szCs w:val="21"/>
                <w:lang w:val="en-US"/>
              </w:rPr>
            </w:pPr>
            <w:r>
              <w:t>0.24</w:t>
            </w:r>
          </w:p>
        </w:tc>
      </w:tr>
      <w:tr w:rsidR="00764677" w:rsidRPr="001C5353" w14:paraId="6F707EDC"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7999F14B" w14:textId="77777777" w:rsidR="00000000" w:rsidRPr="001C5353" w:rsidRDefault="000000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CACF3F" w14:textId="77777777" w:rsidR="00000000" w:rsidRPr="009D2F6D" w:rsidRDefault="000000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C7D673E" w14:textId="77777777" w:rsidR="00000000" w:rsidRPr="009D2F6D" w:rsidRDefault="00000000" w:rsidP="00213450">
            <w:pPr>
              <w:spacing w:line="240" w:lineRule="auto"/>
              <w:jc w:val="center"/>
              <w:rPr>
                <w:szCs w:val="21"/>
                <w:lang w:val="en-US"/>
              </w:rPr>
            </w:pPr>
            <w:r>
              <w:rPr>
                <w:rFonts w:hint="eastAsia"/>
                <w:szCs w:val="21"/>
                <w:lang w:val="en-US"/>
              </w:rPr>
              <w:t>最大</w:t>
            </w:r>
            <w:r w:rsidRPr="009D2F6D">
              <w:rPr>
                <w:rFonts w:hint="eastAsia"/>
                <w:szCs w:val="21"/>
                <w:lang w:val="en-US"/>
              </w:rPr>
              <w:t>网格</w:t>
            </w:r>
            <w:r>
              <w:rPr>
                <w:rFonts w:hint="eastAsia"/>
                <w:szCs w:val="21"/>
                <w:lang w:val="en-US"/>
              </w:rPr>
              <w:t>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71EEC10A" w14:textId="77777777" w:rsidR="00000000" w:rsidRPr="009D2F6D" w:rsidRDefault="00000000" w:rsidP="00213450">
            <w:pPr>
              <w:spacing w:line="240" w:lineRule="auto"/>
              <w:jc w:val="center"/>
              <w:rPr>
                <w:szCs w:val="21"/>
                <w:lang w:val="en-US"/>
              </w:rPr>
            </w:pPr>
            <w:r>
              <w:t>16.0</w:t>
            </w:r>
          </w:p>
        </w:tc>
      </w:tr>
      <w:tr w:rsidR="00764677" w:rsidRPr="001C5353" w14:paraId="1562EC1F"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49BFC338" w14:textId="77777777" w:rsidR="00000000" w:rsidRPr="001C5353" w:rsidRDefault="000000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B11A94" w14:textId="77777777" w:rsidR="00000000" w:rsidRPr="009D2F6D" w:rsidRDefault="000000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1557470" w14:textId="77777777" w:rsidR="00000000" w:rsidRPr="009D2F6D" w:rsidRDefault="00000000" w:rsidP="00213450">
            <w:pPr>
              <w:spacing w:line="240" w:lineRule="auto"/>
              <w:jc w:val="center"/>
              <w:rPr>
                <w:szCs w:val="21"/>
                <w:lang w:val="en-US"/>
              </w:rPr>
            </w:pPr>
            <w:r>
              <w:rPr>
                <w:rFonts w:hint="eastAsia"/>
                <w:szCs w:val="21"/>
                <w:lang w:val="en-US"/>
              </w:rPr>
              <w:t>最小</w:t>
            </w:r>
            <w:r w:rsidRPr="009D2F6D">
              <w:rPr>
                <w:rFonts w:hint="eastAsia"/>
                <w:szCs w:val="21"/>
                <w:lang w:val="en-US"/>
              </w:rPr>
              <w:t>网格</w:t>
            </w:r>
            <w:r>
              <w:rPr>
                <w:rFonts w:hint="eastAsia"/>
                <w:szCs w:val="21"/>
                <w:lang w:val="en-US"/>
              </w:rPr>
              <w:t>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1660A9E8" w14:textId="77777777" w:rsidR="00000000" w:rsidRPr="009D2F6D" w:rsidRDefault="00000000" w:rsidP="00213450">
            <w:pPr>
              <w:spacing w:line="240" w:lineRule="auto"/>
              <w:jc w:val="center"/>
              <w:rPr>
                <w:szCs w:val="21"/>
                <w:lang w:val="en-US"/>
              </w:rPr>
            </w:pPr>
            <w:r>
              <w:t>4.0</w:t>
            </w:r>
          </w:p>
        </w:tc>
      </w:tr>
      <w:tr w:rsidR="00764677" w:rsidRPr="001C5353" w14:paraId="0BC0606E"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0F0915A4" w14:textId="77777777" w:rsidR="00000000" w:rsidRPr="001C5353" w:rsidRDefault="000000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8FE6C7" w14:textId="77777777" w:rsidR="00000000" w:rsidRPr="009D2F6D" w:rsidRDefault="000000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D9554F5" w14:textId="77777777" w:rsidR="00000000" w:rsidRPr="009D2F6D" w:rsidRDefault="00000000" w:rsidP="00213450">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54E90DB9" w14:textId="77777777" w:rsidR="00000000" w:rsidRPr="00215D3C" w:rsidRDefault="00000000" w:rsidP="00213450">
            <w:pPr>
              <w:spacing w:line="240" w:lineRule="auto"/>
              <w:jc w:val="center"/>
              <w:rPr>
                <w:szCs w:val="21"/>
                <w:lang w:val="en-US"/>
              </w:rPr>
            </w:pPr>
            <w:r>
              <w:t>4.0</w:t>
            </w:r>
          </w:p>
        </w:tc>
      </w:tr>
      <w:tr w:rsidR="00764677" w:rsidRPr="001C5353" w14:paraId="0D50AC8F"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6E4016DA" w14:textId="77777777" w:rsidR="00000000" w:rsidRPr="001C5353" w:rsidRDefault="00000000" w:rsidP="00213450">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BB9A08F" w14:textId="77777777" w:rsidR="00000000" w:rsidRPr="009D2F6D" w:rsidRDefault="00000000" w:rsidP="00213450">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B514F11" w14:textId="77777777" w:rsidR="00000000" w:rsidRPr="009D2F6D" w:rsidRDefault="00000000" w:rsidP="00213450">
            <w:pPr>
              <w:spacing w:line="240" w:lineRule="auto"/>
              <w:jc w:val="center"/>
              <w:rPr>
                <w:szCs w:val="21"/>
                <w:lang w:val="en-US"/>
              </w:rPr>
            </w:pPr>
            <w:r w:rsidRPr="009D2F6D">
              <w:rPr>
                <w:rFonts w:hint="eastAsia"/>
                <w:szCs w:val="21"/>
                <w:lang w:val="en-US"/>
              </w:rPr>
              <w:t>远场</w:t>
            </w:r>
            <w:r>
              <w:rPr>
                <w:rFonts w:hint="eastAsia"/>
                <w:szCs w:val="21"/>
                <w:lang w:val="en-US"/>
              </w:rPr>
              <w:t>网格尺寸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4952ECBB" w14:textId="77777777" w:rsidR="00000000" w:rsidRPr="009D2F6D" w:rsidRDefault="00000000" w:rsidP="00213450">
            <w:pPr>
              <w:spacing w:line="240" w:lineRule="auto"/>
              <w:jc w:val="center"/>
              <w:rPr>
                <w:szCs w:val="21"/>
                <w:lang w:val="en-US"/>
              </w:rPr>
            </w:pPr>
            <w:r>
              <w:t>8.0</w:t>
            </w:r>
          </w:p>
        </w:tc>
      </w:tr>
      <w:tr w:rsidR="00764677" w:rsidRPr="001C5353" w14:paraId="51B6883E"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6AF8AFA1" w14:textId="77777777" w:rsidR="00000000" w:rsidRPr="001C5353" w:rsidRDefault="000000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76B0D7" w14:textId="77777777" w:rsidR="00000000" w:rsidRPr="009D2F6D" w:rsidRDefault="000000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16B23F7" w14:textId="77777777" w:rsidR="00000000" w:rsidRPr="009D2F6D" w:rsidRDefault="00000000" w:rsidP="00213450">
            <w:pPr>
              <w:spacing w:line="240" w:lineRule="auto"/>
              <w:jc w:val="center"/>
              <w:rPr>
                <w:szCs w:val="21"/>
                <w:lang w:val="en-US"/>
              </w:rPr>
            </w:pPr>
            <w:r w:rsidRPr="009D2F6D">
              <w:rPr>
                <w:rFonts w:hint="eastAsia"/>
                <w:szCs w:val="21"/>
                <w:lang w:val="en-US"/>
              </w:rPr>
              <w:t>近场</w:t>
            </w:r>
            <w:r>
              <w:rPr>
                <w:rFonts w:hint="eastAsia"/>
                <w:szCs w:val="21"/>
                <w:lang w:val="en-US"/>
              </w:rPr>
              <w:t>网格尺寸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264F77E0" w14:textId="77777777" w:rsidR="00000000" w:rsidRPr="009D2F6D" w:rsidRDefault="00000000" w:rsidP="00213450">
            <w:pPr>
              <w:spacing w:line="240" w:lineRule="auto"/>
              <w:jc w:val="center"/>
              <w:rPr>
                <w:szCs w:val="21"/>
                <w:lang w:val="en-US"/>
              </w:rPr>
            </w:pPr>
            <w:r>
              <w:t>4.0</w:t>
            </w:r>
          </w:p>
        </w:tc>
      </w:tr>
    </w:tbl>
    <w:p w14:paraId="62959162" w14:textId="77777777" w:rsidR="00005045" w:rsidRPr="00005045" w:rsidRDefault="00005045" w:rsidP="003747B9">
      <w:pPr>
        <w:rPr>
          <w:szCs w:val="21"/>
          <w:lang w:val="en-US"/>
        </w:rPr>
      </w:pPr>
    </w:p>
    <w:p w14:paraId="1EF734CB" w14:textId="77777777" w:rsidR="00000000" w:rsidRDefault="00000000" w:rsidP="00956530">
      <w:pPr>
        <w:jc w:val="center"/>
      </w:pPr>
      <w:r>
        <w:rPr>
          <w:noProof/>
        </w:rPr>
        <w:drawing>
          <wp:inline distT="0" distB="0" distL="0" distR="0" wp14:anchorId="4D578CB0" wp14:editId="32BD0A17">
            <wp:extent cx="5667375" cy="37052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705225"/>
                    </a:xfrm>
                    <a:prstGeom prst="rect">
                      <a:avLst/>
                    </a:prstGeom>
                  </pic:spPr>
                </pic:pic>
              </a:graphicData>
            </a:graphic>
          </wp:inline>
        </w:drawing>
      </w:r>
    </w:p>
    <w:p w14:paraId="0CB12192" w14:textId="77777777" w:rsidR="00000000" w:rsidRDefault="00000000"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3F45DD">
        <w:rPr>
          <w:rFonts w:ascii="黑体" w:eastAsia="黑体" w:hAnsi="黑体" w:hint="eastAsia"/>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3F45DD">
        <w:rPr>
          <w:rFonts w:ascii="黑体" w:eastAsia="黑体" w:hAnsi="黑体" w:hint="eastAsia"/>
          <w:noProof/>
          <w:sz w:val="20"/>
        </w:rPr>
        <w:t>2</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r>
        <w:rPr>
          <w:rFonts w:ascii="黑体" w:eastAsia="黑体" w:hAnsi="黑体" w:hint="eastAsia"/>
          <w:sz w:val="20"/>
        </w:rPr>
        <w:t>夏季</w:t>
      </w:r>
    </w:p>
    <w:p w14:paraId="02619F02" w14:textId="77777777" w:rsidR="003857DF" w:rsidRPr="003857DF" w:rsidRDefault="003857DF" w:rsidP="003857DF">
      <w:pPr>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3F45DD">
        <w:rPr>
          <w:rFonts w:ascii="黑体" w:hAnsi="黑体" w:hint="eastAsia"/>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w:instrText>
      </w:r>
      <w:r w:rsidRPr="006156D5">
        <w:rPr>
          <w:rFonts w:ascii="黑体" w:hAnsi="黑体"/>
        </w:rPr>
        <w:instrText>表</w:instrText>
      </w:r>
      <w:r w:rsidRPr="006156D5">
        <w:rPr>
          <w:rFonts w:ascii="黑体" w:hAnsi="黑体"/>
        </w:rPr>
        <w:instrText xml:space="preserve"> \* ARABIC \s 2 </w:instrText>
      </w:r>
      <w:r w:rsidRPr="006156D5">
        <w:rPr>
          <w:rFonts w:ascii="黑体" w:hAnsi="黑体"/>
        </w:rPr>
        <w:fldChar w:fldCharType="separate"/>
      </w:r>
      <w:r w:rsidR="003F45DD">
        <w:rPr>
          <w:rFonts w:ascii="黑体" w:hAnsi="黑体" w:hint="eastAsia"/>
          <w:noProof/>
        </w:rPr>
        <w:t>3</w:t>
      </w:r>
      <w:r w:rsidRPr="006156D5">
        <w:rPr>
          <w:rFonts w:ascii="黑体" w:hAnsi="黑体"/>
        </w:rPr>
        <w:fldChar w:fldCharType="end"/>
      </w:r>
      <w:r w:rsidR="00000000" w:rsidRPr="00842A6F">
        <w:rPr>
          <w:rFonts w:ascii="黑体" w:hAnsi="黑体" w:hint="eastAsia"/>
        </w:rPr>
        <w:t>过渡季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764677" w:rsidRPr="001C5353" w14:paraId="52921E41" w14:textId="77777777" w:rsidTr="00346FC0">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1DAF58" w14:textId="77777777" w:rsidR="00000000" w:rsidRDefault="00000000" w:rsidP="00213450">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BDCB5D5" w14:textId="77777777" w:rsidR="00000000" w:rsidRPr="001C5353" w:rsidRDefault="00000000" w:rsidP="00213450">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D38AEAF" w14:textId="77777777" w:rsidR="00000000" w:rsidRPr="001C5353" w:rsidRDefault="00000000" w:rsidP="00213450">
            <w:pPr>
              <w:spacing w:line="240" w:lineRule="auto"/>
              <w:jc w:val="center"/>
              <w:rPr>
                <w:szCs w:val="21"/>
                <w:lang w:val="en-US"/>
              </w:rPr>
            </w:pPr>
            <w:r>
              <w:rPr>
                <w:rFonts w:hint="eastAsia"/>
                <w:szCs w:val="21"/>
                <w:lang w:val="en-US"/>
              </w:rPr>
              <w:t>网格尺寸</w:t>
            </w:r>
          </w:p>
        </w:tc>
      </w:tr>
      <w:tr w:rsidR="00764677" w:rsidRPr="001C5353" w14:paraId="26A93A08" w14:textId="77777777" w:rsidTr="00346FC0">
        <w:trPr>
          <w:trHeight w:val="270"/>
        </w:trPr>
        <w:tc>
          <w:tcPr>
            <w:tcW w:w="1863" w:type="dxa"/>
            <w:vMerge w:val="restart"/>
            <w:tcBorders>
              <w:top w:val="single" w:sz="4" w:space="0" w:color="auto"/>
              <w:left w:val="single" w:sz="4" w:space="0" w:color="auto"/>
              <w:bottom w:val="single" w:sz="4" w:space="0" w:color="auto"/>
              <w:right w:val="single" w:sz="4" w:space="0" w:color="auto"/>
            </w:tcBorders>
            <w:vAlign w:val="center"/>
          </w:tcPr>
          <w:p w14:paraId="4A9F83AC" w14:textId="77777777" w:rsidR="00000000" w:rsidRPr="001C5353" w:rsidRDefault="00000000" w:rsidP="00213450">
            <w:pPr>
              <w:spacing w:line="240" w:lineRule="auto"/>
              <w:jc w:val="center"/>
              <w:rPr>
                <w:szCs w:val="21"/>
                <w:lang w:val="en-US"/>
              </w:rPr>
            </w:pPr>
            <w:bookmarkStart w:id="50" w:name="冬季网格总数"/>
            <w:r>
              <w:t>1449227</w:t>
            </w:r>
            <w:bookmarkEnd w:id="50"/>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48B3214" w14:textId="77777777" w:rsidR="00000000" w:rsidRPr="009D2F6D" w:rsidRDefault="00000000" w:rsidP="00213450">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B0D05E0" w14:textId="77777777" w:rsidR="00000000" w:rsidRPr="009D2F6D" w:rsidRDefault="00000000" w:rsidP="00213450">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DA74FB2" w14:textId="77777777" w:rsidR="00000000" w:rsidRPr="009D2F6D" w:rsidRDefault="00000000" w:rsidP="00213450">
            <w:pPr>
              <w:spacing w:line="240" w:lineRule="auto"/>
              <w:jc w:val="center"/>
              <w:rPr>
                <w:szCs w:val="21"/>
                <w:lang w:val="en-US"/>
              </w:rPr>
            </w:pPr>
            <w:bookmarkStart w:id="51" w:name="冬季分弧精度"/>
            <w:r>
              <w:t>0.24</w:t>
            </w:r>
            <w:bookmarkEnd w:id="51"/>
          </w:p>
        </w:tc>
      </w:tr>
      <w:tr w:rsidR="00764677" w:rsidRPr="001C5353" w14:paraId="3FBAC1C7"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4523FAA1" w14:textId="77777777" w:rsidR="00000000" w:rsidRPr="001C5353" w:rsidRDefault="000000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52D566" w14:textId="77777777" w:rsidR="00000000" w:rsidRPr="009D2F6D" w:rsidRDefault="000000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4D1548A" w14:textId="77777777" w:rsidR="00000000" w:rsidRPr="009D2F6D" w:rsidRDefault="00000000" w:rsidP="00213450">
            <w:pPr>
              <w:spacing w:line="240" w:lineRule="auto"/>
              <w:jc w:val="center"/>
              <w:rPr>
                <w:szCs w:val="21"/>
                <w:lang w:val="en-US"/>
              </w:rPr>
            </w:pPr>
            <w:r>
              <w:rPr>
                <w:rFonts w:hint="eastAsia"/>
                <w:szCs w:val="21"/>
                <w:lang w:val="en-US"/>
              </w:rPr>
              <w:t>最大</w:t>
            </w:r>
            <w:r w:rsidRPr="009D2F6D">
              <w:rPr>
                <w:rFonts w:hint="eastAsia"/>
                <w:szCs w:val="21"/>
                <w:lang w:val="en-US"/>
              </w:rPr>
              <w:t>网格</w:t>
            </w:r>
            <w:r>
              <w:rPr>
                <w:rFonts w:hint="eastAsia"/>
                <w:szCs w:val="21"/>
                <w:lang w:val="en-US"/>
              </w:rPr>
              <w:t>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7DA50B98" w14:textId="77777777" w:rsidR="00000000" w:rsidRPr="009D2F6D" w:rsidRDefault="00000000" w:rsidP="00213450">
            <w:pPr>
              <w:spacing w:line="240" w:lineRule="auto"/>
              <w:jc w:val="center"/>
              <w:rPr>
                <w:szCs w:val="21"/>
                <w:lang w:val="en-US"/>
              </w:rPr>
            </w:pPr>
            <w:bookmarkStart w:id="52" w:name="最大网格尺寸"/>
            <w:r>
              <w:t>16.0</w:t>
            </w:r>
            <w:bookmarkEnd w:id="52"/>
          </w:p>
        </w:tc>
      </w:tr>
      <w:tr w:rsidR="00764677" w:rsidRPr="001C5353" w14:paraId="4E419A28"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7AA8B6FF" w14:textId="77777777" w:rsidR="00000000" w:rsidRPr="001C5353" w:rsidRDefault="000000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814E52" w14:textId="77777777" w:rsidR="00000000" w:rsidRPr="009D2F6D" w:rsidRDefault="000000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CA67907" w14:textId="77777777" w:rsidR="00000000" w:rsidRPr="009D2F6D" w:rsidRDefault="00000000" w:rsidP="00213450">
            <w:pPr>
              <w:spacing w:line="240" w:lineRule="auto"/>
              <w:jc w:val="center"/>
              <w:rPr>
                <w:szCs w:val="21"/>
                <w:lang w:val="en-US"/>
              </w:rPr>
            </w:pPr>
            <w:r>
              <w:rPr>
                <w:rFonts w:hint="eastAsia"/>
                <w:szCs w:val="21"/>
                <w:lang w:val="en-US"/>
              </w:rPr>
              <w:t>最小</w:t>
            </w:r>
            <w:r w:rsidRPr="009D2F6D">
              <w:rPr>
                <w:rFonts w:hint="eastAsia"/>
                <w:szCs w:val="21"/>
                <w:lang w:val="en-US"/>
              </w:rPr>
              <w:t>网格</w:t>
            </w:r>
            <w:r>
              <w:rPr>
                <w:rFonts w:hint="eastAsia"/>
                <w:szCs w:val="21"/>
                <w:lang w:val="en-US"/>
              </w:rPr>
              <w:t>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597DE832" w14:textId="77777777" w:rsidR="00000000" w:rsidRPr="009D2F6D" w:rsidRDefault="00000000" w:rsidP="00213450">
            <w:pPr>
              <w:spacing w:line="240" w:lineRule="auto"/>
              <w:jc w:val="center"/>
              <w:rPr>
                <w:szCs w:val="21"/>
                <w:lang w:val="en-US"/>
              </w:rPr>
            </w:pPr>
            <w:bookmarkStart w:id="53" w:name="最小网格尺寸"/>
            <w:r>
              <w:t>4.0</w:t>
            </w:r>
            <w:bookmarkEnd w:id="53"/>
          </w:p>
        </w:tc>
      </w:tr>
      <w:tr w:rsidR="00764677" w:rsidRPr="001C5353" w14:paraId="74236F3A"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45C3E21F" w14:textId="77777777" w:rsidR="00000000" w:rsidRPr="001C5353" w:rsidRDefault="000000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C6A731" w14:textId="77777777" w:rsidR="00000000" w:rsidRPr="009D2F6D" w:rsidRDefault="000000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E08B3CF" w14:textId="77777777" w:rsidR="00000000" w:rsidRPr="009D2F6D" w:rsidRDefault="00000000" w:rsidP="00213450">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7EE6B7BB" w14:textId="77777777" w:rsidR="00000000" w:rsidRPr="00215D3C" w:rsidRDefault="00000000" w:rsidP="00213450">
            <w:pPr>
              <w:spacing w:line="240" w:lineRule="auto"/>
              <w:jc w:val="center"/>
              <w:rPr>
                <w:szCs w:val="21"/>
                <w:lang w:val="en-US"/>
              </w:rPr>
            </w:pPr>
            <w:bookmarkStart w:id="54" w:name="建筑表面细分层厚度"/>
            <w:r>
              <w:t>4.0</w:t>
            </w:r>
            <w:bookmarkEnd w:id="54"/>
          </w:p>
        </w:tc>
      </w:tr>
      <w:tr w:rsidR="00764677" w:rsidRPr="001C5353" w14:paraId="09AE0FF9"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0E6EEC4D" w14:textId="77777777" w:rsidR="00000000" w:rsidRPr="001C5353" w:rsidRDefault="00000000" w:rsidP="00213450">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06BEC8F" w14:textId="77777777" w:rsidR="00000000" w:rsidRPr="009D2F6D" w:rsidRDefault="00000000" w:rsidP="00213450">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75F18B1" w14:textId="77777777" w:rsidR="00000000" w:rsidRPr="009D2F6D" w:rsidRDefault="00000000" w:rsidP="00213450">
            <w:pPr>
              <w:spacing w:line="240" w:lineRule="auto"/>
              <w:jc w:val="center"/>
              <w:rPr>
                <w:szCs w:val="21"/>
                <w:lang w:val="en-US"/>
              </w:rPr>
            </w:pPr>
            <w:r w:rsidRPr="009D2F6D">
              <w:rPr>
                <w:rFonts w:hint="eastAsia"/>
                <w:szCs w:val="21"/>
                <w:lang w:val="en-US"/>
              </w:rPr>
              <w:t>远场</w:t>
            </w:r>
            <w:r>
              <w:rPr>
                <w:rFonts w:hint="eastAsia"/>
                <w:szCs w:val="21"/>
                <w:lang w:val="en-US"/>
              </w:rPr>
              <w:t>网格尺寸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764329F8" w14:textId="77777777" w:rsidR="00000000" w:rsidRPr="009D2F6D" w:rsidRDefault="00000000" w:rsidP="00213450">
            <w:pPr>
              <w:spacing w:line="240" w:lineRule="auto"/>
              <w:jc w:val="center"/>
              <w:rPr>
                <w:szCs w:val="21"/>
                <w:lang w:val="en-US"/>
              </w:rPr>
            </w:pPr>
            <w:bookmarkStart w:id="55" w:name="远场网格尺寸"/>
            <w:r>
              <w:t>8.0</w:t>
            </w:r>
            <w:bookmarkEnd w:id="55"/>
          </w:p>
        </w:tc>
      </w:tr>
      <w:tr w:rsidR="00764677" w:rsidRPr="001C5353" w14:paraId="40891C4E"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75A7871D" w14:textId="77777777" w:rsidR="00000000" w:rsidRPr="001C5353" w:rsidRDefault="000000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F76490" w14:textId="77777777" w:rsidR="00000000" w:rsidRPr="009D2F6D" w:rsidRDefault="000000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BD9BA0F" w14:textId="77777777" w:rsidR="00000000" w:rsidRPr="009D2F6D" w:rsidRDefault="00000000" w:rsidP="00213450">
            <w:pPr>
              <w:spacing w:line="240" w:lineRule="auto"/>
              <w:jc w:val="center"/>
              <w:rPr>
                <w:szCs w:val="21"/>
                <w:lang w:val="en-US"/>
              </w:rPr>
            </w:pPr>
            <w:r w:rsidRPr="009D2F6D">
              <w:rPr>
                <w:rFonts w:hint="eastAsia"/>
                <w:szCs w:val="21"/>
                <w:lang w:val="en-US"/>
              </w:rPr>
              <w:t>近场</w:t>
            </w:r>
            <w:r>
              <w:rPr>
                <w:rFonts w:hint="eastAsia"/>
                <w:szCs w:val="21"/>
                <w:lang w:val="en-US"/>
              </w:rPr>
              <w:t>网格尺寸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7AC3B1CE" w14:textId="77777777" w:rsidR="00000000" w:rsidRPr="009D2F6D" w:rsidRDefault="00000000" w:rsidP="00213450">
            <w:pPr>
              <w:spacing w:line="240" w:lineRule="auto"/>
              <w:jc w:val="center"/>
              <w:rPr>
                <w:szCs w:val="21"/>
                <w:lang w:val="en-US"/>
              </w:rPr>
            </w:pPr>
            <w:bookmarkStart w:id="56" w:name="近场网格尺寸"/>
            <w:r>
              <w:t>4.0</w:t>
            </w:r>
            <w:bookmarkEnd w:id="56"/>
          </w:p>
        </w:tc>
      </w:tr>
    </w:tbl>
    <w:p w14:paraId="670FA889" w14:textId="77777777" w:rsidR="00005045" w:rsidRPr="00005045" w:rsidRDefault="00005045" w:rsidP="003747B9">
      <w:pPr>
        <w:rPr>
          <w:szCs w:val="21"/>
          <w:lang w:val="en-US"/>
        </w:rPr>
      </w:pPr>
    </w:p>
    <w:p w14:paraId="5EC1858E" w14:textId="77777777" w:rsidR="00000000" w:rsidRDefault="00000000" w:rsidP="00956530">
      <w:pPr>
        <w:jc w:val="center"/>
      </w:pPr>
      <w:r>
        <w:rPr>
          <w:noProof/>
        </w:rPr>
        <w:lastRenderedPageBreak/>
        <w:drawing>
          <wp:inline distT="0" distB="0" distL="0" distR="0" wp14:anchorId="1938D924" wp14:editId="34EF0A2D">
            <wp:extent cx="5667375" cy="37052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705225"/>
                    </a:xfrm>
                    <a:prstGeom prst="rect">
                      <a:avLst/>
                    </a:prstGeom>
                  </pic:spPr>
                </pic:pic>
              </a:graphicData>
            </a:graphic>
          </wp:inline>
        </w:drawing>
      </w:r>
    </w:p>
    <w:p w14:paraId="412D871B" w14:textId="77777777" w:rsidR="00000000" w:rsidRDefault="00000000"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3F45DD">
        <w:rPr>
          <w:rFonts w:ascii="黑体" w:eastAsia="黑体" w:hAnsi="黑体" w:hint="eastAsia"/>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3F45DD">
        <w:rPr>
          <w:rFonts w:ascii="黑体" w:eastAsia="黑体" w:hAnsi="黑体" w:hint="eastAsia"/>
          <w:noProof/>
          <w:sz w:val="20"/>
        </w:rPr>
        <w:t>3</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bookmarkStart w:id="57" w:name="季节"/>
      <w:r>
        <w:rPr>
          <w:rFonts w:ascii="黑体" w:eastAsia="黑体" w:hAnsi="黑体" w:hint="eastAsia"/>
          <w:sz w:val="20"/>
        </w:rPr>
        <w:t>过渡季</w:t>
      </w:r>
      <w:bookmarkEnd w:id="57"/>
    </w:p>
    <w:p w14:paraId="0AA4ED94" w14:textId="77777777" w:rsidR="00745913" w:rsidRDefault="003857DF" w:rsidP="00745913">
      <w:pPr>
        <w:pStyle w:val="a0"/>
        <w:ind w:firstLineChars="300" w:firstLine="630"/>
        <w:rPr>
          <w:rFonts w:ascii="黑体" w:eastAsia="黑体" w:hAnsi="黑体" w:hint="eastAsia"/>
          <w:szCs w:val="20"/>
          <w:lang w:val="en-US"/>
        </w:rPr>
      </w:pPr>
      <w:bookmarkStart w:id="58" w:name="网格划分信息"/>
      <w:bookmarkEnd w:id="58"/>
      <w:r w:rsidRPr="001A4505">
        <w:rPr>
          <w:rFonts w:ascii="黑体" w:eastAsia="黑体" w:hAnsi="黑体" w:hint="eastAsia"/>
          <w:szCs w:val="20"/>
          <w:lang w:val="en-US"/>
        </w:rPr>
        <w:t>注：</w:t>
      </w:r>
      <w:r>
        <w:rPr>
          <w:rFonts w:ascii="黑体" w:eastAsia="黑体" w:hAnsi="黑体" w:hint="eastAsia"/>
          <w:szCs w:val="20"/>
          <w:lang w:val="en-US"/>
        </w:rPr>
        <w:t>前述</w:t>
      </w:r>
      <w:proofErr w:type="gramStart"/>
      <w:r>
        <w:rPr>
          <w:rFonts w:ascii="黑体" w:eastAsia="黑体" w:hAnsi="黑体" w:hint="eastAsia"/>
          <w:szCs w:val="20"/>
          <w:lang w:val="en-US"/>
        </w:rPr>
        <w:t>计算域随风向</w:t>
      </w:r>
      <w:proofErr w:type="gramEnd"/>
      <w:r>
        <w:rPr>
          <w:rFonts w:ascii="黑体" w:eastAsia="黑体" w:hAnsi="黑体" w:hint="eastAsia"/>
          <w:szCs w:val="20"/>
          <w:lang w:val="en-US"/>
        </w:rPr>
        <w:t>不同，所以相同的网格方案会产生不同的网格数量</w:t>
      </w:r>
      <w:r w:rsidRPr="001A4505">
        <w:rPr>
          <w:rFonts w:ascii="黑体" w:eastAsia="黑体" w:hAnsi="黑体" w:hint="eastAsia"/>
          <w:szCs w:val="20"/>
          <w:lang w:val="en-US"/>
        </w:rPr>
        <w:t>。</w:t>
      </w:r>
    </w:p>
    <w:p w14:paraId="743B0747" w14:textId="77777777" w:rsidR="00745913" w:rsidRPr="00745913" w:rsidRDefault="00745913" w:rsidP="00745913">
      <w:pPr>
        <w:pStyle w:val="a0"/>
        <w:ind w:firstLineChars="0" w:firstLine="0"/>
        <w:rPr>
          <w:rFonts w:ascii="黑体" w:eastAsia="黑体" w:hAnsi="黑体" w:hint="eastAsia"/>
          <w:szCs w:val="20"/>
          <w:lang w:val="en-US"/>
        </w:rPr>
      </w:pPr>
      <w:bookmarkStart w:id="59" w:name="网格图"/>
      <w:bookmarkEnd w:id="59"/>
    </w:p>
    <w:p w14:paraId="179317B2" w14:textId="77777777" w:rsidR="003857DF" w:rsidRDefault="003857DF" w:rsidP="003857DF">
      <w:pPr>
        <w:pStyle w:val="2"/>
        <w:numPr>
          <w:ilvl w:val="1"/>
          <w:numId w:val="4"/>
        </w:numPr>
      </w:pPr>
      <w:bookmarkStart w:id="60" w:name="_Toc509844742"/>
      <w:bookmarkStart w:id="61" w:name="_Toc191977040"/>
      <w:r>
        <w:rPr>
          <w:rFonts w:hint="eastAsia"/>
        </w:rPr>
        <w:t>边界条件</w:t>
      </w:r>
      <w:bookmarkEnd w:id="60"/>
      <w:bookmarkEnd w:id="61"/>
    </w:p>
    <w:p w14:paraId="0100C688" w14:textId="77777777" w:rsidR="003857DF" w:rsidRDefault="00672C75" w:rsidP="003857DF">
      <w:r w:rsidRPr="003857DF">
        <w:rPr>
          <w:noProof/>
          <w:lang w:val="en-US"/>
        </w:rPr>
        <w:drawing>
          <wp:inline distT="0" distB="0" distL="0" distR="0" wp14:anchorId="516640DB" wp14:editId="5AD2E999">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15CD1218"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F45DD">
        <w:rPr>
          <w:rFonts w:ascii="黑体" w:eastAsia="黑体" w:hAnsi="黑体" w:hint="eastAsia"/>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F45DD">
        <w:rPr>
          <w:rFonts w:ascii="黑体" w:eastAsia="黑体" w:hAnsi="黑体" w:hint="eastAsia"/>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773BEF85" w14:textId="77777777"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14:paraId="5160ADA0" w14:textId="77777777" w:rsidR="003857DF" w:rsidRDefault="003857DF" w:rsidP="003857DF">
      <w:pPr>
        <w:pStyle w:val="3"/>
        <w:rPr>
          <w:rFonts w:hint="eastAsia"/>
        </w:rPr>
      </w:pPr>
      <w:bookmarkStart w:id="62" w:name="_Toc509844743"/>
      <w:bookmarkStart w:id="63" w:name="_Toc191977041"/>
      <w:r>
        <w:rPr>
          <w:rFonts w:hint="eastAsia"/>
        </w:rPr>
        <w:lastRenderedPageBreak/>
        <w:t>入口与出口边界条件</w:t>
      </w:r>
      <w:bookmarkEnd w:id="62"/>
      <w:bookmarkEnd w:id="63"/>
    </w:p>
    <w:p w14:paraId="04F1AF5E" w14:textId="77777777" w:rsidR="003857DF" w:rsidRPr="009D2F6D" w:rsidRDefault="003857DF" w:rsidP="003857DF">
      <w:pPr>
        <w:rPr>
          <w:rFonts w:ascii="黑体" w:eastAsia="黑体" w:hAnsi="黑体" w:hint="eastAsia"/>
          <w:sz w:val="24"/>
          <w:szCs w:val="24"/>
        </w:rPr>
      </w:pPr>
      <w:r w:rsidRPr="009D2F6D">
        <w:rPr>
          <w:rFonts w:ascii="黑体" w:eastAsia="黑体" w:hAnsi="黑体" w:hint="eastAsia"/>
          <w:sz w:val="24"/>
          <w:szCs w:val="24"/>
        </w:rPr>
        <w:t>1）入口风速梯度</w:t>
      </w:r>
    </w:p>
    <w:p w14:paraId="46E14D44"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4C5DF24F" w14:textId="77777777" w:rsidR="003857DF" w:rsidRDefault="003857DF" w:rsidP="006156D5">
      <w:pPr>
        <w:pStyle w:val="a0"/>
        <w:ind w:firstLine="420"/>
        <w:jc w:val="right"/>
        <w:rPr>
          <w:lang w:val="en-US"/>
        </w:rPr>
      </w:pPr>
      <w:r w:rsidRPr="00A63BCE">
        <w:rPr>
          <w:position w:val="-32"/>
          <w:lang w:val="en-US"/>
        </w:rPr>
        <w:object w:dxaOrig="1400" w:dyaOrig="820" w14:anchorId="2AB46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41.25pt" o:ole="">
            <v:imagedata r:id="rId19" o:title=""/>
          </v:shape>
          <o:OLEObject Type="Embed" ProgID="Equation.3" ShapeID="_x0000_i1025" DrawAspect="Content" ObjectID="_1802589819" r:id="rId20"/>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3F45DD">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3F45DD">
        <w:rPr>
          <w:noProof/>
          <w:lang w:val="en-US"/>
        </w:rPr>
        <w:t>1</w:t>
      </w:r>
      <w:r w:rsidR="006156D5">
        <w:rPr>
          <w:lang w:val="en-US"/>
        </w:rPr>
        <w:fldChar w:fldCharType="end"/>
      </w:r>
      <w:r>
        <w:rPr>
          <w:rFonts w:hint="eastAsia"/>
          <w:lang w:val="en-US"/>
        </w:rPr>
        <w:t>）</w:t>
      </w:r>
    </w:p>
    <w:p w14:paraId="4B259AEA" w14:textId="77777777" w:rsidR="003857DF" w:rsidRDefault="003857DF" w:rsidP="003857DF">
      <w:pPr>
        <w:pStyle w:val="a0"/>
        <w:ind w:firstLineChars="0" w:firstLine="0"/>
        <w:rPr>
          <w:lang w:val="en-US"/>
        </w:rPr>
      </w:pPr>
      <w:r>
        <w:rPr>
          <w:rFonts w:hint="eastAsia"/>
          <w:lang w:val="en-US"/>
        </w:rPr>
        <w:t>式中：</w:t>
      </w:r>
    </w:p>
    <w:p w14:paraId="7CB4D128"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3FC8D6AE" w14:textId="77777777" w:rsidR="003857DF" w:rsidRDefault="003857DF" w:rsidP="003857DF">
      <w:pPr>
        <w:pStyle w:val="a0"/>
        <w:ind w:firstLineChars="0" w:firstLine="0"/>
        <w:rPr>
          <w:lang w:val="en-US"/>
        </w:rPr>
      </w:pPr>
      <w:r>
        <w:rPr>
          <w:lang w:val="en-US"/>
        </w:rPr>
        <w:object w:dxaOrig="285" w:dyaOrig="360" w14:anchorId="66836EE2">
          <v:shape id="_x0000_i1026" type="#_x0000_t75" style="width:15pt;height:18.75pt" o:ole="">
            <v:imagedata r:id="rId21" o:title=""/>
          </v:shape>
          <o:OLEObject Type="Embed" ProgID="Equation.3" ShapeID="_x0000_i1026" DrawAspect="Content" ObjectID="_1802589820" r:id="rId22"/>
        </w:object>
      </w:r>
      <w:r>
        <w:rPr>
          <w:rFonts w:hint="eastAsia"/>
          <w:lang w:val="en-US"/>
        </w:rPr>
        <w:t>、</w:t>
      </w:r>
      <w:r>
        <w:rPr>
          <w:lang w:val="en-US"/>
        </w:rPr>
        <w:t xml:space="preserve"> </w:t>
      </w:r>
      <w:r w:rsidRPr="00C91E32">
        <w:rPr>
          <w:position w:val="-10"/>
          <w:lang w:val="en-US"/>
        </w:rPr>
        <w:object w:dxaOrig="279" w:dyaOrig="360" w14:anchorId="5B41BEDF">
          <v:shape id="_x0000_i1027" type="#_x0000_t75" style="width:13.5pt;height:18.75pt" o:ole="">
            <v:imagedata r:id="rId23" o:title=""/>
          </v:shape>
          <o:OLEObject Type="Embed" ProgID="Equation.3" ShapeID="_x0000_i1027" DrawAspect="Content" ObjectID="_1802589821" r:id="rId24"/>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16E0A176"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4" w:name="地面粗糙度指数2"/>
      <w:r w:rsidR="00005045">
        <w:rPr>
          <w:rFonts w:hint="eastAsia"/>
          <w:lang w:val="en-US"/>
        </w:rPr>
        <w:t>0.28</w:t>
      </w:r>
      <w:bookmarkEnd w:id="64"/>
      <w:r w:rsidR="00005045">
        <w:rPr>
          <w:rFonts w:hint="eastAsia"/>
          <w:lang w:val="en-US"/>
        </w:rPr>
        <w:t>；</w:t>
      </w:r>
    </w:p>
    <w:p w14:paraId="429EF3F3" w14:textId="77777777" w:rsidR="003857DF" w:rsidRPr="009D2F6D" w:rsidRDefault="006156D5" w:rsidP="003857DF">
      <w:pPr>
        <w:pStyle w:val="a0"/>
        <w:ind w:firstLineChars="1100" w:firstLine="2200"/>
        <w:rPr>
          <w:rFonts w:ascii="黑体" w:eastAsia="黑体" w:hAnsi="黑体" w:hint="eastAsia"/>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F45DD">
        <w:rPr>
          <w:rFonts w:ascii="黑体" w:eastAsia="黑体" w:hAnsi="黑体" w:hint="eastAsia"/>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3F45DD">
        <w:rPr>
          <w:rFonts w:ascii="黑体" w:eastAsia="黑体" w:hAnsi="黑体" w:hint="eastAsia"/>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65AC6803"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67018113" w14:textId="77777777" w:rsidR="003857DF" w:rsidRDefault="003857DF" w:rsidP="00005045">
            <w:pPr>
              <w:jc w:val="center"/>
              <w:rPr>
                <w:rFonts w:ascii="宋体" w:hAnsi="宋体" w:cs="宋体" w:hint="eastAsia"/>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3FC1A0E6" w14:textId="77777777" w:rsidR="003857DF" w:rsidRPr="005F4F73" w:rsidRDefault="003857DF" w:rsidP="00005045">
            <w:pPr>
              <w:jc w:val="center"/>
              <w:rPr>
                <w:rFonts w:ascii="宋体" w:hAnsi="宋体" w:cs="宋体" w:hint="eastAsia"/>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02468015" w14:textId="77777777" w:rsidR="003857DF" w:rsidRDefault="003857DF" w:rsidP="00005045">
            <w:pPr>
              <w:jc w:val="center"/>
              <w:rPr>
                <w:rFonts w:ascii="宋体" w:hAnsi="宋体" w:cs="宋体" w:hint="eastAsia"/>
                <w:b/>
                <w:bCs/>
                <w:szCs w:val="21"/>
              </w:rPr>
            </w:pPr>
            <w:r>
              <w:rPr>
                <w:rFonts w:ascii="宋体" w:hAnsi="宋体" w:cs="宋体" w:hint="eastAsia"/>
                <w:b/>
                <w:bCs/>
                <w:szCs w:val="21"/>
              </w:rPr>
              <w:t>地面粗糙度指数</w:t>
            </w:r>
          </w:p>
        </w:tc>
      </w:tr>
      <w:tr w:rsidR="003857DF" w:rsidRPr="005F4F73" w14:paraId="183B519B"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221F38C0" w14:textId="77777777" w:rsidR="003857DF" w:rsidRDefault="003857DF" w:rsidP="004C7D33">
            <w:pPr>
              <w:rPr>
                <w:rFonts w:ascii="宋体" w:hAnsi="宋体" w:cs="宋体" w:hint="eastAsia"/>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22D0D952" w14:textId="77777777" w:rsidR="003857DF" w:rsidRDefault="003857DF" w:rsidP="00005045">
            <w:pPr>
              <w:jc w:val="center"/>
              <w:rPr>
                <w:rFonts w:ascii="宋体" w:hAnsi="宋体" w:cs="宋体" w:hint="eastAsia"/>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412DE1C6" w14:textId="77777777" w:rsidR="003857DF" w:rsidRDefault="003857DF" w:rsidP="00005045">
            <w:pPr>
              <w:jc w:val="center"/>
              <w:rPr>
                <w:rFonts w:ascii="宋体" w:hAnsi="宋体" w:cs="宋体" w:hint="eastAsia"/>
                <w:szCs w:val="21"/>
              </w:rPr>
            </w:pPr>
            <w:r>
              <w:rPr>
                <w:rFonts w:ascii="宋体" w:hAnsi="宋体" w:cs="宋体" w:hint="eastAsia"/>
                <w:szCs w:val="21"/>
              </w:rPr>
              <w:t>0.14</w:t>
            </w:r>
          </w:p>
        </w:tc>
      </w:tr>
      <w:tr w:rsidR="003857DF" w:rsidRPr="005F4F73" w14:paraId="1419A798" w14:textId="77777777" w:rsidTr="004C7D33">
        <w:trPr>
          <w:trHeight w:val="414"/>
        </w:trPr>
        <w:tc>
          <w:tcPr>
            <w:tcW w:w="2864" w:type="dxa"/>
            <w:vMerge/>
            <w:tcBorders>
              <w:left w:val="single" w:sz="4" w:space="0" w:color="auto"/>
              <w:right w:val="single" w:sz="4" w:space="0" w:color="auto"/>
            </w:tcBorders>
          </w:tcPr>
          <w:p w14:paraId="36B677A2" w14:textId="77777777" w:rsidR="003857DF" w:rsidRDefault="003857DF" w:rsidP="00005045">
            <w:pPr>
              <w:jc w:val="center"/>
              <w:rPr>
                <w:rFonts w:ascii="宋体" w:hAnsi="宋体" w:cs="宋体" w:hint="eastAsia"/>
                <w:b/>
                <w:szCs w:val="21"/>
              </w:rPr>
            </w:pPr>
          </w:p>
        </w:tc>
        <w:tc>
          <w:tcPr>
            <w:tcW w:w="4366" w:type="dxa"/>
            <w:tcBorders>
              <w:top w:val="single" w:sz="4" w:space="0" w:color="auto"/>
              <w:left w:val="nil"/>
              <w:bottom w:val="single" w:sz="4" w:space="0" w:color="auto"/>
              <w:right w:val="single" w:sz="4" w:space="0" w:color="auto"/>
            </w:tcBorders>
            <w:vAlign w:val="center"/>
          </w:tcPr>
          <w:p w14:paraId="111850E7" w14:textId="77777777" w:rsidR="003857DF" w:rsidRDefault="003857DF" w:rsidP="00005045">
            <w:pPr>
              <w:jc w:val="center"/>
              <w:rPr>
                <w:rFonts w:ascii="宋体" w:hAnsi="宋体" w:cs="宋体" w:hint="eastAsia"/>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6CE47998" w14:textId="77777777" w:rsidR="003857DF" w:rsidRDefault="003857DF" w:rsidP="00005045">
            <w:pPr>
              <w:jc w:val="center"/>
              <w:rPr>
                <w:rFonts w:ascii="宋体" w:hAnsi="宋体" w:cs="宋体" w:hint="eastAsia"/>
                <w:szCs w:val="21"/>
              </w:rPr>
            </w:pPr>
            <w:r>
              <w:rPr>
                <w:rFonts w:ascii="宋体" w:hAnsi="宋体" w:cs="宋体" w:hint="eastAsia"/>
                <w:szCs w:val="21"/>
              </w:rPr>
              <w:t>0.22</w:t>
            </w:r>
          </w:p>
        </w:tc>
      </w:tr>
      <w:tr w:rsidR="003857DF" w:rsidRPr="005F4F73" w14:paraId="1849067F" w14:textId="77777777" w:rsidTr="004C7D33">
        <w:trPr>
          <w:trHeight w:val="414"/>
        </w:trPr>
        <w:tc>
          <w:tcPr>
            <w:tcW w:w="2864" w:type="dxa"/>
            <w:vMerge/>
            <w:tcBorders>
              <w:left w:val="single" w:sz="4" w:space="0" w:color="auto"/>
              <w:bottom w:val="single" w:sz="4" w:space="0" w:color="auto"/>
              <w:right w:val="single" w:sz="4" w:space="0" w:color="auto"/>
            </w:tcBorders>
          </w:tcPr>
          <w:p w14:paraId="373F30EF" w14:textId="77777777" w:rsidR="003857DF" w:rsidRDefault="003857DF" w:rsidP="00005045">
            <w:pPr>
              <w:jc w:val="center"/>
              <w:rPr>
                <w:rFonts w:ascii="宋体" w:hAnsi="宋体" w:cs="宋体" w:hint="eastAsia"/>
                <w:b/>
                <w:szCs w:val="21"/>
              </w:rPr>
            </w:pPr>
          </w:p>
        </w:tc>
        <w:tc>
          <w:tcPr>
            <w:tcW w:w="4366" w:type="dxa"/>
            <w:tcBorders>
              <w:top w:val="single" w:sz="4" w:space="0" w:color="auto"/>
              <w:left w:val="nil"/>
              <w:bottom w:val="single" w:sz="4" w:space="0" w:color="auto"/>
              <w:right w:val="single" w:sz="4" w:space="0" w:color="auto"/>
            </w:tcBorders>
            <w:vAlign w:val="center"/>
          </w:tcPr>
          <w:p w14:paraId="0E451BF1" w14:textId="77777777" w:rsidR="003857DF" w:rsidRDefault="003857DF" w:rsidP="00005045">
            <w:pPr>
              <w:jc w:val="center"/>
              <w:rPr>
                <w:rFonts w:ascii="宋体" w:hAnsi="宋体" w:cs="宋体" w:hint="eastAsia"/>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0C4D9B3C" w14:textId="77777777" w:rsidR="003857DF" w:rsidRDefault="003857DF" w:rsidP="00005045">
            <w:pPr>
              <w:jc w:val="center"/>
              <w:rPr>
                <w:rFonts w:ascii="宋体" w:hAnsi="宋体" w:cs="宋体" w:hint="eastAsia"/>
                <w:szCs w:val="21"/>
              </w:rPr>
            </w:pPr>
            <w:r>
              <w:rPr>
                <w:rFonts w:ascii="宋体" w:hAnsi="宋体" w:cs="宋体" w:hint="eastAsia"/>
                <w:szCs w:val="21"/>
              </w:rPr>
              <w:t>0.28</w:t>
            </w:r>
          </w:p>
        </w:tc>
      </w:tr>
    </w:tbl>
    <w:p w14:paraId="448AE45E" w14:textId="77777777" w:rsidR="003857DF" w:rsidRDefault="003857DF" w:rsidP="003857DF">
      <w:pPr>
        <w:spacing w:beforeLines="50" w:before="156" w:line="240" w:lineRule="auto"/>
        <w:rPr>
          <w:rFonts w:ascii="黑体" w:eastAsia="黑体" w:hAnsi="黑体" w:hint="eastAsia"/>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1F67C6C3" w14:textId="77777777" w:rsidR="003857DF" w:rsidRDefault="003857DF" w:rsidP="003857DF">
      <w:pPr>
        <w:spacing w:beforeLines="50" w:before="156" w:line="240" w:lineRule="auto"/>
        <w:rPr>
          <w:rFonts w:ascii="黑体" w:eastAsia="黑体" w:hAnsi="黑体" w:hint="eastAsia"/>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6B40EDCB"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w:t>
      </w:r>
      <w:proofErr w:type="gramStart"/>
      <w:r w:rsidRPr="009D2F6D">
        <w:rPr>
          <w:rFonts w:hint="eastAsia"/>
          <w:szCs w:val="21"/>
          <w:lang w:val="en-US"/>
        </w:rPr>
        <w:t>流作为</w:t>
      </w:r>
      <w:proofErr w:type="gramEnd"/>
      <w:r w:rsidRPr="009D2F6D">
        <w:rPr>
          <w:rFonts w:hint="eastAsia"/>
          <w:szCs w:val="21"/>
          <w:lang w:val="en-US"/>
        </w:rPr>
        <w:t>出口边界条件</w:t>
      </w:r>
      <w:r>
        <w:rPr>
          <w:rFonts w:hint="eastAsia"/>
          <w:szCs w:val="21"/>
          <w:lang w:val="en-US"/>
        </w:rPr>
        <w:t>。</w:t>
      </w:r>
    </w:p>
    <w:p w14:paraId="34EF8579" w14:textId="77777777" w:rsidR="003857DF" w:rsidRDefault="003857DF" w:rsidP="003857DF">
      <w:pPr>
        <w:pStyle w:val="3"/>
        <w:rPr>
          <w:rFonts w:hint="eastAsia"/>
        </w:rPr>
      </w:pPr>
      <w:bookmarkStart w:id="65" w:name="_Toc509844744"/>
      <w:bookmarkStart w:id="66" w:name="_Toc191977042"/>
      <w:r>
        <w:rPr>
          <w:rFonts w:hint="eastAsia"/>
        </w:rPr>
        <w:t>壁面边界条件</w:t>
      </w:r>
      <w:bookmarkEnd w:id="65"/>
      <w:bookmarkEnd w:id="66"/>
    </w:p>
    <w:p w14:paraId="63E04F31"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2F4AFBA5"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6AA4B18B" w14:textId="77777777" w:rsidR="0000578F" w:rsidRDefault="0000578F" w:rsidP="0000578F">
      <w:pPr>
        <w:pStyle w:val="2"/>
        <w:numPr>
          <w:ilvl w:val="1"/>
          <w:numId w:val="4"/>
        </w:numPr>
      </w:pPr>
      <w:bookmarkStart w:id="67" w:name="_Toc191977043"/>
      <w:r>
        <w:rPr>
          <w:rFonts w:hint="eastAsia"/>
        </w:rPr>
        <w:t>湍流模型</w:t>
      </w:r>
      <w:bookmarkEnd w:id="36"/>
      <w:bookmarkEnd w:id="37"/>
      <w:bookmarkEnd w:id="67"/>
    </w:p>
    <w:p w14:paraId="4B3C2213"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5CF4010D"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17D93ADF" w14:textId="77777777" w:rsidR="0000578F" w:rsidRDefault="0000578F" w:rsidP="0000578F">
      <w:pPr>
        <w:pStyle w:val="a0"/>
        <w:ind w:firstLine="420"/>
      </w:pPr>
      <w:r>
        <w:rPr>
          <w:rFonts w:hint="eastAsia"/>
        </w:rPr>
        <w:t>下表为几种工程流体中常见的湍流模型适用性：</w:t>
      </w:r>
    </w:p>
    <w:p w14:paraId="03B44D1D" w14:textId="77777777" w:rsidR="0000578F" w:rsidRPr="00A352C9" w:rsidRDefault="00A352C9" w:rsidP="00FE4CC4">
      <w:pPr>
        <w:pStyle w:val="a0"/>
        <w:ind w:firstLineChars="0" w:firstLine="0"/>
        <w:jc w:val="center"/>
        <w:rPr>
          <w:rFonts w:ascii="黑体" w:eastAsia="黑体" w:hAnsi="黑体" w:hint="eastAsia"/>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F45DD">
        <w:rPr>
          <w:rFonts w:ascii="黑体" w:eastAsia="黑体" w:hAnsi="黑体" w:hint="eastAsia"/>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3F45DD">
        <w:rPr>
          <w:rFonts w:ascii="黑体" w:eastAsia="黑体" w:hAnsi="黑体" w:hint="eastAsia"/>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6D7A837F"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36FF0BAE" w14:textId="77777777" w:rsidR="0000578F" w:rsidRPr="005F4F73" w:rsidRDefault="0000578F">
            <w:pPr>
              <w:jc w:val="center"/>
              <w:rPr>
                <w:rFonts w:ascii="宋体" w:hAnsi="宋体" w:cs="宋体" w:hint="eastAsia"/>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716FEA40" w14:textId="77777777" w:rsidR="0000578F" w:rsidRPr="005F4F73" w:rsidRDefault="0000578F">
            <w:pPr>
              <w:jc w:val="center"/>
              <w:rPr>
                <w:rFonts w:ascii="宋体" w:hAnsi="宋体" w:cs="宋体" w:hint="eastAsia"/>
                <w:b/>
                <w:bCs/>
                <w:szCs w:val="21"/>
              </w:rPr>
            </w:pPr>
            <w:r w:rsidRPr="005F4F73">
              <w:rPr>
                <w:rFonts w:ascii="宋体" w:hAnsi="宋体" w:cs="宋体" w:hint="eastAsia"/>
                <w:b/>
                <w:bCs/>
                <w:szCs w:val="21"/>
              </w:rPr>
              <w:t>特点和适用工况</w:t>
            </w:r>
          </w:p>
        </w:tc>
      </w:tr>
      <w:tr w:rsidR="0000578F" w:rsidRPr="005F4F73" w14:paraId="4248C31B"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10138EDC" w14:textId="77777777" w:rsidR="0000578F" w:rsidRPr="00F67DF1" w:rsidRDefault="0000578F">
            <w:pPr>
              <w:jc w:val="center"/>
              <w:rPr>
                <w:rFonts w:ascii="宋体" w:hAnsi="宋体" w:cs="宋体" w:hint="eastAsia"/>
                <w:b/>
                <w:szCs w:val="21"/>
              </w:rPr>
            </w:pPr>
            <w:r w:rsidRPr="00F67DF1">
              <w:rPr>
                <w:rFonts w:ascii="宋体" w:hAnsi="宋体" w:cs="宋体" w:hint="eastAsia"/>
                <w:b/>
                <w:szCs w:val="21"/>
              </w:rPr>
              <w:lastRenderedPageBreak/>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595C3ACD" w14:textId="77777777" w:rsidR="0000578F" w:rsidRPr="005F4F73" w:rsidRDefault="0000578F">
            <w:pPr>
              <w:rPr>
                <w:rFonts w:ascii="宋体" w:hAnsi="宋体" w:cs="宋体" w:hint="eastAsia"/>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5B6BB480"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7C71CD94" w14:textId="77777777" w:rsidR="0000578F" w:rsidRPr="00F67DF1" w:rsidRDefault="0000578F">
            <w:pPr>
              <w:jc w:val="center"/>
              <w:rPr>
                <w:rFonts w:ascii="宋体" w:hAnsi="宋体" w:cs="宋体" w:hint="eastAsia"/>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34E8A0C0" w14:textId="77777777" w:rsidR="0000578F" w:rsidRPr="005F4F73" w:rsidRDefault="0000578F">
            <w:pPr>
              <w:rPr>
                <w:rFonts w:ascii="宋体" w:hAnsi="宋体" w:cs="宋体" w:hint="eastAsia"/>
                <w:szCs w:val="21"/>
              </w:rPr>
            </w:pPr>
            <w:r w:rsidRPr="005F4F73">
              <w:rPr>
                <w:rFonts w:ascii="宋体" w:hAnsi="宋体" w:cs="宋体" w:hint="eastAsia"/>
                <w:szCs w:val="21"/>
              </w:rPr>
              <w:t>适合包括快速应变的复杂剪切流、中等旋涡流动、局部转</w:t>
            </w:r>
            <w:proofErr w:type="gramStart"/>
            <w:r w:rsidRPr="005F4F73">
              <w:rPr>
                <w:rFonts w:ascii="宋体" w:hAnsi="宋体" w:cs="宋体" w:hint="eastAsia"/>
                <w:szCs w:val="21"/>
              </w:rPr>
              <w:t>捩</w:t>
            </w:r>
            <w:proofErr w:type="gramEnd"/>
            <w:r w:rsidRPr="005F4F73">
              <w:rPr>
                <w:rFonts w:ascii="宋体" w:hAnsi="宋体" w:cs="宋体" w:hint="eastAsia"/>
                <w:szCs w:val="21"/>
              </w:rPr>
              <w:t>流如边界层分离、钝体尾迹</w:t>
            </w:r>
            <w:proofErr w:type="gramStart"/>
            <w:r w:rsidRPr="005F4F73">
              <w:rPr>
                <w:rFonts w:ascii="宋体" w:hAnsi="宋体" w:cs="宋体" w:hint="eastAsia"/>
                <w:szCs w:val="21"/>
              </w:rPr>
              <w:t>涡</w:t>
            </w:r>
            <w:proofErr w:type="gramEnd"/>
            <w:r w:rsidRPr="005F4F73">
              <w:rPr>
                <w:rFonts w:ascii="宋体" w:hAnsi="宋体" w:cs="宋体" w:hint="eastAsia"/>
                <w:szCs w:val="21"/>
              </w:rPr>
              <w:t>、大角度失速、房间通风、室外空气流动</w:t>
            </w:r>
            <w:r w:rsidR="00F67DF1" w:rsidRPr="00F67DF1">
              <w:rPr>
                <w:rFonts w:ascii="宋体" w:hAnsi="宋体" w:cs="宋体" w:hint="eastAsia"/>
                <w:szCs w:val="21"/>
              </w:rPr>
              <w:t>。</w:t>
            </w:r>
          </w:p>
        </w:tc>
      </w:tr>
      <w:tr w:rsidR="0000578F" w:rsidRPr="005F4F73" w14:paraId="624C938A"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4DF868AB" w14:textId="77777777" w:rsidR="0000578F" w:rsidRPr="00F67DF1" w:rsidRDefault="0000578F">
            <w:pPr>
              <w:jc w:val="center"/>
              <w:rPr>
                <w:rFonts w:ascii="宋体" w:hAnsi="宋体" w:cs="宋体" w:hint="eastAsia"/>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4DD43D9D" w14:textId="77777777" w:rsidR="0000578F" w:rsidRPr="005F4F73" w:rsidRDefault="0000578F">
            <w:pPr>
              <w:rPr>
                <w:rFonts w:ascii="宋体" w:hAnsi="宋体" w:cs="宋体" w:hint="eastAsia"/>
                <w:szCs w:val="21"/>
              </w:rPr>
            </w:pPr>
            <w:r w:rsidRPr="005F4F73">
              <w:rPr>
                <w:rFonts w:ascii="宋体" w:hAnsi="宋体" w:cs="宋体" w:hint="eastAsia"/>
                <w:szCs w:val="21"/>
              </w:rPr>
              <w:t>旋转流动、</w:t>
            </w:r>
            <w:proofErr w:type="gramStart"/>
            <w:r w:rsidRPr="005F4F73">
              <w:rPr>
                <w:rFonts w:ascii="宋体" w:hAnsi="宋体" w:cs="宋体" w:hint="eastAsia"/>
                <w:szCs w:val="21"/>
              </w:rPr>
              <w:t>强逆压梯度</w:t>
            </w:r>
            <w:proofErr w:type="gramEnd"/>
            <w:r w:rsidRPr="005F4F73">
              <w:rPr>
                <w:rFonts w:ascii="宋体" w:hAnsi="宋体" w:cs="宋体" w:hint="eastAsia"/>
                <w:szCs w:val="21"/>
              </w:rPr>
              <w:t>的边界层流动、流动分离和二次流，类似于RNG</w:t>
            </w:r>
            <w:r w:rsidR="00F67DF1" w:rsidRPr="00F67DF1">
              <w:rPr>
                <w:rFonts w:ascii="宋体" w:hAnsi="宋体" w:cs="宋体" w:hint="eastAsia"/>
                <w:szCs w:val="21"/>
              </w:rPr>
              <w:t>。</w:t>
            </w:r>
          </w:p>
        </w:tc>
      </w:tr>
    </w:tbl>
    <w:p w14:paraId="2EC4F75D" w14:textId="77777777" w:rsidR="0000578F" w:rsidRDefault="0000578F" w:rsidP="0000578F">
      <w:pPr>
        <w:pStyle w:val="2"/>
        <w:numPr>
          <w:ilvl w:val="1"/>
          <w:numId w:val="4"/>
        </w:numPr>
      </w:pPr>
      <w:bookmarkStart w:id="68" w:name="_Toc451698939"/>
      <w:bookmarkStart w:id="69" w:name="_Toc452108767"/>
      <w:bookmarkStart w:id="70" w:name="_Toc191977044"/>
      <w:r>
        <w:rPr>
          <w:rFonts w:hint="eastAsia"/>
        </w:rPr>
        <w:t>求解计算</w:t>
      </w:r>
      <w:bookmarkEnd w:id="68"/>
      <w:bookmarkEnd w:id="69"/>
      <w:bookmarkEnd w:id="70"/>
    </w:p>
    <w:p w14:paraId="555289A5" w14:textId="77777777" w:rsidR="0000578F" w:rsidRDefault="0000578F" w:rsidP="0000578F">
      <w:pPr>
        <w:pStyle w:val="a0"/>
        <w:numPr>
          <w:ilvl w:val="0"/>
          <w:numId w:val="5"/>
        </w:numPr>
        <w:ind w:firstLineChars="0"/>
        <w:rPr>
          <w:b/>
          <w:lang w:val="en-US"/>
        </w:rPr>
      </w:pPr>
      <w:r>
        <w:rPr>
          <w:rFonts w:hint="eastAsia"/>
          <w:b/>
          <w:lang w:val="en-US"/>
        </w:rPr>
        <w:t>数学模型</w:t>
      </w:r>
    </w:p>
    <w:p w14:paraId="5A775721"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2F56852D" w14:textId="77777777" w:rsidR="0000578F" w:rsidRDefault="00672C75" w:rsidP="00E11160">
      <w:pPr>
        <w:pStyle w:val="a0"/>
        <w:ind w:firstLineChars="250" w:firstLine="525"/>
        <w:jc w:val="center"/>
        <w:rPr>
          <w:lang w:val="en-US"/>
        </w:rPr>
      </w:pPr>
      <w:r>
        <w:rPr>
          <w:noProof/>
          <w:lang w:val="en-US"/>
        </w:rPr>
        <w:drawing>
          <wp:inline distT="0" distB="0" distL="0" distR="0" wp14:anchorId="33E8561E" wp14:editId="733C84AD">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253FD050"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1C27530C" w14:textId="77777777" w:rsidR="00E11160" w:rsidRPr="00DF486E" w:rsidRDefault="00DF486E" w:rsidP="00FE4CC4">
      <w:pPr>
        <w:pStyle w:val="a0"/>
        <w:ind w:firstLineChars="0" w:firstLine="0"/>
        <w:jc w:val="center"/>
        <w:rPr>
          <w:rFonts w:ascii="黑体" w:eastAsia="黑体" w:hAnsi="黑体" w:hint="eastAsia"/>
          <w:sz w:val="20"/>
          <w:szCs w:val="20"/>
        </w:rPr>
      </w:pPr>
      <w:bookmarkStart w:id="71"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F45DD">
        <w:rPr>
          <w:rFonts w:ascii="黑体" w:eastAsia="黑体" w:hAnsi="黑体" w:hint="eastAsia"/>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3F45DD">
        <w:rPr>
          <w:rFonts w:ascii="黑体" w:eastAsia="黑体" w:hAnsi="黑体" w:hint="eastAsia"/>
          <w:noProof/>
          <w:sz w:val="20"/>
          <w:szCs w:val="20"/>
        </w:rPr>
        <w:t>1</w:t>
      </w:r>
      <w:r w:rsidRPr="006156D5">
        <w:rPr>
          <w:rFonts w:ascii="黑体" w:eastAsia="黑体" w:hAnsi="黑体"/>
          <w:sz w:val="20"/>
          <w:szCs w:val="20"/>
        </w:rPr>
        <w:fldChar w:fldCharType="end"/>
      </w:r>
      <w:bookmarkEnd w:id="71"/>
      <w:r w:rsidR="00E11160" w:rsidRPr="00DF486E">
        <w:rPr>
          <w:rFonts w:ascii="黑体" w:eastAsia="黑体" w:hAnsi="黑体" w:hint="eastAsia"/>
          <w:sz w:val="20"/>
          <w:szCs w:val="20"/>
        </w:rPr>
        <w:t xml:space="preserve"> </w:t>
      </w:r>
      <w:bookmarkStart w:id="72" w:name="_Ref225175618"/>
      <w:r w:rsidR="00E11160" w:rsidRPr="00DF486E">
        <w:rPr>
          <w:rFonts w:ascii="黑体" w:eastAsia="黑体" w:hAnsi="黑体" w:hint="eastAsia"/>
          <w:sz w:val="20"/>
          <w:szCs w:val="20"/>
        </w:rPr>
        <w:t>计算流体力学的控制方程</w:t>
      </w:r>
      <w:bookmarkEnd w:id="72"/>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038E9AA8"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2BA9BFDD"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2A324639"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65BCB060"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73BAE17F" wp14:editId="6369C0B1">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12C75182"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6B12345E" wp14:editId="346FF3D5">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757AA1F4"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10CFDBE0"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1132E6BC"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68CA8346"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3C1B117C" w14:textId="77777777" w:rsidR="00E11160" w:rsidRDefault="00E11160" w:rsidP="00111EDF">
            <w:pPr>
              <w:widowControl w:val="0"/>
              <w:jc w:val="both"/>
              <w:rPr>
                <w:rFonts w:cs="Calibri"/>
                <w:kern w:val="2"/>
                <w:szCs w:val="24"/>
              </w:rPr>
            </w:pPr>
            <w:r>
              <w:rPr>
                <w:szCs w:val="24"/>
              </w:rPr>
              <w:t>0</w:t>
            </w:r>
          </w:p>
        </w:tc>
      </w:tr>
      <w:tr w:rsidR="00E11160" w14:paraId="1B90DFAD"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CA3FAA8" w14:textId="77777777"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39D40A5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45EA0B9E" wp14:editId="3ECC930D">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69CDF6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49322DB8" wp14:editId="2510B713">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B3356A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0D4C1578" wp14:editId="3AE04D99">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0C59703D"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1FE1A580"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2E96D51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4A0DB87A" wp14:editId="0B6B0E9E">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B790ED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251C8543" wp14:editId="52312837">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E3C5A1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42E0ADC2" wp14:editId="4076B4E8">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0E6788A4"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E339100"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7B4E99B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2507026C" wp14:editId="18F4B06B">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16C173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7E20C1C6" wp14:editId="49B6BF04">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AC2634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02CAE07D" wp14:editId="3C12BB55">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424BFB1E"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34F1BA25" w14:textId="77777777" w:rsidR="00E11160" w:rsidRDefault="00E11160" w:rsidP="00111EDF">
            <w:pPr>
              <w:rPr>
                <w:rFonts w:cs="Calibri"/>
                <w:kern w:val="2"/>
                <w:szCs w:val="24"/>
              </w:rPr>
            </w:pPr>
            <w:r>
              <w:rPr>
                <w:rFonts w:hint="eastAsia"/>
                <w:szCs w:val="24"/>
              </w:rPr>
              <w:t>湍流</w:t>
            </w:r>
          </w:p>
          <w:p w14:paraId="387EEA9E"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77FB8CA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5A96DE5" wp14:editId="3FE9B5A5">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850F4E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03EA516A" wp14:editId="4F41F426">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4CF5DB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304028D4" wp14:editId="286B0A62">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6590B738"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7ED9778" w14:textId="77777777" w:rsidR="00E11160" w:rsidRDefault="00E11160" w:rsidP="00111EDF">
            <w:pPr>
              <w:rPr>
                <w:rFonts w:cs="Calibri"/>
                <w:kern w:val="2"/>
                <w:szCs w:val="24"/>
              </w:rPr>
            </w:pPr>
            <w:r>
              <w:rPr>
                <w:rFonts w:hint="eastAsia"/>
                <w:szCs w:val="24"/>
              </w:rPr>
              <w:t>湍流</w:t>
            </w:r>
          </w:p>
          <w:p w14:paraId="70D8D42C"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4950864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2D7A2260" wp14:editId="41858F5F">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13D54F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3BDA08D4" wp14:editId="36917446">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8F0B65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0526714F" wp14:editId="2ED588F1">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19957876"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7BD1CA57"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3A4C542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50F34397" wp14:editId="1F74E0FB">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1D445ED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61E7D0F4" wp14:editId="1547FD54">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62F62FD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05CE4D72" wp14:editId="567DBE4B">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163B134C"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73600892" w14:textId="77777777" w:rsidR="00E11160" w:rsidRPr="003368D4" w:rsidRDefault="00672C75" w:rsidP="003368D4">
      <w:pPr>
        <w:pStyle w:val="a0"/>
        <w:ind w:firstLineChars="250" w:firstLine="525"/>
        <w:rPr>
          <w:lang w:val="en-US"/>
        </w:rPr>
      </w:pPr>
      <w:r w:rsidRPr="003368D4">
        <w:rPr>
          <w:noProof/>
          <w:lang w:val="en-US"/>
        </w:rPr>
        <w:lastRenderedPageBreak/>
        <w:drawing>
          <wp:inline distT="0" distB="0" distL="0" distR="0" wp14:anchorId="30FA1FB5" wp14:editId="069F4224">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6B91B53" wp14:editId="2659F421">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3F75992" wp14:editId="23343019">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42604CD" wp14:editId="6192FE84">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F3B0A2F" wp14:editId="77028D0E">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7EA4613" wp14:editId="318F27A3">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BF05ECC" wp14:editId="2F7195FF">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39421F7" wp14:editId="54E7E1C3">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ECCD84B" wp14:editId="7392A902">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C6AA3EA" wp14:editId="021F4152">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4199D31" wp14:editId="65B00F55">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2E4918FF" wp14:editId="4550B31F">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43F486DA" wp14:editId="16E623D4">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4635D18F"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15F92C33" wp14:editId="13214C24">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7F72A99C" wp14:editId="6CE1D023">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2DFAC255" wp14:editId="07FDF4D9">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19B532FE"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34A6E4A0" wp14:editId="019DA605">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17F6C3C4" wp14:editId="70C107A6">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84F61A8" wp14:editId="58622CF1">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962FB42" wp14:editId="754DE76B">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5771FE28" w14:textId="77777777" w:rsidR="0000578F" w:rsidRDefault="0000578F" w:rsidP="0000578F">
      <w:pPr>
        <w:pStyle w:val="a0"/>
        <w:numPr>
          <w:ilvl w:val="0"/>
          <w:numId w:val="5"/>
        </w:numPr>
        <w:ind w:firstLineChars="0"/>
        <w:rPr>
          <w:b/>
          <w:lang w:val="en-US"/>
        </w:rPr>
      </w:pPr>
      <w:r>
        <w:rPr>
          <w:rFonts w:hint="eastAsia"/>
          <w:b/>
          <w:lang w:val="en-US"/>
        </w:rPr>
        <w:t>算法说明</w:t>
      </w:r>
    </w:p>
    <w:p w14:paraId="4B303419"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9"/>
    </w:p>
    <w:p w14:paraId="134B8EAF" w14:textId="77777777" w:rsidR="00005045" w:rsidRDefault="00005045" w:rsidP="00005045">
      <w:pPr>
        <w:pStyle w:val="2"/>
      </w:pPr>
      <w:bookmarkStart w:id="73" w:name="_Toc509844747"/>
      <w:bookmarkStart w:id="74" w:name="_Toc191977045"/>
      <w:r>
        <w:rPr>
          <w:rFonts w:hint="eastAsia"/>
        </w:rPr>
        <w:t>风速放大系数计算</w:t>
      </w:r>
      <w:bookmarkEnd w:id="73"/>
      <w:bookmarkEnd w:id="74"/>
    </w:p>
    <w:p w14:paraId="54AD7CC1"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169FA1D3" w14:textId="77777777" w:rsidTr="00562403">
        <w:trPr>
          <w:trHeight w:val="623"/>
        </w:trPr>
        <w:tc>
          <w:tcPr>
            <w:tcW w:w="7230" w:type="dxa"/>
            <w:vMerge w:val="restart"/>
            <w:vAlign w:val="center"/>
          </w:tcPr>
          <w:p w14:paraId="1E97E643" w14:textId="77777777" w:rsidR="00295C3C" w:rsidRPr="00562403" w:rsidRDefault="00000000"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44694C44"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3F45DD">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3F45DD">
              <w:rPr>
                <w:noProof/>
                <w:lang w:val="en-US"/>
              </w:rPr>
              <w:t>1</w:t>
            </w:r>
            <w:r w:rsidRPr="00124784">
              <w:rPr>
                <w:lang w:val="en-US"/>
              </w:rPr>
              <w:fldChar w:fldCharType="end"/>
            </w:r>
            <w:r w:rsidRPr="00124784">
              <w:rPr>
                <w:rFonts w:hint="eastAsia"/>
                <w:lang w:val="en-US"/>
              </w:rPr>
              <w:t>）</w:t>
            </w:r>
          </w:p>
        </w:tc>
      </w:tr>
      <w:tr w:rsidR="00295C3C" w14:paraId="7A31578A" w14:textId="77777777" w:rsidTr="00562403">
        <w:tc>
          <w:tcPr>
            <w:tcW w:w="7230" w:type="dxa"/>
            <w:vMerge/>
          </w:tcPr>
          <w:p w14:paraId="050FDC52" w14:textId="77777777" w:rsidR="00295C3C" w:rsidRDefault="00295C3C" w:rsidP="00295C3C">
            <w:pPr>
              <w:rPr>
                <w:lang w:val="en-US"/>
              </w:rPr>
            </w:pPr>
          </w:p>
        </w:tc>
        <w:tc>
          <w:tcPr>
            <w:tcW w:w="1832" w:type="dxa"/>
            <w:vAlign w:val="center"/>
          </w:tcPr>
          <w:p w14:paraId="4C83DFE6"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3F45DD">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3F45DD">
              <w:rPr>
                <w:noProof/>
                <w:lang w:val="en-US"/>
              </w:rPr>
              <w:t>2</w:t>
            </w:r>
            <w:r w:rsidRPr="00124784">
              <w:rPr>
                <w:lang w:val="en-US"/>
              </w:rPr>
              <w:fldChar w:fldCharType="end"/>
            </w:r>
            <w:r w:rsidRPr="00124784">
              <w:rPr>
                <w:rFonts w:hint="eastAsia"/>
                <w:lang w:val="en-US"/>
              </w:rPr>
              <w:t>）</w:t>
            </w:r>
          </w:p>
        </w:tc>
      </w:tr>
    </w:tbl>
    <w:p w14:paraId="51F832EE" w14:textId="77777777" w:rsidR="00005045" w:rsidRDefault="00005045" w:rsidP="00005045">
      <w:pPr>
        <w:pStyle w:val="a0"/>
        <w:ind w:firstLine="420"/>
        <w:rPr>
          <w:lang w:val="en-US"/>
        </w:rPr>
      </w:pPr>
      <w:r>
        <w:rPr>
          <w:rFonts w:hint="eastAsia"/>
          <w:lang w:val="en-US"/>
        </w:rPr>
        <w:t>其中：</w:t>
      </w:r>
    </w:p>
    <w:p w14:paraId="39C6C095" w14:textId="77777777" w:rsidR="00005045" w:rsidRDefault="00005045" w:rsidP="00005045">
      <w:pPr>
        <w:pStyle w:val="a0"/>
        <w:ind w:firstLine="420"/>
      </w:pPr>
      <w:r w:rsidRPr="00FA41C8">
        <w:rPr>
          <w:position w:val="-6"/>
        </w:rPr>
        <w:object w:dxaOrig="260" w:dyaOrig="279" w14:anchorId="21FC434E">
          <v:shape id="_x0000_i1028" type="#_x0000_t75" style="width:13.5pt;height:13.5pt" o:ole="">
            <v:imagedata r:id="rId65" o:title=""/>
          </v:shape>
          <o:OLEObject Type="Embed" ProgID="Equation.3" ShapeID="_x0000_i1028" DrawAspect="Content" ObjectID="_1802589822" r:id="rId66"/>
        </w:object>
      </w:r>
      <w:r>
        <w:rPr>
          <w:rFonts w:hint="eastAsia"/>
        </w:rPr>
        <w:t>——风速放大系数；</w:t>
      </w:r>
    </w:p>
    <w:p w14:paraId="18D6F217" w14:textId="77777777" w:rsidR="00005045" w:rsidRPr="00FC159B" w:rsidRDefault="00005045" w:rsidP="00005045">
      <w:pPr>
        <w:pStyle w:val="a0"/>
        <w:ind w:firstLine="420"/>
        <w:rPr>
          <w:lang w:val="en-US"/>
        </w:rPr>
      </w:pPr>
      <w:r w:rsidRPr="00FA41C8">
        <w:rPr>
          <w:position w:val="-10"/>
        </w:rPr>
        <w:object w:dxaOrig="499" w:dyaOrig="360" w14:anchorId="65AEC8BF">
          <v:shape id="_x0000_i1029" type="#_x0000_t75" style="width:24.75pt;height:17.25pt" o:ole="">
            <v:imagedata r:id="rId67" o:title=""/>
          </v:shape>
          <o:OLEObject Type="Embed" ProgID="Equation.3" ShapeID="_x0000_i1029" DrawAspect="Content" ObjectID="_1802589823" r:id="rId68"/>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09122DA8" w14:textId="77777777" w:rsidR="00005045" w:rsidRDefault="00005045" w:rsidP="00005045">
      <w:pPr>
        <w:pStyle w:val="a0"/>
        <w:ind w:firstLine="420"/>
        <w:rPr>
          <w:lang w:val="en-US"/>
        </w:rPr>
      </w:pPr>
      <w:r w:rsidRPr="00FA41C8">
        <w:rPr>
          <w:position w:val="-14"/>
        </w:rPr>
        <w:object w:dxaOrig="499" w:dyaOrig="400" w14:anchorId="7D58372D">
          <v:shape id="_x0000_i1030" type="#_x0000_t75" style="width:24.75pt;height:21pt" o:ole="">
            <v:imagedata r:id="rId69" o:title=""/>
          </v:shape>
          <o:OLEObject Type="Embed" ProgID="Equation.3" ShapeID="_x0000_i1030" DrawAspect="Content" ObjectID="_1802589824" r:id="rId70"/>
        </w:object>
      </w:r>
      <w:r>
        <w:rPr>
          <w:rFonts w:hint="eastAsia"/>
        </w:rPr>
        <w:t>——远离建筑的开阔区域，距离地面</w:t>
      </w:r>
      <w:r>
        <w:rPr>
          <w:rFonts w:hint="eastAsia"/>
        </w:rPr>
        <w:t>1.5</w:t>
      </w:r>
      <w:r>
        <w:rPr>
          <w:rFonts w:hint="eastAsia"/>
        </w:rPr>
        <w:t>米高度处风速</w:t>
      </w:r>
      <w:r>
        <w:rPr>
          <w:rFonts w:hint="eastAsia"/>
          <w:lang w:val="en-US"/>
        </w:rPr>
        <w:t>。</w:t>
      </w:r>
    </w:p>
    <w:p w14:paraId="196E3C95" w14:textId="77777777" w:rsidR="00005045" w:rsidRDefault="00005045" w:rsidP="00005045">
      <w:pPr>
        <w:pStyle w:val="a0"/>
        <w:ind w:firstLine="420"/>
        <w:rPr>
          <w:lang w:val="en-US"/>
        </w:rPr>
      </w:pPr>
      <w:r w:rsidRPr="00FA41C8">
        <w:rPr>
          <w:position w:val="-14"/>
        </w:rPr>
        <w:object w:dxaOrig="400" w:dyaOrig="400" w14:anchorId="3C49B9DA">
          <v:shape id="_x0000_i1031" type="#_x0000_t75" style="width:21pt;height:21pt" o:ole="">
            <v:imagedata r:id="rId71" o:title=""/>
          </v:shape>
          <o:OLEObject Type="Embed" ProgID="Equation.3" ShapeID="_x0000_i1031" DrawAspect="Content" ObjectID="_1802589825" r:id="rId72"/>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3516DC99"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5" w:name="地面粗糙度指数"/>
      <w:r>
        <w:rPr>
          <w:rFonts w:hint="eastAsia"/>
          <w:lang w:val="en-US"/>
        </w:rPr>
        <w:t>0.28</w:t>
      </w:r>
      <w:bookmarkEnd w:id="75"/>
      <w:r>
        <w:rPr>
          <w:rFonts w:hint="eastAsia"/>
          <w:lang w:val="en-US"/>
        </w:rPr>
        <w:t>；</w:t>
      </w:r>
    </w:p>
    <w:p w14:paraId="4919A376" w14:textId="77777777" w:rsidR="00005045" w:rsidRPr="009D2F6D" w:rsidRDefault="00005045" w:rsidP="00005045">
      <w:pPr>
        <w:pStyle w:val="a0"/>
        <w:ind w:firstLine="420"/>
        <w:rPr>
          <w:lang w:val="en-US"/>
        </w:rPr>
      </w:pPr>
    </w:p>
    <w:p w14:paraId="77A0C373" w14:textId="77777777" w:rsidR="003747B9" w:rsidRDefault="003747B9" w:rsidP="0069542D">
      <w:pPr>
        <w:pStyle w:val="1"/>
        <w:sectPr w:rsidR="003747B9" w:rsidSect="00947CB1">
          <w:pgSz w:w="11906" w:h="16838"/>
          <w:pgMar w:top="1440" w:right="1133" w:bottom="993" w:left="1701" w:header="794" w:footer="170" w:gutter="0"/>
          <w:cols w:space="720"/>
          <w:docGrid w:type="lines" w:linePitch="312"/>
        </w:sectPr>
      </w:pPr>
    </w:p>
    <w:p w14:paraId="6D770DF5" w14:textId="77777777" w:rsidR="00D40158" w:rsidRDefault="0000578F" w:rsidP="00D40158">
      <w:pPr>
        <w:pStyle w:val="1"/>
      </w:pPr>
      <w:bookmarkStart w:id="76" w:name="_Toc452108768"/>
      <w:bookmarkStart w:id="77" w:name="_Toc191977046"/>
      <w:r>
        <w:rPr>
          <w:rFonts w:hint="eastAsia"/>
        </w:rPr>
        <w:lastRenderedPageBreak/>
        <w:t>结果</w:t>
      </w:r>
      <w:r>
        <w:t>分析</w:t>
      </w:r>
      <w:bookmarkEnd w:id="76"/>
      <w:bookmarkEnd w:id="77"/>
    </w:p>
    <w:p w14:paraId="0B5F6186" w14:textId="77777777" w:rsidR="00337C74" w:rsidRPr="00337C74" w:rsidRDefault="00337C74" w:rsidP="00B314DD">
      <w:pPr>
        <w:pStyle w:val="2"/>
        <w:rPr>
          <w:szCs w:val="21"/>
        </w:rPr>
      </w:pPr>
      <w:bookmarkStart w:id="78" w:name="_Toc191977047"/>
      <w:r>
        <w:rPr>
          <w:rFonts w:hint="eastAsia"/>
          <w:szCs w:val="21"/>
        </w:rPr>
        <w:t>工况</w:t>
      </w:r>
      <w:r>
        <w:rPr>
          <w:szCs w:val="21"/>
        </w:rPr>
        <w:t>表</w:t>
      </w:r>
      <w:bookmarkEnd w:id="78"/>
    </w:p>
    <w:p w14:paraId="652D0C59"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14:paraId="56F917FB"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0C3F94CB" w14:textId="77777777" w:rsidR="0016667B" w:rsidRPr="005F4F73" w:rsidRDefault="0016667B" w:rsidP="00D32543">
            <w:pPr>
              <w:jc w:val="center"/>
              <w:rPr>
                <w:rFonts w:ascii="Calibri" w:hAnsi="Calibri"/>
                <w:szCs w:val="21"/>
              </w:rPr>
            </w:pPr>
            <w:bookmarkStart w:id="79"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7E3BD6C8"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58ABA8D9"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4C795FC7"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675C320D"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396EE132" w14:textId="77777777" w:rsidTr="0016667B">
        <w:tc>
          <w:tcPr>
            <w:tcW w:w="658" w:type="pct"/>
            <w:tcBorders>
              <w:top w:val="single" w:sz="4" w:space="0" w:color="auto"/>
              <w:left w:val="single" w:sz="12" w:space="0" w:color="auto"/>
              <w:bottom w:val="single" w:sz="4" w:space="0" w:color="auto"/>
              <w:right w:val="single" w:sz="4" w:space="0" w:color="auto"/>
            </w:tcBorders>
          </w:tcPr>
          <w:p w14:paraId="2D19CA4E"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4" w:space="0" w:color="auto"/>
              <w:right w:val="single" w:sz="4" w:space="0" w:color="auto"/>
            </w:tcBorders>
            <w:vAlign w:val="center"/>
          </w:tcPr>
          <w:p w14:paraId="5172EF2C" w14:textId="77777777"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4" w:space="0" w:color="auto"/>
              <w:right w:val="single" w:sz="4" w:space="0" w:color="auto"/>
            </w:tcBorders>
            <w:vAlign w:val="center"/>
          </w:tcPr>
          <w:p w14:paraId="414E46D9" w14:textId="77777777" w:rsidR="0016667B" w:rsidRPr="005F4F73" w:rsidRDefault="0016667B" w:rsidP="00D32543">
            <w:pPr>
              <w:rPr>
                <w:rFonts w:ascii="Calibri" w:hAnsi="Calibri"/>
                <w:szCs w:val="21"/>
              </w:rPr>
            </w:pPr>
            <w:r>
              <w:rPr>
                <w:rFonts w:ascii="Calibri" w:hAnsi="Calibri"/>
                <w:szCs w:val="21"/>
              </w:rPr>
              <w:t>3.60</w:t>
            </w:r>
          </w:p>
        </w:tc>
        <w:tc>
          <w:tcPr>
            <w:tcW w:w="994" w:type="pct"/>
            <w:tcBorders>
              <w:top w:val="single" w:sz="4" w:space="0" w:color="auto"/>
              <w:left w:val="single" w:sz="4" w:space="0" w:color="auto"/>
              <w:bottom w:val="single" w:sz="4" w:space="0" w:color="auto"/>
              <w:right w:val="single" w:sz="4" w:space="0" w:color="auto"/>
            </w:tcBorders>
          </w:tcPr>
          <w:p w14:paraId="7300C0D4" w14:textId="77777777" w:rsidR="0016667B" w:rsidRPr="005F4F73" w:rsidRDefault="0016667B" w:rsidP="00D32543">
            <w:pPr>
              <w:rPr>
                <w:rFonts w:ascii="Calibri" w:hAnsi="Calibri"/>
                <w:szCs w:val="21"/>
              </w:rPr>
            </w:pPr>
            <w:r>
              <w:rPr>
                <w:rFonts w:ascii="Calibri" w:hAnsi="Calibri"/>
                <w:szCs w:val="21"/>
              </w:rPr>
              <w:t>NNE</w:t>
            </w:r>
          </w:p>
        </w:tc>
        <w:tc>
          <w:tcPr>
            <w:tcW w:w="994" w:type="pct"/>
            <w:tcBorders>
              <w:top w:val="single" w:sz="4" w:space="0" w:color="auto"/>
              <w:left w:val="single" w:sz="4" w:space="0" w:color="auto"/>
              <w:bottom w:val="single" w:sz="4" w:space="0" w:color="auto"/>
              <w:right w:val="single" w:sz="12" w:space="0" w:color="auto"/>
            </w:tcBorders>
          </w:tcPr>
          <w:p w14:paraId="7EF28896" w14:textId="77777777" w:rsidR="0016667B" w:rsidRPr="005F4F73" w:rsidRDefault="0016667B" w:rsidP="00D32543">
            <w:pPr>
              <w:rPr>
                <w:rFonts w:ascii="Calibri" w:hAnsi="Calibri"/>
                <w:szCs w:val="21"/>
              </w:rPr>
            </w:pPr>
            <w:r>
              <w:rPr>
                <w:rFonts w:ascii="Calibri" w:hAnsi="Calibri"/>
                <w:szCs w:val="21"/>
              </w:rPr>
              <w:t>67.5</w:t>
            </w:r>
          </w:p>
        </w:tc>
      </w:tr>
      <w:tr w:rsidR="0016667B" w:rsidRPr="005F4F73" w14:paraId="2FB76BAB" w14:textId="77777777" w:rsidTr="0016667B">
        <w:tc>
          <w:tcPr>
            <w:tcW w:w="658" w:type="pct"/>
            <w:tcBorders>
              <w:top w:val="single" w:sz="4" w:space="0" w:color="auto"/>
              <w:left w:val="single" w:sz="12" w:space="0" w:color="auto"/>
              <w:bottom w:val="single" w:sz="4" w:space="0" w:color="auto"/>
              <w:right w:val="single" w:sz="4" w:space="0" w:color="auto"/>
            </w:tcBorders>
          </w:tcPr>
          <w:p w14:paraId="6DC21AFF" w14:textId="77777777" w:rsidR="0016667B" w:rsidRPr="005F4F73" w:rsidRDefault="0016667B" w:rsidP="00D32543">
            <w:pPr>
              <w:rPr>
                <w:rFonts w:ascii="Calibri" w:hAnsi="Calibri"/>
                <w:szCs w:val="21"/>
              </w:rPr>
            </w:pPr>
            <w:r>
              <w:rPr>
                <w:rFonts w:ascii="Calibri" w:hAnsi="Calibri"/>
                <w:szCs w:val="21"/>
              </w:rPr>
              <w:t>2</w:t>
            </w:r>
          </w:p>
        </w:tc>
        <w:tc>
          <w:tcPr>
            <w:tcW w:w="1166" w:type="pct"/>
            <w:tcBorders>
              <w:top w:val="single" w:sz="4" w:space="0" w:color="auto"/>
              <w:left w:val="single" w:sz="4" w:space="0" w:color="auto"/>
              <w:bottom w:val="single" w:sz="4" w:space="0" w:color="auto"/>
              <w:right w:val="single" w:sz="4" w:space="0" w:color="auto"/>
            </w:tcBorders>
            <w:vAlign w:val="center"/>
          </w:tcPr>
          <w:p w14:paraId="4A928EB0" w14:textId="77777777"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4" w:space="0" w:color="auto"/>
              <w:right w:val="single" w:sz="4" w:space="0" w:color="auto"/>
            </w:tcBorders>
            <w:vAlign w:val="center"/>
          </w:tcPr>
          <w:p w14:paraId="7378DF0F" w14:textId="77777777" w:rsidR="0016667B" w:rsidRPr="005F4F73" w:rsidRDefault="0016667B" w:rsidP="00D32543">
            <w:pPr>
              <w:rPr>
                <w:rFonts w:ascii="Calibri" w:hAnsi="Calibri"/>
                <w:szCs w:val="21"/>
              </w:rPr>
            </w:pPr>
            <w:r>
              <w:rPr>
                <w:rFonts w:ascii="Calibri" w:hAnsi="Calibri"/>
                <w:szCs w:val="21"/>
              </w:rPr>
              <w:t>3.50</w:t>
            </w:r>
          </w:p>
        </w:tc>
        <w:tc>
          <w:tcPr>
            <w:tcW w:w="994" w:type="pct"/>
            <w:tcBorders>
              <w:top w:val="single" w:sz="4" w:space="0" w:color="auto"/>
              <w:left w:val="single" w:sz="4" w:space="0" w:color="auto"/>
              <w:bottom w:val="single" w:sz="4" w:space="0" w:color="auto"/>
              <w:right w:val="single" w:sz="4" w:space="0" w:color="auto"/>
            </w:tcBorders>
          </w:tcPr>
          <w:p w14:paraId="7F123C94" w14:textId="77777777" w:rsidR="0016667B" w:rsidRPr="005F4F73" w:rsidRDefault="0016667B" w:rsidP="00D32543">
            <w:pPr>
              <w:rPr>
                <w:rFonts w:ascii="Calibri" w:hAnsi="Calibri"/>
                <w:szCs w:val="21"/>
              </w:rPr>
            </w:pPr>
            <w:r>
              <w:rPr>
                <w:rFonts w:ascii="Calibri" w:hAnsi="Calibri"/>
                <w:szCs w:val="21"/>
              </w:rPr>
              <w:t>SW</w:t>
            </w:r>
          </w:p>
        </w:tc>
        <w:tc>
          <w:tcPr>
            <w:tcW w:w="994" w:type="pct"/>
            <w:tcBorders>
              <w:top w:val="single" w:sz="4" w:space="0" w:color="auto"/>
              <w:left w:val="single" w:sz="4" w:space="0" w:color="auto"/>
              <w:bottom w:val="single" w:sz="4" w:space="0" w:color="auto"/>
              <w:right w:val="single" w:sz="12" w:space="0" w:color="auto"/>
            </w:tcBorders>
          </w:tcPr>
          <w:p w14:paraId="79AAFCF6" w14:textId="77777777" w:rsidR="0016667B" w:rsidRPr="005F4F73" w:rsidRDefault="0016667B" w:rsidP="00D32543">
            <w:pPr>
              <w:rPr>
                <w:rFonts w:ascii="Calibri" w:hAnsi="Calibri"/>
                <w:szCs w:val="21"/>
              </w:rPr>
            </w:pPr>
            <w:r>
              <w:rPr>
                <w:rFonts w:ascii="Calibri" w:hAnsi="Calibri"/>
                <w:szCs w:val="21"/>
              </w:rPr>
              <w:t>225.0</w:t>
            </w:r>
          </w:p>
        </w:tc>
      </w:tr>
      <w:tr w:rsidR="0016667B" w:rsidRPr="005F4F73" w14:paraId="4A083EBC" w14:textId="77777777" w:rsidTr="0016667B">
        <w:tc>
          <w:tcPr>
            <w:tcW w:w="658" w:type="pct"/>
            <w:tcBorders>
              <w:top w:val="single" w:sz="4" w:space="0" w:color="auto"/>
              <w:left w:val="single" w:sz="12" w:space="0" w:color="auto"/>
              <w:bottom w:val="single" w:sz="12" w:space="0" w:color="auto"/>
              <w:right w:val="single" w:sz="4" w:space="0" w:color="auto"/>
            </w:tcBorders>
          </w:tcPr>
          <w:p w14:paraId="2AAA542B" w14:textId="77777777" w:rsidR="0016667B" w:rsidRPr="005F4F73" w:rsidRDefault="0016667B" w:rsidP="00D32543">
            <w:pPr>
              <w:rPr>
                <w:rFonts w:ascii="Calibri" w:hAnsi="Calibri"/>
                <w:szCs w:val="21"/>
              </w:rPr>
            </w:pPr>
            <w:r>
              <w:rPr>
                <w:rFonts w:ascii="Calibri" w:hAnsi="Calibri"/>
                <w:szCs w:val="21"/>
              </w:rPr>
              <w:t>3</w:t>
            </w:r>
          </w:p>
        </w:tc>
        <w:tc>
          <w:tcPr>
            <w:tcW w:w="1166" w:type="pct"/>
            <w:tcBorders>
              <w:top w:val="single" w:sz="4" w:space="0" w:color="auto"/>
              <w:left w:val="single" w:sz="4" w:space="0" w:color="auto"/>
              <w:bottom w:val="single" w:sz="12" w:space="0" w:color="auto"/>
              <w:right w:val="single" w:sz="4" w:space="0" w:color="auto"/>
            </w:tcBorders>
            <w:vAlign w:val="center"/>
          </w:tcPr>
          <w:p w14:paraId="636BAF50" w14:textId="77777777" w:rsidR="0016667B" w:rsidRPr="005F4F73" w:rsidRDefault="0016667B" w:rsidP="00D32543">
            <w:pPr>
              <w:rPr>
                <w:rFonts w:ascii="Calibri" w:hAnsi="Calibri"/>
                <w:szCs w:val="21"/>
              </w:rPr>
            </w:pPr>
            <w:r>
              <w:rPr>
                <w:rFonts w:ascii="Calibri" w:hAnsi="Calibri"/>
                <w:szCs w:val="21"/>
              </w:rPr>
              <w:t>过渡季</w:t>
            </w:r>
          </w:p>
        </w:tc>
        <w:tc>
          <w:tcPr>
            <w:tcW w:w="1187" w:type="pct"/>
            <w:tcBorders>
              <w:top w:val="single" w:sz="4" w:space="0" w:color="auto"/>
              <w:left w:val="single" w:sz="4" w:space="0" w:color="auto"/>
              <w:bottom w:val="single" w:sz="12" w:space="0" w:color="auto"/>
              <w:right w:val="single" w:sz="4" w:space="0" w:color="auto"/>
            </w:tcBorders>
            <w:vAlign w:val="center"/>
          </w:tcPr>
          <w:p w14:paraId="35318B05" w14:textId="77777777" w:rsidR="0016667B" w:rsidRPr="005F4F73" w:rsidRDefault="0016667B" w:rsidP="00D32543">
            <w:pPr>
              <w:rPr>
                <w:rFonts w:ascii="Calibri" w:hAnsi="Calibri"/>
                <w:szCs w:val="21"/>
              </w:rPr>
            </w:pPr>
            <w:r>
              <w:rPr>
                <w:rFonts w:ascii="Calibri" w:hAnsi="Calibri"/>
                <w:szCs w:val="21"/>
              </w:rPr>
              <w:t>3.50</w:t>
            </w:r>
          </w:p>
        </w:tc>
        <w:tc>
          <w:tcPr>
            <w:tcW w:w="994" w:type="pct"/>
            <w:tcBorders>
              <w:top w:val="single" w:sz="4" w:space="0" w:color="auto"/>
              <w:left w:val="single" w:sz="4" w:space="0" w:color="auto"/>
              <w:bottom w:val="single" w:sz="12" w:space="0" w:color="auto"/>
              <w:right w:val="single" w:sz="4" w:space="0" w:color="auto"/>
            </w:tcBorders>
          </w:tcPr>
          <w:p w14:paraId="48AF1B6D" w14:textId="77777777" w:rsidR="0016667B" w:rsidRPr="005F4F73" w:rsidRDefault="0016667B" w:rsidP="00D32543">
            <w:pPr>
              <w:rPr>
                <w:rFonts w:ascii="Calibri" w:hAnsi="Calibri"/>
                <w:szCs w:val="21"/>
              </w:rPr>
            </w:pPr>
            <w:r>
              <w:rPr>
                <w:rFonts w:ascii="Calibri" w:hAnsi="Calibri"/>
                <w:szCs w:val="21"/>
              </w:rPr>
              <w:t>SW</w:t>
            </w:r>
          </w:p>
        </w:tc>
        <w:tc>
          <w:tcPr>
            <w:tcW w:w="994" w:type="pct"/>
            <w:tcBorders>
              <w:top w:val="single" w:sz="4" w:space="0" w:color="auto"/>
              <w:left w:val="single" w:sz="4" w:space="0" w:color="auto"/>
              <w:bottom w:val="single" w:sz="12" w:space="0" w:color="auto"/>
              <w:right w:val="single" w:sz="12" w:space="0" w:color="auto"/>
            </w:tcBorders>
          </w:tcPr>
          <w:p w14:paraId="00BC11EC" w14:textId="77777777" w:rsidR="0016667B" w:rsidRPr="005F4F73" w:rsidRDefault="0016667B" w:rsidP="00D32543">
            <w:pPr>
              <w:rPr>
                <w:rFonts w:ascii="Calibri" w:hAnsi="Calibri"/>
                <w:szCs w:val="21"/>
              </w:rPr>
            </w:pPr>
            <w:r>
              <w:rPr>
                <w:rFonts w:ascii="Calibri" w:hAnsi="Calibri"/>
                <w:szCs w:val="21"/>
              </w:rPr>
              <w:t>225.0</w:t>
            </w:r>
          </w:p>
        </w:tc>
      </w:tr>
    </w:tbl>
    <w:bookmarkEnd w:id="79"/>
    <w:p w14:paraId="395B8E63"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w:t>
      </w:r>
      <w:proofErr w:type="gramStart"/>
      <w:r w:rsidR="0016667B" w:rsidRPr="0016667B">
        <w:rPr>
          <w:rFonts w:hint="eastAsia"/>
          <w:szCs w:val="21"/>
        </w:rPr>
        <w:t>正东为</w:t>
      </w:r>
      <w:proofErr w:type="gramEnd"/>
      <w:r w:rsidR="0016667B" w:rsidRPr="0016667B">
        <w:rPr>
          <w:rFonts w:hint="eastAsia"/>
          <w:szCs w:val="21"/>
        </w:rPr>
        <w:t>0</w:t>
      </w:r>
      <w:r w:rsidR="0016667B" w:rsidRPr="0016667B">
        <w:rPr>
          <w:rFonts w:hint="eastAsia"/>
          <w:szCs w:val="21"/>
        </w:rPr>
        <w:t>°，</w:t>
      </w:r>
      <w:proofErr w:type="gramStart"/>
      <w:r w:rsidR="0016667B" w:rsidRPr="0016667B">
        <w:rPr>
          <w:rFonts w:hint="eastAsia"/>
          <w:szCs w:val="21"/>
        </w:rPr>
        <w:t>正北为</w:t>
      </w:r>
      <w:proofErr w:type="gramEnd"/>
      <w:r w:rsidR="0016667B" w:rsidRPr="0016667B">
        <w:rPr>
          <w:rFonts w:hint="eastAsia"/>
          <w:szCs w:val="21"/>
        </w:rPr>
        <w:t>90</w:t>
      </w:r>
      <w:r w:rsidR="0016667B" w:rsidRPr="0016667B">
        <w:rPr>
          <w:rFonts w:hint="eastAsia"/>
          <w:szCs w:val="21"/>
        </w:rPr>
        <w:t>°，</w:t>
      </w:r>
      <w:proofErr w:type="gramStart"/>
      <w:r w:rsidR="0016667B" w:rsidRPr="0016667B">
        <w:rPr>
          <w:rFonts w:hint="eastAsia"/>
          <w:szCs w:val="21"/>
        </w:rPr>
        <w:t>正西为</w:t>
      </w:r>
      <w:proofErr w:type="gramEnd"/>
      <w:r w:rsidR="0016667B" w:rsidRPr="0016667B">
        <w:rPr>
          <w:rFonts w:hint="eastAsia"/>
          <w:szCs w:val="21"/>
        </w:rPr>
        <w:t>180</w:t>
      </w:r>
      <w:r w:rsidR="0016667B" w:rsidRPr="0016667B">
        <w:rPr>
          <w:rFonts w:hint="eastAsia"/>
          <w:szCs w:val="21"/>
        </w:rPr>
        <w:t>°，</w:t>
      </w:r>
      <w:proofErr w:type="gramStart"/>
      <w:r w:rsidR="0016667B" w:rsidRPr="0016667B">
        <w:rPr>
          <w:rFonts w:hint="eastAsia"/>
          <w:szCs w:val="21"/>
        </w:rPr>
        <w:t>正南为</w:t>
      </w:r>
      <w:proofErr w:type="gramEnd"/>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087233FA" w14:textId="77777777" w:rsidR="001D3071" w:rsidRDefault="00AD1722" w:rsidP="001D3071">
      <w:pPr>
        <w:jc w:val="center"/>
        <w:rPr>
          <w:szCs w:val="21"/>
        </w:rPr>
      </w:pPr>
      <w:r>
        <w:rPr>
          <w:noProof/>
          <w:lang w:val="en-US"/>
        </w:rPr>
        <w:drawing>
          <wp:inline distT="0" distB="0" distL="0" distR="0" wp14:anchorId="614D7DA2" wp14:editId="74D99C45">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2736000" cy="2649600"/>
                    </a:xfrm>
                    <a:prstGeom prst="rect">
                      <a:avLst/>
                    </a:prstGeom>
                  </pic:spPr>
                </pic:pic>
              </a:graphicData>
            </a:graphic>
          </wp:inline>
        </w:drawing>
      </w:r>
    </w:p>
    <w:p w14:paraId="2040A04A"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F45DD">
        <w:rPr>
          <w:rFonts w:ascii="黑体" w:eastAsia="黑体" w:hAnsi="黑体" w:hint="eastAsia"/>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F45DD">
        <w:rPr>
          <w:rFonts w:ascii="黑体" w:eastAsia="黑体" w:hAnsi="黑体" w:hint="eastAsia"/>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6A51FFA3" w14:textId="77777777" w:rsidR="00005045" w:rsidRDefault="00005045" w:rsidP="00005045">
      <w:pPr>
        <w:pStyle w:val="2"/>
      </w:pPr>
      <w:bookmarkStart w:id="80" w:name="_Toc509844750"/>
      <w:bookmarkStart w:id="81" w:name="_Toc191977048"/>
      <w:r>
        <w:rPr>
          <w:rFonts w:hint="eastAsia"/>
        </w:rPr>
        <w:t>冬季工况</w:t>
      </w:r>
      <w:bookmarkEnd w:id="80"/>
      <w:bookmarkEnd w:id="81"/>
    </w:p>
    <w:p w14:paraId="66C8F85D" w14:textId="77777777" w:rsidR="00005045" w:rsidRPr="00555AA6" w:rsidRDefault="00005045" w:rsidP="00005045">
      <w:pPr>
        <w:ind w:firstLineChars="200" w:firstLine="420"/>
        <w:jc w:val="both"/>
      </w:pPr>
      <w:r>
        <w:rPr>
          <w:rFonts w:hint="eastAsia"/>
          <w:lang w:val="en-US"/>
        </w:rPr>
        <w:t>本项目冬季工况的入口边界风速为</w:t>
      </w:r>
      <w:bookmarkStart w:id="82" w:name="冬季入口边界风速"/>
      <w:r>
        <w:rPr>
          <w:rFonts w:ascii="Calibri" w:hAnsi="Calibri" w:hint="eastAsia"/>
          <w:szCs w:val="21"/>
        </w:rPr>
        <w:t>3.60</w:t>
      </w:r>
      <w:bookmarkEnd w:id="82"/>
      <w:r w:rsidRPr="00AB551B">
        <w:rPr>
          <w:rFonts w:ascii="Calibri" w:hAnsi="Calibri"/>
          <w:szCs w:val="21"/>
        </w:rPr>
        <w:t>m/s</w:t>
      </w:r>
      <w:r>
        <w:rPr>
          <w:rFonts w:ascii="Calibri" w:hAnsi="Calibri" w:hint="eastAsia"/>
          <w:szCs w:val="21"/>
        </w:rPr>
        <w:t>，风向为</w:t>
      </w:r>
      <w:bookmarkStart w:id="83" w:name="冬季入口边界风向"/>
      <w:r w:rsidRPr="005F4F73">
        <w:rPr>
          <w:szCs w:val="21"/>
        </w:rPr>
        <w:t>NNE</w:t>
      </w:r>
      <w:bookmarkEnd w:id="83"/>
      <w:r>
        <w:rPr>
          <w:rFonts w:hint="eastAsia"/>
          <w:szCs w:val="21"/>
        </w:rPr>
        <w:t>。</w:t>
      </w:r>
    </w:p>
    <w:p w14:paraId="46ECF40E" w14:textId="77777777" w:rsidR="00005045" w:rsidRDefault="00000000" w:rsidP="00005045">
      <w:pPr>
        <w:pStyle w:val="3"/>
        <w:rPr>
          <w:rFonts w:hint="eastAsia"/>
        </w:rPr>
      </w:pPr>
      <w:bookmarkStart w:id="84" w:name="_Toc509844751"/>
      <w:bookmarkStart w:id="85" w:name="_Toc191977049"/>
      <w:r>
        <w:rPr>
          <w:rFonts w:hint="eastAsia"/>
        </w:rPr>
        <w:t>人行区域</w:t>
      </w:r>
      <w:r w:rsidR="00005045">
        <w:rPr>
          <w:rFonts w:hint="eastAsia"/>
        </w:rPr>
        <w:t>风速</w:t>
      </w:r>
      <w:r w:rsidR="00005045" w:rsidRPr="001773DA">
        <w:rPr>
          <w:rFonts w:hint="eastAsia"/>
        </w:rPr>
        <w:t>达标分析</w:t>
      </w:r>
      <w:bookmarkEnd w:id="84"/>
      <w:bookmarkEnd w:id="85"/>
      <w:r w:rsidR="00005045">
        <w:rPr>
          <w:rFonts w:hint="eastAsia"/>
        </w:rPr>
        <w:t xml:space="preserve"> </w:t>
      </w:r>
    </w:p>
    <w:p w14:paraId="0B5BA8FC" w14:textId="77777777" w:rsidR="00005045" w:rsidRDefault="00005045" w:rsidP="00005045">
      <w:pPr>
        <w:pStyle w:val="a0"/>
        <w:ind w:firstLine="420"/>
      </w:pPr>
      <w:r>
        <w:rPr>
          <w:rFonts w:hint="eastAsia"/>
          <w:lang w:val="en-US"/>
        </w:rPr>
        <w:t>下图为本项目划定的</w:t>
      </w:r>
      <w:r w:rsidRPr="009D2F6D">
        <w:rPr>
          <w:rFonts w:hint="eastAsia"/>
          <w:b/>
          <w:lang w:val="en-US"/>
        </w:rPr>
        <w:t>人行区域</w:t>
      </w:r>
      <w:r w:rsidRPr="00555AA6">
        <w:rPr>
          <w:rFonts w:hint="eastAsia"/>
          <w:lang w:val="en-US"/>
        </w:rPr>
        <w:t>风速分布</w:t>
      </w:r>
      <w:r>
        <w:rPr>
          <w:rFonts w:hint="eastAsia"/>
          <w:lang w:val="en-US"/>
        </w:rPr>
        <w:t>云图，依据</w:t>
      </w:r>
      <w:r w:rsidRPr="00312044">
        <w:rPr>
          <w:rFonts w:hint="eastAsia"/>
          <w:lang w:val="en-US"/>
        </w:rPr>
        <w:t>《绿色建筑评价标准》</w:t>
      </w:r>
      <w:r>
        <w:rPr>
          <w:rFonts w:hint="eastAsia"/>
          <w:lang w:val="en-US"/>
        </w:rPr>
        <w:t>要求，重点关注人行走区域风场，如果有风速超标区域，图中会用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p>
    <w:p w14:paraId="566E949A" w14:textId="77777777" w:rsidR="00005045" w:rsidRPr="002170EE" w:rsidRDefault="00005045" w:rsidP="006C2DCC">
      <w:pPr>
        <w:pStyle w:val="a0"/>
        <w:ind w:firstLine="420"/>
        <w:rPr>
          <w:lang w:val="en-US"/>
        </w:rPr>
      </w:pPr>
      <w:r>
        <w:rPr>
          <w:rFonts w:hint="eastAsia"/>
          <w:lang w:val="en-US"/>
        </w:rPr>
        <w:t>分析下列图</w:t>
      </w:r>
      <w:r w:rsidRPr="00555AA6">
        <w:rPr>
          <w:rFonts w:hint="eastAsia"/>
          <w:lang w:val="en-US"/>
        </w:rPr>
        <w:t>数据</w:t>
      </w:r>
      <w:r>
        <w:rPr>
          <w:rFonts w:hint="eastAsia"/>
          <w:lang w:val="en-US"/>
        </w:rPr>
        <w:t>，</w:t>
      </w:r>
      <w:bookmarkStart w:id="86" w:name="冬季工况人行区风速分析结论"/>
      <w:bookmarkEnd w:id="86"/>
      <w:r>
        <w:rPr>
          <w:lang w:val="en-US"/>
        </w:rPr>
        <w:t>未标示出超标区域，可知人行区域风速为最大值为</w:t>
      </w:r>
      <w:r>
        <w:rPr>
          <w:lang w:val="en-US"/>
        </w:rPr>
        <w:t>1.72m/s</w:t>
      </w:r>
      <w:r>
        <w:rPr>
          <w:lang w:val="en-US"/>
        </w:rPr>
        <w:t>，小于</w:t>
      </w:r>
      <w:r>
        <w:rPr>
          <w:lang w:val="en-US"/>
        </w:rPr>
        <w:t>5m/s</w:t>
      </w:r>
      <w:r>
        <w:rPr>
          <w:lang w:val="en-US"/>
        </w:rPr>
        <w:t>，</w:t>
      </w:r>
      <w:r>
        <w:rPr>
          <w:color w:val="0000FF"/>
          <w:lang w:val="en-US"/>
        </w:rPr>
        <w:t>满足</w:t>
      </w:r>
      <w:r>
        <w:rPr>
          <w:lang w:val="en-US"/>
        </w:rPr>
        <w:t>绿标要求。</w:t>
      </w:r>
    </w:p>
    <w:p w14:paraId="6B47B59A" w14:textId="77777777" w:rsidR="00005045" w:rsidRPr="00005045" w:rsidRDefault="00005045" w:rsidP="006C2DCC">
      <w:pPr>
        <w:pStyle w:val="a0"/>
        <w:ind w:leftChars="-3" w:left="-6" w:firstLineChars="2" w:firstLine="4"/>
        <w:jc w:val="center"/>
        <w:rPr>
          <w:rFonts w:ascii="Calibri Light" w:eastAsia="黑体" w:hAnsi="Calibri Light"/>
          <w:sz w:val="20"/>
          <w:szCs w:val="20"/>
        </w:rPr>
      </w:pPr>
      <w:bookmarkStart w:id="87" w:name="冬季工况人行区风速云图"/>
      <w:bookmarkEnd w:id="87"/>
      <w:r>
        <w:rPr>
          <w:noProof/>
        </w:rPr>
        <w:lastRenderedPageBreak/>
        <w:drawing>
          <wp:inline distT="0" distB="0" distL="0" distR="0" wp14:anchorId="5B4CFCE6" wp14:editId="338EEAE2">
            <wp:extent cx="5667375" cy="35528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552825"/>
                    </a:xfrm>
                    <a:prstGeom prst="rect">
                      <a:avLst/>
                    </a:prstGeom>
                  </pic:spPr>
                </pic:pic>
              </a:graphicData>
            </a:graphic>
          </wp:inline>
        </w:drawing>
      </w:r>
    </w:p>
    <w:p w14:paraId="390ED719" w14:textId="77777777" w:rsidR="00005045" w:rsidRPr="00C72E58" w:rsidRDefault="00C72E58" w:rsidP="006C2DCC">
      <w:pPr>
        <w:pStyle w:val="a0"/>
        <w:ind w:firstLineChars="0" w:firstLine="0"/>
        <w:jc w:val="center"/>
        <w:rPr>
          <w:rFonts w:ascii="黑体" w:eastAsia="黑体" w:hAnsi="黑体" w:hint="eastAsia"/>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F45DD">
        <w:rPr>
          <w:rFonts w:ascii="黑体" w:eastAsia="黑体" w:hAnsi="黑体" w:hint="eastAsia"/>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F45DD">
        <w:rPr>
          <w:rFonts w:ascii="黑体" w:eastAsia="黑体" w:hAnsi="黑体" w:hint="eastAsia"/>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人行区域-1.5米高度水平面风速云图-冬季</w:t>
      </w:r>
    </w:p>
    <w:p w14:paraId="095EA131" w14:textId="77777777" w:rsidR="00000000" w:rsidRPr="00502E17" w:rsidRDefault="00000000" w:rsidP="00502E17">
      <w:pPr>
        <w:pStyle w:val="a0"/>
        <w:ind w:firstLine="420"/>
        <w:rPr>
          <w:lang w:val="en-US"/>
        </w:rPr>
      </w:pPr>
    </w:p>
    <w:p w14:paraId="0E5A96BE" w14:textId="77777777" w:rsidR="00005045" w:rsidRDefault="00000000" w:rsidP="00005045">
      <w:pPr>
        <w:pStyle w:val="3"/>
        <w:rPr>
          <w:rFonts w:hint="eastAsia"/>
        </w:rPr>
      </w:pPr>
      <w:bookmarkStart w:id="88" w:name="_Toc509844752"/>
      <w:bookmarkStart w:id="89" w:name="_Toc191977050"/>
      <w:r>
        <w:rPr>
          <w:rFonts w:hint="eastAsia"/>
        </w:rPr>
        <w:t>人行区域</w:t>
      </w:r>
      <w:r w:rsidR="00005045" w:rsidRPr="001E5D0F">
        <w:rPr>
          <w:rFonts w:hint="eastAsia"/>
        </w:rPr>
        <w:t>风速</w:t>
      </w:r>
      <w:r w:rsidR="00005045">
        <w:rPr>
          <w:rFonts w:hint="eastAsia"/>
        </w:rPr>
        <w:t>放大系数</w:t>
      </w:r>
      <w:r w:rsidR="00005045" w:rsidRPr="001E5D0F">
        <w:rPr>
          <w:rFonts w:hint="eastAsia"/>
        </w:rPr>
        <w:t>达标分析</w:t>
      </w:r>
      <w:bookmarkEnd w:id="88"/>
      <w:bookmarkEnd w:id="89"/>
    </w:p>
    <w:p w14:paraId="4455A481" w14:textId="77777777" w:rsidR="00005045" w:rsidRPr="00637C23" w:rsidRDefault="00005045" w:rsidP="00982983">
      <w:pPr>
        <w:pStyle w:val="a0"/>
        <w:ind w:firstLine="420"/>
        <w:jc w:val="left"/>
        <w:rPr>
          <w:lang w:val="en-US"/>
        </w:rPr>
      </w:pPr>
      <w:r w:rsidRPr="00C557D0">
        <w:rPr>
          <w:rFonts w:hint="eastAsia"/>
          <w:lang w:val="en-US"/>
        </w:rPr>
        <w:t>下图为本项目划定的人行区域风速</w:t>
      </w:r>
      <w:r>
        <w:rPr>
          <w:rFonts w:hint="eastAsia"/>
          <w:lang w:val="en-US"/>
        </w:rPr>
        <w:t>放大系数</w:t>
      </w:r>
      <w:r w:rsidRPr="00C557D0">
        <w:rPr>
          <w:rFonts w:hint="eastAsia"/>
          <w:lang w:val="en-US"/>
        </w:rPr>
        <w:t>分布云图，依据《绿色建筑评价标准》要求，重点关注人行走区域风场，如果有风速</w:t>
      </w:r>
      <w:r>
        <w:rPr>
          <w:rFonts w:hint="eastAsia"/>
          <w:lang w:val="en-US"/>
        </w:rPr>
        <w:t>放大系数</w:t>
      </w:r>
      <w:r w:rsidRPr="00C557D0">
        <w:rPr>
          <w:rFonts w:hint="eastAsia"/>
          <w:lang w:val="en-US"/>
        </w:rPr>
        <w:t>超标区域，图中会用</w:t>
      </w:r>
      <w:r>
        <w:rPr>
          <w:rFonts w:hint="eastAsia"/>
          <w:lang w:val="en-US"/>
        </w:rPr>
        <w:t>风速放大系数</w:t>
      </w:r>
      <w:r w:rsidRPr="00C557D0">
        <w:rPr>
          <w:rFonts w:hint="eastAsia"/>
          <w:lang w:val="en-US"/>
        </w:rPr>
        <w:t>上限值为</w:t>
      </w:r>
      <w:r>
        <w:rPr>
          <w:rFonts w:hint="eastAsia"/>
          <w:lang w:val="en-US"/>
        </w:rPr>
        <w:t>2</w:t>
      </w:r>
      <w:r w:rsidR="00A11D6B">
        <w:rPr>
          <w:rFonts w:hint="eastAsia"/>
          <w:lang w:val="en-US"/>
        </w:rPr>
        <w:t>的黑</w:t>
      </w:r>
      <w:r w:rsidRPr="00C557D0">
        <w:rPr>
          <w:rFonts w:hint="eastAsia"/>
          <w:lang w:val="en-US"/>
        </w:rPr>
        <w:t>色等值线标示。</w:t>
      </w:r>
      <w:r w:rsidRPr="009D2F6D">
        <w:rPr>
          <w:rFonts w:hint="eastAsia"/>
          <w:lang w:val="en-US"/>
        </w:rPr>
        <w:t>分析</w:t>
      </w:r>
      <w:r w:rsidRPr="008D3B3F">
        <w:rPr>
          <w:rFonts w:hint="eastAsia"/>
          <w:lang w:val="en-US"/>
        </w:rPr>
        <w:t>下</w:t>
      </w:r>
      <w:r w:rsidRPr="009D2F6D">
        <w:rPr>
          <w:rFonts w:hint="eastAsia"/>
          <w:lang w:val="en-US"/>
        </w:rPr>
        <w:t>列云</w:t>
      </w:r>
      <w:r w:rsidRPr="008D3B3F">
        <w:rPr>
          <w:rFonts w:hint="eastAsia"/>
          <w:lang w:val="en-US"/>
        </w:rPr>
        <w:t>图</w:t>
      </w:r>
      <w:r w:rsidRPr="009D2F6D">
        <w:rPr>
          <w:rFonts w:hint="eastAsia"/>
          <w:lang w:val="en-US"/>
        </w:rPr>
        <w:t>数据</w:t>
      </w:r>
      <w:r w:rsidRPr="008D3B3F">
        <w:rPr>
          <w:rFonts w:hint="eastAsia"/>
          <w:lang w:val="en-US"/>
        </w:rPr>
        <w:t>，</w:t>
      </w:r>
      <w:bookmarkStart w:id="90" w:name="冬季工况人行区风速放大系数分析结论"/>
      <w:bookmarkEnd w:id="90"/>
      <w:r>
        <w:rPr>
          <w:lang w:val="en-US"/>
        </w:rPr>
        <w:t>图中未标示出风速放大系数超标区域，因此可知人行区域风速放大系数最大值为</w:t>
      </w:r>
      <w:r>
        <w:rPr>
          <w:lang w:val="en-US"/>
        </w:rPr>
        <w:t>0.81</w:t>
      </w:r>
      <w:r>
        <w:rPr>
          <w:lang w:val="en-US"/>
        </w:rPr>
        <w:t>，小于</w:t>
      </w:r>
      <w:r>
        <w:rPr>
          <w:lang w:val="en-US"/>
        </w:rPr>
        <w:t>2</w:t>
      </w:r>
      <w:r>
        <w:rPr>
          <w:lang w:val="en-US"/>
        </w:rPr>
        <w:t>，</w:t>
      </w:r>
      <w:r>
        <w:rPr>
          <w:color w:val="0000FF"/>
          <w:lang w:val="en-US"/>
        </w:rPr>
        <w:t>满足</w:t>
      </w:r>
      <w:r>
        <w:rPr>
          <w:lang w:val="en-US"/>
        </w:rPr>
        <w:t>绿标要求。</w:t>
      </w:r>
    </w:p>
    <w:p w14:paraId="2494CC85" w14:textId="77777777" w:rsidR="00005045" w:rsidRDefault="00005045" w:rsidP="006C2DCC">
      <w:pPr>
        <w:jc w:val="center"/>
      </w:pPr>
      <w:bookmarkStart w:id="91" w:name="冬季工况人行区风速放大系数云图"/>
      <w:bookmarkEnd w:id="91"/>
      <w:r>
        <w:rPr>
          <w:noProof/>
        </w:rPr>
        <w:drawing>
          <wp:inline distT="0" distB="0" distL="0" distR="0" wp14:anchorId="0CD5A617" wp14:editId="7B51667E">
            <wp:extent cx="5667375" cy="35528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552825"/>
                    </a:xfrm>
                    <a:prstGeom prst="rect">
                      <a:avLst/>
                    </a:prstGeom>
                  </pic:spPr>
                </pic:pic>
              </a:graphicData>
            </a:graphic>
          </wp:inline>
        </w:drawing>
      </w:r>
    </w:p>
    <w:p w14:paraId="7B76D41E" w14:textId="77777777" w:rsidR="00005045" w:rsidRDefault="00C72E58" w:rsidP="00542A03">
      <w:pPr>
        <w:pStyle w:val="a0"/>
        <w:ind w:firstLineChars="0" w:firstLine="0"/>
        <w:jc w:val="center"/>
        <w:rPr>
          <w:lang w:val="en-US"/>
        </w:rPr>
      </w:pPr>
      <w:r w:rsidRPr="006156D5">
        <w:rPr>
          <w:rFonts w:ascii="黑体" w:eastAsia="黑体" w:hAnsi="黑体" w:hint="eastAsia"/>
          <w:sz w:val="20"/>
          <w:szCs w:val="20"/>
        </w:rPr>
        <w:lastRenderedPageBreak/>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F45DD">
        <w:rPr>
          <w:rFonts w:ascii="黑体" w:eastAsia="黑体" w:hAnsi="黑体" w:hint="eastAsia"/>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F45DD">
        <w:rPr>
          <w:rFonts w:ascii="黑体" w:eastAsia="黑体" w:hAnsi="黑体" w:hint="eastAsia"/>
          <w:noProof/>
          <w:sz w:val="20"/>
          <w:szCs w:val="20"/>
        </w:rPr>
        <w:t>2</w:t>
      </w:r>
      <w:r w:rsidRPr="006156D5">
        <w:rPr>
          <w:rFonts w:ascii="黑体" w:eastAsia="黑体" w:hAnsi="黑体"/>
          <w:sz w:val="20"/>
          <w:szCs w:val="20"/>
        </w:rPr>
        <w:fldChar w:fldCharType="end"/>
      </w:r>
      <w:r w:rsidR="00005045" w:rsidRPr="00C72E58">
        <w:rPr>
          <w:rFonts w:ascii="黑体" w:eastAsia="黑体" w:hAnsi="黑体" w:hint="eastAsia"/>
          <w:sz w:val="20"/>
          <w:szCs w:val="20"/>
        </w:rPr>
        <w:t>人行区域-1.5米高度水平面风速放大系数云图-冬季</w:t>
      </w:r>
    </w:p>
    <w:p w14:paraId="18B47FE2" w14:textId="77777777" w:rsidR="00000000" w:rsidRPr="00F70CCF" w:rsidRDefault="00000000" w:rsidP="00F70CCF">
      <w:pPr>
        <w:pStyle w:val="a0"/>
        <w:ind w:firstLine="420"/>
        <w:rPr>
          <w:lang w:val="en-US"/>
        </w:rPr>
      </w:pPr>
    </w:p>
    <w:p w14:paraId="5F9AB3AD" w14:textId="77777777" w:rsidR="00005045" w:rsidRDefault="00000000" w:rsidP="00783262">
      <w:pPr>
        <w:pStyle w:val="3"/>
        <w:rPr>
          <w:rFonts w:hint="eastAsia"/>
        </w:rPr>
      </w:pPr>
      <w:bookmarkStart w:id="92" w:name="_Toc191977051"/>
      <w:r w:rsidRPr="00855135">
        <w:rPr>
          <w:rFonts w:hint="eastAsia"/>
        </w:rPr>
        <w:t>户外休息区、儿童娱乐区</w:t>
      </w:r>
      <w:r w:rsidRPr="00131929">
        <w:t>域风速达标分析</w:t>
      </w:r>
      <w:bookmarkEnd w:id="92"/>
    </w:p>
    <w:p w14:paraId="4CEBE4FD" w14:textId="77777777" w:rsidR="00000000" w:rsidRDefault="00000000" w:rsidP="002E39BF">
      <w:pPr>
        <w:pStyle w:val="a0"/>
        <w:ind w:firstLine="420"/>
        <w:rPr>
          <w:lang w:val="en-US"/>
        </w:rPr>
      </w:pPr>
      <w:bookmarkStart w:id="93" w:name="冬季工况户外休息区和儿童娱乐区风速达标分析"/>
      <w:r w:rsidRPr="002E39BF">
        <w:rPr>
          <w:rFonts w:hint="eastAsia"/>
          <w:lang w:val="en-US"/>
        </w:rPr>
        <w:t>（本项目未划分户外休息区、儿童娱乐区）</w:t>
      </w:r>
    </w:p>
    <w:p w14:paraId="10BCA264" w14:textId="77777777" w:rsidR="00000000" w:rsidRDefault="00000000" w:rsidP="00F835D5">
      <w:pPr>
        <w:pStyle w:val="3"/>
        <w:rPr>
          <w:rFonts w:hint="eastAsia"/>
        </w:rPr>
      </w:pPr>
      <w:bookmarkStart w:id="94" w:name="_Toc191977052"/>
      <w:bookmarkEnd w:id="93"/>
      <w:r w:rsidRPr="00F835D5">
        <w:rPr>
          <w:rFonts w:hint="eastAsia"/>
        </w:rPr>
        <w:t>户外休息区、儿童娱乐区风速放大系数达标</w:t>
      </w:r>
      <w:r w:rsidRPr="00F835D5">
        <w:t>分析</w:t>
      </w:r>
      <w:bookmarkEnd w:id="94"/>
    </w:p>
    <w:p w14:paraId="2FAEA00F" w14:textId="77777777" w:rsidR="00000000" w:rsidRPr="00F835D5" w:rsidRDefault="00000000" w:rsidP="00F835D5">
      <w:pPr>
        <w:pStyle w:val="a0"/>
        <w:ind w:firstLine="420"/>
        <w:rPr>
          <w:lang w:val="en-US"/>
        </w:rPr>
      </w:pPr>
      <w:bookmarkStart w:id="95" w:name="冬季工况户外休息区和儿童娱乐区风速放大系数达标分析"/>
      <w:r>
        <w:rPr>
          <w:rFonts w:hint="eastAsia"/>
          <w:lang w:val="en-US"/>
        </w:rPr>
        <w:t>（本项目未划分户外休息区、儿童娱乐区）</w:t>
      </w:r>
    </w:p>
    <w:bookmarkEnd w:id="95"/>
    <w:p w14:paraId="593F2F19" w14:textId="77777777" w:rsidR="00000000" w:rsidRDefault="00000000" w:rsidP="002E39BF">
      <w:pPr>
        <w:pStyle w:val="a0"/>
        <w:ind w:firstLine="420"/>
        <w:rPr>
          <w:lang w:val="en-US"/>
        </w:rPr>
      </w:pPr>
    </w:p>
    <w:p w14:paraId="67FEAF24" w14:textId="77777777" w:rsidR="00000000" w:rsidRPr="000D2A44" w:rsidRDefault="00000000" w:rsidP="000D2A44">
      <w:pPr>
        <w:pStyle w:val="a0"/>
        <w:ind w:firstLine="420"/>
        <w:rPr>
          <w:rFonts w:ascii="黑体" w:eastAsia="黑体" w:hAnsi="黑体" w:hint="eastAsia"/>
          <w:szCs w:val="20"/>
          <w:lang w:val="en-US"/>
        </w:rPr>
      </w:pPr>
      <w:r w:rsidRPr="000D2A44">
        <w:rPr>
          <w:rFonts w:ascii="黑体" w:eastAsia="黑体" w:hAnsi="黑体" w:hint="eastAsia"/>
          <w:szCs w:val="20"/>
          <w:lang w:val="en-US"/>
        </w:rPr>
        <w:t>注：</w:t>
      </w:r>
    </w:p>
    <w:p w14:paraId="3091E8D9" w14:textId="77777777" w:rsidR="00000000" w:rsidRPr="00CC7E5C" w:rsidRDefault="00000000" w:rsidP="000D2A44">
      <w:pPr>
        <w:pStyle w:val="a0"/>
        <w:ind w:firstLine="420"/>
        <w:rPr>
          <w:rFonts w:ascii="黑体" w:eastAsia="黑体" w:hAnsi="黑体" w:hint="eastAsia"/>
          <w:szCs w:val="20"/>
          <w:lang w:val="en-US"/>
        </w:rPr>
      </w:pPr>
      <w:r w:rsidRPr="000D2A44">
        <w:rPr>
          <w:rFonts w:ascii="黑体" w:eastAsia="黑体" w:hAnsi="黑体" w:hint="eastAsia"/>
          <w:szCs w:val="20"/>
          <w:lang w:val="en-US"/>
        </w:rPr>
        <w:t>1</w:t>
      </w:r>
      <w:r w:rsidRPr="000D2A44">
        <w:rPr>
          <w:rFonts w:ascii="黑体" w:eastAsia="黑体" w:hAnsi="黑体" w:hint="eastAsia"/>
          <w:szCs w:val="20"/>
          <w:lang w:val="en-US"/>
        </w:rPr>
        <w:t>）</w:t>
      </w:r>
      <w:r w:rsidRPr="00CC7E5C">
        <w:rPr>
          <w:rFonts w:ascii="黑体" w:eastAsia="黑体" w:hAnsi="黑体" w:hint="eastAsia"/>
          <w:lang w:val="en-US"/>
        </w:rPr>
        <w:t>人行道及停车场等短暂停留区域定义为人行区，评价目标为避免人行走艰难；儿童娱乐区、以及庭院、游憩广场</w:t>
      </w:r>
      <w:r w:rsidRPr="00CC7E5C">
        <w:rPr>
          <w:rFonts w:ascii="黑体" w:eastAsia="黑体" w:hAnsi="黑体" w:hint="eastAsia"/>
          <w:lang w:val="en-US"/>
        </w:rPr>
        <w:t>、</w:t>
      </w:r>
      <w:r w:rsidRPr="00CC7E5C">
        <w:rPr>
          <w:rFonts w:ascii="黑体" w:eastAsia="黑体" w:hAnsi="黑体" w:hint="eastAsia"/>
          <w:lang w:val="en-US"/>
        </w:rPr>
        <w:t>户外休息区为较长时间停留的人活动区域，重点考察区域内的舒适性</w:t>
      </w:r>
      <w:r w:rsidRPr="00CC7E5C">
        <w:rPr>
          <w:rFonts w:ascii="黑体" w:eastAsia="黑体" w:hAnsi="黑体" w:hint="eastAsia"/>
          <w:szCs w:val="20"/>
          <w:lang w:val="en-US"/>
        </w:rPr>
        <w:t>。</w:t>
      </w:r>
    </w:p>
    <w:p w14:paraId="689E8E78" w14:textId="77777777" w:rsidR="00000000" w:rsidRPr="000D2A44" w:rsidRDefault="00000000" w:rsidP="000D2A44">
      <w:pPr>
        <w:pStyle w:val="a0"/>
        <w:ind w:firstLine="420"/>
        <w:rPr>
          <w:rFonts w:ascii="黑体" w:eastAsia="黑体" w:hAnsi="黑体" w:hint="eastAsia"/>
          <w:szCs w:val="20"/>
          <w:lang w:val="en-US"/>
        </w:rPr>
      </w:pPr>
      <w:r w:rsidRPr="00CC7E5C">
        <w:rPr>
          <w:rFonts w:ascii="黑体" w:eastAsia="黑体" w:hAnsi="黑体" w:hint="eastAsia"/>
          <w:szCs w:val="20"/>
          <w:lang w:val="en-US"/>
        </w:rPr>
        <w:t>2</w:t>
      </w:r>
      <w:r w:rsidRPr="00CC7E5C">
        <w:rPr>
          <w:rFonts w:ascii="黑体" w:eastAsia="黑体" w:hAnsi="黑体" w:hint="eastAsia"/>
          <w:szCs w:val="20"/>
          <w:lang w:val="en-US"/>
        </w:rPr>
        <w:t>）计算域内风速分布云图中图例上限均为计算域内实际风速最大值，图例上限也可按需求在软件中调整。</w:t>
      </w:r>
    </w:p>
    <w:p w14:paraId="25CC6FEE" w14:textId="77777777" w:rsidR="00000000" w:rsidRPr="000D2A44" w:rsidRDefault="00000000" w:rsidP="000D2A44">
      <w:pPr>
        <w:ind w:firstLineChars="200" w:firstLine="420"/>
        <w:rPr>
          <w:rFonts w:ascii="黑体" w:hAnsi="黑体" w:hint="eastAsia"/>
          <w:lang w:val="en-US"/>
        </w:rPr>
      </w:pPr>
      <w:r w:rsidRPr="000D2A44">
        <w:rPr>
          <w:rFonts w:ascii="黑体" w:eastAsia="黑体" w:hAnsi="黑体" w:hint="eastAsia"/>
          <w:lang w:val="en-US"/>
        </w:rPr>
        <w:t>3</w:t>
      </w:r>
      <w:r w:rsidRPr="000D2A44">
        <w:rPr>
          <w:rFonts w:ascii="黑体" w:eastAsia="黑体" w:hAnsi="黑体" w:hint="eastAsia"/>
          <w:lang w:val="en-US"/>
        </w:rPr>
        <w:t>）通常将</w:t>
      </w:r>
      <w:r w:rsidRPr="000D2A44">
        <w:rPr>
          <w:rFonts w:ascii="黑体" w:eastAsia="黑体" w:hAnsi="黑体" w:hint="eastAsia"/>
          <w:lang w:val="en-US"/>
        </w:rPr>
        <w:t>1.5</w:t>
      </w:r>
      <w:r w:rsidRPr="000D2A44">
        <w:rPr>
          <w:rFonts w:ascii="黑体" w:eastAsia="黑体" w:hAnsi="黑体" w:hint="eastAsia"/>
          <w:lang w:val="en-US"/>
        </w:rPr>
        <w:t>米作为一般人群的参考行走高度，也可酌情调整人行走高度。</w:t>
      </w:r>
    </w:p>
    <w:p w14:paraId="2EEECB3D" w14:textId="77777777" w:rsidR="00000000" w:rsidRPr="004924C1" w:rsidRDefault="00000000" w:rsidP="002E39BF">
      <w:pPr>
        <w:pStyle w:val="a0"/>
        <w:ind w:firstLine="420"/>
        <w:rPr>
          <w:lang w:val="en-US"/>
        </w:rPr>
      </w:pPr>
    </w:p>
    <w:p w14:paraId="19F7AB78" w14:textId="77777777" w:rsidR="00000000" w:rsidRPr="00E34A8C" w:rsidRDefault="00000000" w:rsidP="002B63B6">
      <w:pPr>
        <w:pStyle w:val="3"/>
        <w:rPr>
          <w:rFonts w:hint="eastAsia"/>
        </w:rPr>
      </w:pPr>
      <w:bookmarkStart w:id="96" w:name="_Toc509844753"/>
      <w:bookmarkStart w:id="97" w:name="_Toc191977053"/>
      <w:r w:rsidRPr="00E34A8C">
        <w:rPr>
          <w:rFonts w:hint="eastAsia"/>
        </w:rPr>
        <w:t>冬季工况风速</w:t>
      </w:r>
      <w:r w:rsidRPr="00E34A8C">
        <w:rPr>
          <w:rFonts w:hint="eastAsia"/>
        </w:rPr>
        <w:t>/</w:t>
      </w:r>
      <w:r w:rsidRPr="00E34A8C">
        <w:rPr>
          <w:rFonts w:hint="eastAsia"/>
        </w:rPr>
        <w:t>风速放大系数达标</w:t>
      </w:r>
      <w:bookmarkEnd w:id="96"/>
      <w:r w:rsidRPr="00724711">
        <w:rPr>
          <w:rFonts w:hint="eastAsia"/>
        </w:rPr>
        <w:t>结果</w:t>
      </w:r>
      <w:r w:rsidRPr="00E34A8C">
        <w:rPr>
          <w:rFonts w:hint="eastAsia"/>
        </w:rPr>
        <w:t>汇总</w:t>
      </w:r>
      <w:bookmarkEnd w:id="97"/>
    </w:p>
    <w:p w14:paraId="4D79D8EF" w14:textId="77777777" w:rsidR="00000000" w:rsidRPr="0042183E" w:rsidRDefault="00000000" w:rsidP="002B63B6">
      <w:pPr>
        <w:pStyle w:val="a0"/>
        <w:ind w:firstLine="420"/>
      </w:pPr>
      <w:r w:rsidRPr="00E34A8C">
        <w:rPr>
          <w:rFonts w:hint="eastAsia"/>
          <w:lang w:val="en-US"/>
        </w:rPr>
        <w:t>综合上述冬季工况风场中风速和风速放大系数的计算分析，将分析结果汇总如下表</w:t>
      </w:r>
      <w:r w:rsidRPr="00E34A8C">
        <w:rPr>
          <w:rFonts w:hint="eastAsia"/>
          <w:lang w:val="en-US"/>
        </w:rPr>
        <w:t>：</w:t>
      </w:r>
    </w:p>
    <w:p w14:paraId="56842775" w14:textId="77777777" w:rsidR="00000000" w:rsidRPr="00C72E58" w:rsidRDefault="00000000" w:rsidP="002B63B6">
      <w:pPr>
        <w:pStyle w:val="a0"/>
        <w:ind w:firstLine="400"/>
        <w:jc w:val="center"/>
        <w:rPr>
          <w:rFonts w:ascii="黑体" w:eastAsia="黑体" w:hAnsi="黑体" w:hint="eastAsia"/>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F45DD">
        <w:rPr>
          <w:rFonts w:ascii="黑体" w:eastAsia="黑体" w:hAnsi="黑体" w:hint="eastAsia"/>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sidR="003F45DD">
        <w:rPr>
          <w:rFonts w:ascii="黑体" w:eastAsia="黑体" w:hAnsi="黑体" w:hint="eastAsia"/>
          <w:noProof/>
          <w:sz w:val="20"/>
          <w:szCs w:val="20"/>
        </w:rPr>
        <w:t>1</w:t>
      </w:r>
      <w:r w:rsidRPr="006156D5">
        <w:rPr>
          <w:rFonts w:ascii="黑体" w:eastAsia="黑体" w:hAnsi="黑体"/>
          <w:sz w:val="20"/>
          <w:szCs w:val="20"/>
        </w:rPr>
        <w:fldChar w:fldCharType="end"/>
      </w:r>
      <w:r w:rsidRPr="00C72E58">
        <w:rPr>
          <w:rFonts w:ascii="黑体" w:eastAsia="黑体" w:hAnsi="黑体" w:hint="eastAsia"/>
          <w:sz w:val="20"/>
          <w:szCs w:val="20"/>
        </w:rPr>
        <w:t>冬季工况风速</w:t>
      </w:r>
      <w:r w:rsidRPr="00C72E58">
        <w:rPr>
          <w:rFonts w:ascii="黑体" w:eastAsia="黑体" w:hAnsi="黑体" w:hint="eastAsia"/>
          <w:sz w:val="20"/>
          <w:szCs w:val="20"/>
        </w:rPr>
        <w:t>/</w:t>
      </w:r>
      <w:r w:rsidRPr="00C72E58">
        <w:rPr>
          <w:rFonts w:ascii="黑体" w:eastAsia="黑体" w:hAnsi="黑体" w:hint="eastAsia"/>
          <w:sz w:val="20"/>
          <w:szCs w:val="20"/>
        </w:rPr>
        <w:t>风速放大系数达标分析汇总</w:t>
      </w:r>
    </w:p>
    <w:tbl>
      <w:tblPr>
        <w:tblW w:w="8522" w:type="dxa"/>
        <w:jc w:val="center"/>
        <w:tblLook w:val="04A0" w:firstRow="1" w:lastRow="0" w:firstColumn="1" w:lastColumn="0" w:noHBand="0" w:noVBand="1"/>
      </w:tblPr>
      <w:tblGrid>
        <w:gridCol w:w="3823"/>
        <w:gridCol w:w="1581"/>
        <w:gridCol w:w="1843"/>
        <w:gridCol w:w="1275"/>
      </w:tblGrid>
      <w:tr w:rsidR="00E34A8C" w:rsidRPr="00466744" w14:paraId="52419E66"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A9D28" w14:textId="77777777" w:rsidR="00000000" w:rsidRPr="00E34A8C" w:rsidRDefault="00000000" w:rsidP="005F35BD">
            <w:pPr>
              <w:spacing w:line="240" w:lineRule="auto"/>
              <w:ind w:firstLineChars="196" w:firstLine="433"/>
              <w:rPr>
                <w:rFonts w:ascii="黑体" w:eastAsia="黑体" w:hAnsi="黑体" w:cs="宋体" w:hint="eastAsia"/>
                <w:b/>
                <w:color w:val="000000"/>
                <w:sz w:val="22"/>
                <w:szCs w:val="22"/>
                <w:lang w:val="en-US"/>
              </w:rPr>
            </w:pPr>
            <w:r w:rsidRPr="00E34A8C">
              <w:rPr>
                <w:rFonts w:ascii="黑体" w:eastAsia="黑体" w:hAnsi="黑体" w:cs="宋体" w:hint="eastAsia"/>
                <w:b/>
                <w:color w:val="000000"/>
                <w:sz w:val="22"/>
                <w:szCs w:val="22"/>
                <w:lang w:val="en-US"/>
              </w:rPr>
              <w:t>评价内容</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119BBF5B" w14:textId="77777777" w:rsidR="00000000" w:rsidRPr="00E34A8C" w:rsidRDefault="00000000" w:rsidP="005F35BD">
            <w:pPr>
              <w:spacing w:line="240" w:lineRule="auto"/>
              <w:rPr>
                <w:rFonts w:ascii="黑体" w:eastAsia="黑体" w:hAnsi="黑体" w:cs="宋体" w:hint="eastAsia"/>
                <w:b/>
                <w:color w:val="000000"/>
                <w:sz w:val="22"/>
                <w:szCs w:val="22"/>
                <w:lang w:val="en-US"/>
              </w:rPr>
            </w:pPr>
            <w:r w:rsidRPr="00E34A8C">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1F08C5E6" w14:textId="77777777" w:rsidR="00000000" w:rsidRPr="00E34A8C" w:rsidRDefault="00000000" w:rsidP="005F35BD">
            <w:pPr>
              <w:spacing w:line="240" w:lineRule="auto"/>
              <w:rPr>
                <w:rFonts w:ascii="黑体" w:eastAsia="黑体" w:hAnsi="黑体" w:cs="宋体" w:hint="eastAsia"/>
                <w:b/>
                <w:color w:val="000000"/>
                <w:sz w:val="22"/>
                <w:szCs w:val="22"/>
                <w:lang w:val="en-US"/>
              </w:rPr>
            </w:pPr>
            <w:r w:rsidRPr="00E34A8C">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E9CD91B" w14:textId="77777777" w:rsidR="00000000" w:rsidRPr="00E34A8C" w:rsidRDefault="00000000" w:rsidP="005F35BD">
            <w:pPr>
              <w:spacing w:line="240" w:lineRule="auto"/>
              <w:rPr>
                <w:rFonts w:ascii="黑体" w:eastAsia="黑体" w:hAnsi="黑体" w:cs="宋体" w:hint="eastAsia"/>
                <w:b/>
                <w:color w:val="000000"/>
                <w:sz w:val="22"/>
                <w:szCs w:val="22"/>
                <w:lang w:val="en-US"/>
              </w:rPr>
            </w:pPr>
            <w:r w:rsidRPr="00E34A8C">
              <w:rPr>
                <w:rFonts w:ascii="黑体" w:eastAsia="黑体" w:hAnsi="黑体" w:cs="宋体" w:hint="eastAsia"/>
                <w:b/>
                <w:color w:val="000000"/>
                <w:sz w:val="22"/>
                <w:szCs w:val="22"/>
                <w:lang w:val="en-US"/>
              </w:rPr>
              <w:t>达标判断</w:t>
            </w:r>
          </w:p>
        </w:tc>
      </w:tr>
      <w:tr w:rsidR="00E34A8C" w:rsidRPr="00466744" w14:paraId="2D8320F5" w14:textId="77777777" w:rsidTr="00E34A8C">
        <w:trPr>
          <w:trHeight w:val="27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3A6694BC" w14:textId="77777777" w:rsidR="00000000" w:rsidRPr="00E34A8C" w:rsidRDefault="00000000" w:rsidP="005F35BD">
            <w:pPr>
              <w:rPr>
                <w:rFonts w:ascii="宋体" w:hAnsi="宋体" w:cs="宋体" w:hint="eastAsia"/>
                <w:szCs w:val="21"/>
              </w:rPr>
            </w:pPr>
            <w:r w:rsidRPr="00E34A8C">
              <w:rPr>
                <w:rFonts w:ascii="宋体" w:hAnsi="宋体" w:cs="宋体" w:hint="eastAsia"/>
                <w:szCs w:val="21"/>
              </w:rPr>
              <w:t>人行区域风速</w:t>
            </w:r>
          </w:p>
        </w:tc>
        <w:tc>
          <w:tcPr>
            <w:tcW w:w="1581" w:type="dxa"/>
            <w:tcBorders>
              <w:top w:val="nil"/>
              <w:left w:val="nil"/>
              <w:bottom w:val="single" w:sz="4" w:space="0" w:color="auto"/>
              <w:right w:val="single" w:sz="4" w:space="0" w:color="auto"/>
            </w:tcBorders>
            <w:shd w:val="clear" w:color="auto" w:fill="auto"/>
            <w:noWrap/>
            <w:vAlign w:val="center"/>
            <w:hideMark/>
          </w:tcPr>
          <w:p w14:paraId="0C64B66F" w14:textId="77777777" w:rsidR="00000000" w:rsidRPr="00E34A8C" w:rsidRDefault="00000000" w:rsidP="005F35BD">
            <w:pPr>
              <w:ind w:firstLineChars="200" w:firstLine="420"/>
              <w:rPr>
                <w:rFonts w:ascii="宋体" w:hAnsi="宋体" w:cs="宋体" w:hint="eastAsia"/>
                <w:szCs w:val="21"/>
              </w:rPr>
            </w:pPr>
            <w:r w:rsidRPr="00E34A8C">
              <w:rPr>
                <w:rFonts w:ascii="宋体" w:hAnsi="宋体" w:cs="宋体" w:hint="eastAsia"/>
                <w:szCs w:val="21"/>
              </w:rPr>
              <w:t>＜</w:t>
            </w:r>
            <w:r w:rsidRPr="00E34A8C">
              <w:rPr>
                <w:rFonts w:ascii="宋体" w:hAnsi="宋体" w:cs="宋体"/>
                <w:szCs w:val="21"/>
              </w:rPr>
              <w:t xml:space="preserve">5m/s </w:t>
            </w:r>
          </w:p>
        </w:tc>
        <w:tc>
          <w:tcPr>
            <w:tcW w:w="1843" w:type="dxa"/>
            <w:tcBorders>
              <w:top w:val="nil"/>
              <w:left w:val="nil"/>
              <w:bottom w:val="single" w:sz="4" w:space="0" w:color="auto"/>
              <w:right w:val="single" w:sz="4" w:space="0" w:color="auto"/>
            </w:tcBorders>
            <w:shd w:val="clear" w:color="auto" w:fill="auto"/>
            <w:noWrap/>
            <w:vAlign w:val="center"/>
            <w:hideMark/>
          </w:tcPr>
          <w:p w14:paraId="0EB77467" w14:textId="77777777" w:rsidR="00000000" w:rsidRPr="00E34A8C" w:rsidRDefault="00000000" w:rsidP="005F35BD">
            <w:pPr>
              <w:spacing w:line="240" w:lineRule="auto"/>
              <w:ind w:firstLineChars="100" w:firstLine="220"/>
              <w:rPr>
                <w:rFonts w:ascii="宋体" w:hAnsi="宋体" w:cs="宋体" w:hint="eastAsia"/>
                <w:color w:val="000000"/>
                <w:sz w:val="22"/>
                <w:szCs w:val="22"/>
                <w:lang w:val="en-US"/>
              </w:rPr>
            </w:pPr>
            <w:bookmarkStart w:id="98" w:name="冬季工况风速是否有超限区域"/>
            <w:r w:rsidRPr="00E34A8C">
              <w:rPr>
                <w:rFonts w:ascii="宋体" w:hAnsi="宋体" w:cs="宋体" w:hint="eastAsia"/>
                <w:color w:val="000000"/>
                <w:sz w:val="22"/>
                <w:szCs w:val="22"/>
                <w:lang w:val="en-US"/>
              </w:rPr>
              <w:t>否</w:t>
            </w:r>
            <w:bookmarkEnd w:id="98"/>
          </w:p>
        </w:tc>
        <w:tc>
          <w:tcPr>
            <w:tcW w:w="1275" w:type="dxa"/>
            <w:tcBorders>
              <w:top w:val="nil"/>
              <w:left w:val="nil"/>
              <w:bottom w:val="single" w:sz="4" w:space="0" w:color="auto"/>
              <w:right w:val="single" w:sz="4" w:space="0" w:color="auto"/>
            </w:tcBorders>
            <w:shd w:val="clear" w:color="auto" w:fill="auto"/>
            <w:noWrap/>
            <w:vAlign w:val="center"/>
            <w:hideMark/>
          </w:tcPr>
          <w:p w14:paraId="2EF9501C" w14:textId="77777777" w:rsidR="00000000" w:rsidRPr="00E34A8C" w:rsidRDefault="00000000" w:rsidP="005F35BD">
            <w:pPr>
              <w:spacing w:line="240" w:lineRule="auto"/>
              <w:rPr>
                <w:rFonts w:ascii="宋体" w:hAnsi="宋体" w:cs="宋体" w:hint="eastAsia"/>
                <w:color w:val="000000"/>
                <w:sz w:val="22"/>
                <w:szCs w:val="22"/>
                <w:lang w:val="en-US"/>
              </w:rPr>
            </w:pPr>
            <w:bookmarkStart w:id="99" w:name="冬季工况风速达标判断"/>
            <w:r w:rsidRPr="00E34A8C">
              <w:rPr>
                <w:rFonts w:ascii="宋体" w:hAnsi="宋体" w:cs="宋体" w:hint="eastAsia"/>
                <w:color w:val="000000"/>
                <w:sz w:val="22"/>
                <w:szCs w:val="22"/>
                <w:lang w:val="en-US"/>
              </w:rPr>
              <w:t>是</w:t>
            </w:r>
            <w:bookmarkEnd w:id="99"/>
          </w:p>
        </w:tc>
      </w:tr>
      <w:tr w:rsidR="00E34A8C" w:rsidRPr="00466744" w14:paraId="3FB6579B"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4283B" w14:textId="77777777" w:rsidR="00000000" w:rsidRPr="00E34A8C" w:rsidRDefault="00000000" w:rsidP="005F35BD">
            <w:pPr>
              <w:rPr>
                <w:rFonts w:ascii="宋体" w:hAnsi="宋体" w:cs="宋体" w:hint="eastAsia"/>
                <w:szCs w:val="21"/>
              </w:rPr>
            </w:pPr>
            <w:r w:rsidRPr="00E34A8C">
              <w:rPr>
                <w:rFonts w:ascii="宋体" w:hAnsi="宋体" w:cs="宋体" w:hint="eastAsia"/>
                <w:szCs w:val="21"/>
              </w:rPr>
              <w:t>人行区域风速放大系数</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40D80F03" w14:textId="77777777" w:rsidR="00000000" w:rsidRPr="00E34A8C" w:rsidRDefault="00000000" w:rsidP="005F35BD">
            <w:pPr>
              <w:ind w:firstLineChars="200" w:firstLine="420"/>
              <w:rPr>
                <w:rFonts w:ascii="宋体" w:hAnsi="宋体" w:cs="宋体" w:hint="eastAsia"/>
                <w:szCs w:val="21"/>
              </w:rPr>
            </w:pPr>
            <w:r w:rsidRPr="00E34A8C">
              <w:rPr>
                <w:rFonts w:ascii="宋体" w:hAnsi="宋体" w:cs="宋体" w:hint="eastAsia"/>
                <w:szCs w:val="21"/>
              </w:rPr>
              <w:t>＜</w:t>
            </w:r>
            <w:r w:rsidRPr="00E34A8C">
              <w:rPr>
                <w:rFonts w:ascii="宋体" w:hAnsi="宋体" w:cs="宋体"/>
                <w:szCs w:val="21"/>
              </w:rPr>
              <w:t>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BC4CD0B" w14:textId="77777777" w:rsidR="00000000" w:rsidRPr="00E34A8C" w:rsidRDefault="00000000" w:rsidP="005F35BD">
            <w:pPr>
              <w:spacing w:line="240" w:lineRule="auto"/>
              <w:ind w:firstLineChars="100" w:firstLine="220"/>
              <w:rPr>
                <w:rFonts w:ascii="宋体" w:hAnsi="宋体" w:cs="宋体" w:hint="eastAsia"/>
                <w:color w:val="000000"/>
                <w:sz w:val="22"/>
                <w:szCs w:val="22"/>
                <w:lang w:val="en-US"/>
              </w:rPr>
            </w:pPr>
            <w:bookmarkStart w:id="100" w:name="冬季工况风速放大系数是否有超限区域"/>
            <w:r w:rsidRPr="00E34A8C">
              <w:rPr>
                <w:rFonts w:ascii="宋体" w:hAnsi="宋体" w:cs="宋体" w:hint="eastAsia"/>
                <w:color w:val="000000"/>
                <w:sz w:val="22"/>
                <w:szCs w:val="22"/>
                <w:lang w:val="en-US"/>
              </w:rPr>
              <w:t>否</w:t>
            </w:r>
            <w:bookmarkEnd w:id="100"/>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7FAE881" w14:textId="77777777" w:rsidR="00000000" w:rsidRPr="00E34A8C" w:rsidRDefault="00000000" w:rsidP="005F35BD">
            <w:pPr>
              <w:spacing w:line="240" w:lineRule="auto"/>
              <w:rPr>
                <w:rFonts w:ascii="宋体" w:hAnsi="宋体" w:cs="宋体" w:hint="eastAsia"/>
                <w:color w:val="000000"/>
                <w:sz w:val="22"/>
                <w:szCs w:val="22"/>
                <w:lang w:val="en-US"/>
              </w:rPr>
            </w:pPr>
            <w:bookmarkStart w:id="101" w:name="冬季工况风速放大系数达标判断"/>
            <w:r w:rsidRPr="00E34A8C">
              <w:rPr>
                <w:rFonts w:ascii="宋体" w:hAnsi="宋体" w:cs="宋体" w:hint="eastAsia"/>
                <w:color w:val="000000"/>
                <w:sz w:val="22"/>
                <w:szCs w:val="22"/>
                <w:lang w:val="en-US"/>
              </w:rPr>
              <w:t>是</w:t>
            </w:r>
            <w:bookmarkEnd w:id="101"/>
          </w:p>
        </w:tc>
      </w:tr>
      <w:tr w:rsidR="00AD3952" w:rsidRPr="00466744" w14:paraId="5D059379"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4BBEBB" w14:textId="77777777" w:rsidR="00000000" w:rsidRPr="00AD3952" w:rsidRDefault="00000000" w:rsidP="00AD3952">
            <w:r w:rsidRPr="00AD3952">
              <w:rPr>
                <w:rFonts w:hint="eastAsia"/>
              </w:rPr>
              <w:t>户外休息区、儿童娱乐区风速</w:t>
            </w:r>
          </w:p>
        </w:tc>
        <w:tc>
          <w:tcPr>
            <w:tcW w:w="1581" w:type="dxa"/>
            <w:tcBorders>
              <w:top w:val="single" w:sz="4" w:space="0" w:color="auto"/>
              <w:left w:val="nil"/>
              <w:bottom w:val="single" w:sz="4" w:space="0" w:color="auto"/>
              <w:right w:val="single" w:sz="4" w:space="0" w:color="auto"/>
            </w:tcBorders>
            <w:shd w:val="clear" w:color="auto" w:fill="auto"/>
            <w:noWrap/>
            <w:vAlign w:val="center"/>
          </w:tcPr>
          <w:p w14:paraId="61E0FB93" w14:textId="77777777" w:rsidR="00000000" w:rsidRPr="00AD3952" w:rsidRDefault="00000000" w:rsidP="00AD3952">
            <w:pPr>
              <w:ind w:firstLineChars="200" w:firstLine="420"/>
              <w:rPr>
                <w:rFonts w:ascii="宋体" w:hAnsi="宋体" w:cs="宋体" w:hint="eastAsia"/>
                <w:szCs w:val="21"/>
              </w:rPr>
            </w:pPr>
            <w:r w:rsidRPr="00AD3952">
              <w:rPr>
                <w:rFonts w:ascii="宋体" w:hAnsi="宋体" w:cs="宋体" w:hint="eastAsia"/>
                <w:szCs w:val="21"/>
              </w:rPr>
              <w:t>＜</w:t>
            </w:r>
            <w:r w:rsidRPr="00AD3952">
              <w:rPr>
                <w:rFonts w:ascii="宋体" w:hAnsi="宋体" w:cs="宋体" w:hint="eastAsia"/>
                <w:szCs w:val="21"/>
              </w:rPr>
              <w:t>2</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F2028F9" w14:textId="77777777" w:rsidR="00000000" w:rsidRPr="00E34A8C" w:rsidRDefault="00000000" w:rsidP="00AD3952">
            <w:pPr>
              <w:spacing w:line="240" w:lineRule="auto"/>
              <w:ind w:firstLineChars="100" w:firstLine="220"/>
              <w:rPr>
                <w:rFonts w:ascii="宋体" w:hAnsi="宋体" w:cs="宋体" w:hint="eastAsia"/>
                <w:color w:val="000000"/>
                <w:sz w:val="22"/>
                <w:szCs w:val="22"/>
                <w:lang w:val="en-US"/>
              </w:rPr>
            </w:pPr>
            <w:bookmarkStart w:id="102" w:name="冬季工况休息区风速是否有超限区域"/>
            <w:r w:rsidRPr="00E34A8C">
              <w:rPr>
                <w:rFonts w:ascii="宋体" w:hAnsi="宋体" w:cs="宋体" w:hint="eastAsia"/>
                <w:color w:val="000000"/>
                <w:sz w:val="22"/>
                <w:szCs w:val="22"/>
                <w:lang w:val="en-US"/>
              </w:rPr>
              <w:t>否</w:t>
            </w:r>
            <w:bookmarkEnd w:id="102"/>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FD08184" w14:textId="77777777" w:rsidR="00000000" w:rsidRPr="00E34A8C" w:rsidRDefault="00000000" w:rsidP="00AD3952">
            <w:pPr>
              <w:spacing w:line="240" w:lineRule="auto"/>
              <w:rPr>
                <w:rFonts w:ascii="宋体" w:hAnsi="宋体" w:cs="宋体" w:hint="eastAsia"/>
                <w:color w:val="000000"/>
                <w:sz w:val="22"/>
                <w:szCs w:val="22"/>
                <w:lang w:val="en-US"/>
              </w:rPr>
            </w:pPr>
            <w:bookmarkStart w:id="103" w:name="冬季工况休息区风速达标判断"/>
            <w:r w:rsidRPr="00E34A8C">
              <w:rPr>
                <w:rFonts w:ascii="宋体" w:hAnsi="宋体" w:cs="宋体" w:hint="eastAsia"/>
                <w:color w:val="000000"/>
                <w:sz w:val="22"/>
                <w:szCs w:val="22"/>
                <w:lang w:val="en-US"/>
              </w:rPr>
              <w:t>是</w:t>
            </w:r>
            <w:bookmarkEnd w:id="103"/>
          </w:p>
        </w:tc>
      </w:tr>
      <w:tr w:rsidR="00AD3952" w:rsidRPr="008E146A" w14:paraId="4BC98D1E"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75FBA" w14:textId="77777777" w:rsidR="00000000" w:rsidRPr="00E34A8C" w:rsidRDefault="00000000" w:rsidP="00AD3952">
            <w:pPr>
              <w:rPr>
                <w:rFonts w:ascii="宋体" w:hAnsi="宋体" w:cs="宋体" w:hint="eastAsia"/>
                <w:szCs w:val="21"/>
              </w:rPr>
            </w:pPr>
            <w:r w:rsidRPr="00E34A8C">
              <w:rPr>
                <w:rFonts w:hint="eastAsia"/>
              </w:rPr>
              <w:t>户外休息区、儿童娱乐区风速放大系数</w:t>
            </w:r>
          </w:p>
        </w:tc>
        <w:tc>
          <w:tcPr>
            <w:tcW w:w="1581" w:type="dxa"/>
            <w:tcBorders>
              <w:top w:val="single" w:sz="4" w:space="0" w:color="auto"/>
              <w:left w:val="nil"/>
              <w:bottom w:val="single" w:sz="4" w:space="0" w:color="auto"/>
              <w:right w:val="single" w:sz="4" w:space="0" w:color="auto"/>
            </w:tcBorders>
            <w:shd w:val="clear" w:color="auto" w:fill="auto"/>
            <w:noWrap/>
            <w:vAlign w:val="center"/>
          </w:tcPr>
          <w:p w14:paraId="62202315" w14:textId="77777777" w:rsidR="00000000" w:rsidRPr="00E34A8C" w:rsidRDefault="00000000" w:rsidP="00AD3952">
            <w:pPr>
              <w:ind w:firstLineChars="200" w:firstLine="420"/>
              <w:rPr>
                <w:rFonts w:ascii="宋体" w:hAnsi="宋体" w:cs="宋体" w:hint="eastAsia"/>
                <w:szCs w:val="21"/>
              </w:rPr>
            </w:pPr>
            <w:r w:rsidRPr="00E34A8C">
              <w:rPr>
                <w:rFonts w:ascii="宋体" w:hAnsi="宋体" w:cs="宋体" w:hint="eastAsia"/>
                <w:szCs w:val="21"/>
              </w:rPr>
              <w:t>＜</w:t>
            </w:r>
            <w:bookmarkStart w:id="104" w:name="冬季工况休息区和儿童娱乐区风速放大系数标准要求限值"/>
            <w:r>
              <w:rPr>
                <w:rFonts w:ascii="宋体" w:hAnsi="宋体" w:cs="宋体"/>
                <w:szCs w:val="21"/>
              </w:rPr>
              <w:t>2</w:t>
            </w:r>
            <w:bookmarkEnd w:id="104"/>
            <w:r w:rsidRPr="00E34A8C">
              <w:rPr>
                <w:rFonts w:ascii="宋体" w:hAnsi="宋体" w:cs="宋体" w:hint="eastAsia"/>
                <w:szCs w:val="21"/>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5EEC588" w14:textId="77777777" w:rsidR="00000000" w:rsidRPr="00E34A8C" w:rsidRDefault="00000000" w:rsidP="00AD3952">
            <w:pPr>
              <w:spacing w:line="240" w:lineRule="auto"/>
              <w:ind w:firstLineChars="100" w:firstLine="220"/>
              <w:rPr>
                <w:rFonts w:ascii="宋体" w:hAnsi="宋体" w:cs="宋体" w:hint="eastAsia"/>
                <w:color w:val="000000"/>
                <w:sz w:val="22"/>
                <w:szCs w:val="22"/>
                <w:lang w:val="en-US"/>
              </w:rPr>
            </w:pPr>
            <w:bookmarkStart w:id="105" w:name="冬季工况户外休息区风速放大系数是否有超限区域"/>
            <w:r w:rsidRPr="00E34A8C">
              <w:rPr>
                <w:rFonts w:ascii="宋体" w:hAnsi="宋体" w:cs="宋体" w:hint="eastAsia"/>
                <w:color w:val="000000"/>
                <w:sz w:val="22"/>
                <w:szCs w:val="22"/>
                <w:lang w:val="en-US"/>
              </w:rPr>
              <w:t>否</w:t>
            </w:r>
            <w:bookmarkEnd w:id="105"/>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41CB146" w14:textId="77777777" w:rsidR="00000000" w:rsidRPr="00E34A8C" w:rsidRDefault="00000000" w:rsidP="00AD3952">
            <w:pPr>
              <w:spacing w:line="240" w:lineRule="auto"/>
              <w:rPr>
                <w:rFonts w:ascii="宋体" w:hAnsi="宋体" w:cs="宋体" w:hint="eastAsia"/>
                <w:color w:val="000000"/>
                <w:sz w:val="22"/>
                <w:szCs w:val="22"/>
                <w:lang w:val="en-US"/>
              </w:rPr>
            </w:pPr>
            <w:bookmarkStart w:id="106" w:name="冬季工况户外休息区风速放大系数达标判断"/>
            <w:r w:rsidRPr="00E34A8C">
              <w:rPr>
                <w:rFonts w:ascii="宋体" w:hAnsi="宋体" w:cs="宋体" w:hint="eastAsia"/>
                <w:color w:val="000000"/>
                <w:sz w:val="22"/>
                <w:szCs w:val="22"/>
                <w:lang w:val="en-US"/>
              </w:rPr>
              <w:t>是</w:t>
            </w:r>
            <w:bookmarkEnd w:id="106"/>
          </w:p>
        </w:tc>
      </w:tr>
    </w:tbl>
    <w:p w14:paraId="0E3784B4" w14:textId="77777777" w:rsidR="00000000" w:rsidRPr="002B63B6" w:rsidRDefault="00000000" w:rsidP="002B63B6"/>
    <w:p w14:paraId="02EAA7D7" w14:textId="77777777" w:rsidR="00005045" w:rsidRDefault="00005045" w:rsidP="00005045">
      <w:pPr>
        <w:pStyle w:val="3"/>
        <w:rPr>
          <w:rFonts w:hint="eastAsia"/>
        </w:rPr>
      </w:pPr>
      <w:bookmarkStart w:id="107" w:name="_Toc191977054"/>
      <w:r>
        <w:rPr>
          <w:rFonts w:hint="eastAsia"/>
        </w:rPr>
        <w:t>建筑迎风面和背风面风压分析</w:t>
      </w:r>
      <w:bookmarkEnd w:id="107"/>
    </w:p>
    <w:p w14:paraId="7F358A4A" w14:textId="77777777"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14:paraId="44073903" w14:textId="77777777"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14:paraId="642309DF" w14:textId="77777777"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w:t>
      </w:r>
      <w:r w:rsidR="00000000">
        <w:rPr>
          <w:rFonts w:hint="eastAsia"/>
          <w:lang w:val="en-US"/>
        </w:rPr>
        <w:t>，</w:t>
      </w:r>
      <w:r w:rsidR="00000000">
        <w:rPr>
          <w:rFonts w:hint="eastAsia"/>
          <w:lang w:val="en-US"/>
        </w:rPr>
        <w:t>以下图为例</w:t>
      </w:r>
      <w:r>
        <w:rPr>
          <w:rFonts w:hint="eastAsia"/>
          <w:lang w:val="en-US"/>
        </w:rPr>
        <w:t>说明具体计算过程。</w:t>
      </w:r>
    </w:p>
    <w:p w14:paraId="2F3E8B6D" w14:textId="77777777" w:rsidR="00005045" w:rsidRDefault="00672C75" w:rsidP="006C2DCC">
      <w:pPr>
        <w:pStyle w:val="a0"/>
        <w:ind w:firstLineChars="0" w:firstLine="0"/>
        <w:jc w:val="center"/>
        <w:rPr>
          <w:lang w:val="en-US"/>
        </w:rPr>
      </w:pPr>
      <w:r w:rsidRPr="00005045">
        <w:rPr>
          <w:noProof/>
          <w:lang w:val="en-US"/>
        </w:rPr>
        <w:lastRenderedPageBreak/>
        <w:drawing>
          <wp:inline distT="0" distB="0" distL="0" distR="0" wp14:anchorId="7CD5DB11" wp14:editId="33421F93">
            <wp:extent cx="3657600" cy="2924175"/>
            <wp:effectExtent l="0" t="0" r="0" b="9525"/>
            <wp:docPr id="7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6">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14:paraId="0D779F28" w14:textId="77777777" w:rsidR="00005045" w:rsidRPr="00C72E58" w:rsidRDefault="00C72E58" w:rsidP="006C2DCC">
      <w:pPr>
        <w:pStyle w:val="a0"/>
        <w:ind w:firstLineChars="0" w:firstLine="0"/>
        <w:jc w:val="center"/>
        <w:rPr>
          <w:rFonts w:ascii="黑体" w:eastAsia="黑体" w:hAnsi="黑体" w:hint="eastAsia"/>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F45DD">
        <w:rPr>
          <w:rFonts w:ascii="黑体" w:eastAsia="黑体" w:hAnsi="黑体" w:hint="eastAsia"/>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F45DD">
        <w:rPr>
          <w:rFonts w:ascii="黑体" w:eastAsia="黑体" w:hAnsi="黑体" w:hint="eastAsia"/>
          <w:noProof/>
          <w:sz w:val="20"/>
          <w:szCs w:val="20"/>
        </w:rPr>
        <w:t>3</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建筑平面图</w:t>
      </w:r>
    </w:p>
    <w:p w14:paraId="41216ABE" w14:textId="77777777" w:rsidR="00134709" w:rsidRDefault="00000000" w:rsidP="00005045">
      <w:pPr>
        <w:pStyle w:val="a0"/>
        <w:ind w:firstLine="420"/>
        <w:rPr>
          <w:lang w:val="en-US"/>
        </w:rPr>
      </w:pPr>
      <w:r>
        <w:rPr>
          <w:rFonts w:hint="eastAsia"/>
          <w:lang w:val="en-US"/>
        </w:rPr>
        <w:t>上图中</w:t>
      </w:r>
      <w:r w:rsidR="00005045">
        <w:rPr>
          <w:rFonts w:hint="eastAsia"/>
          <w:lang w:val="en-US"/>
        </w:rPr>
        <w:t>，迎风面窗户</w:t>
      </w:r>
      <w:r w:rsidR="00005045">
        <w:rPr>
          <w:rFonts w:hint="eastAsia"/>
          <w:lang w:val="en-US"/>
        </w:rPr>
        <w:t>C1</w:t>
      </w:r>
      <w:r w:rsidR="00005045">
        <w:rPr>
          <w:rFonts w:hint="eastAsia"/>
          <w:lang w:val="en-US"/>
        </w:rPr>
        <w:t>，</w:t>
      </w:r>
      <w:r w:rsidR="00005045">
        <w:rPr>
          <w:rFonts w:hint="eastAsia"/>
          <w:lang w:val="en-US"/>
        </w:rPr>
        <w:t>C2</w:t>
      </w:r>
      <w:r w:rsidR="00005045">
        <w:rPr>
          <w:rFonts w:hint="eastAsia"/>
          <w:lang w:val="en-US"/>
        </w:rPr>
        <w:t>，</w:t>
      </w:r>
      <w:r w:rsidR="00005045">
        <w:rPr>
          <w:rFonts w:hint="eastAsia"/>
          <w:lang w:val="en-US"/>
        </w:rPr>
        <w:t>C3</w:t>
      </w:r>
      <w:r w:rsidR="00005045">
        <w:rPr>
          <w:rFonts w:hint="eastAsia"/>
          <w:lang w:val="en-US"/>
        </w:rPr>
        <w:t>的平均风压值，通过每个窗户的平均风压和其窗户面积进行加权平均计算，</w:t>
      </w:r>
      <w:r w:rsidR="00005045">
        <w:rPr>
          <w:rFonts w:hint="eastAsia"/>
          <w:lang w:val="en-US"/>
        </w:rPr>
        <w:t xml:space="preserve"> </w:t>
      </w:r>
      <w:r w:rsidR="00005045" w:rsidRPr="00074DB2">
        <w:rPr>
          <w:rFonts w:hint="eastAsia"/>
          <w:lang w:val="en-US"/>
        </w:rPr>
        <w:t>如下</w:t>
      </w:r>
      <w:r w:rsidR="00005045">
        <w:rPr>
          <w:rFonts w:hint="eastAsia"/>
          <w:lang w:val="en-US"/>
        </w:rPr>
        <w:t>式：</w:t>
      </w:r>
    </w:p>
    <w:tbl>
      <w:tblPr>
        <w:tblW w:w="0" w:type="auto"/>
        <w:tblLook w:val="04A0" w:firstRow="1" w:lastRow="0" w:firstColumn="1" w:lastColumn="0" w:noHBand="0" w:noVBand="1"/>
      </w:tblPr>
      <w:tblGrid>
        <w:gridCol w:w="7991"/>
        <w:gridCol w:w="1081"/>
      </w:tblGrid>
      <w:tr w:rsidR="008160AB" w:rsidRPr="00124784" w14:paraId="040D28DD" w14:textId="77777777" w:rsidTr="00124784">
        <w:tc>
          <w:tcPr>
            <w:tcW w:w="8188" w:type="dxa"/>
            <w:shd w:val="clear" w:color="auto" w:fill="auto"/>
          </w:tcPr>
          <w:p w14:paraId="3A08D11E" w14:textId="77777777" w:rsidR="00134709" w:rsidRPr="008160AB" w:rsidRDefault="00000000"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14:paraId="7F4B3A6B" w14:textId="77777777"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3F45DD">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3F45DD">
              <w:rPr>
                <w:noProof/>
                <w:lang w:val="en-US"/>
              </w:rPr>
              <w:t>1</w:t>
            </w:r>
            <w:r w:rsidRPr="00124784">
              <w:rPr>
                <w:lang w:val="en-US"/>
              </w:rPr>
              <w:fldChar w:fldCharType="end"/>
            </w:r>
            <w:r w:rsidRPr="00124784">
              <w:rPr>
                <w:rFonts w:hint="eastAsia"/>
                <w:lang w:val="en-US"/>
              </w:rPr>
              <w:t>）</w:t>
            </w:r>
          </w:p>
        </w:tc>
      </w:tr>
    </w:tbl>
    <w:p w14:paraId="07E561DB" w14:textId="77777777"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14:paraId="05E7D18C" w14:textId="77777777"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14:paraId="295EAA2C" w14:textId="77777777" w:rsidR="00005045" w:rsidRPr="00B75A87" w:rsidRDefault="00005045" w:rsidP="00005045">
      <w:pPr>
        <w:pStyle w:val="4"/>
      </w:pPr>
      <w:r>
        <w:rPr>
          <w:rFonts w:hint="eastAsia"/>
        </w:rPr>
        <w:lastRenderedPageBreak/>
        <w:t>建筑迎风面和背风面风压云图</w:t>
      </w:r>
    </w:p>
    <w:p w14:paraId="2FB32A4F" w14:textId="77777777" w:rsidR="00005045" w:rsidRPr="00C57197" w:rsidRDefault="00005045" w:rsidP="00C57197">
      <w:pPr>
        <w:pStyle w:val="ac"/>
        <w:jc w:val="center"/>
        <w:rPr>
          <w:noProof/>
          <w:lang w:val="en-US"/>
        </w:rPr>
      </w:pPr>
      <w:bookmarkStart w:id="108" w:name="冬季工况建筑迎风面风压云图"/>
      <w:bookmarkEnd w:id="108"/>
      <w:r>
        <w:rPr>
          <w:noProof/>
        </w:rPr>
        <w:drawing>
          <wp:inline distT="0" distB="0" distL="0" distR="0" wp14:anchorId="0AC222BF" wp14:editId="54BBB2C8">
            <wp:extent cx="5667375" cy="366712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a:stretch>
                      <a:fillRect/>
                    </a:stretch>
                  </pic:blipFill>
                  <pic:spPr>
                    <a:xfrm>
                      <a:off x="0" y="0"/>
                      <a:ext cx="5667375" cy="3667125"/>
                    </a:xfrm>
                    <a:prstGeom prst="rect">
                      <a:avLst/>
                    </a:prstGeom>
                  </pic:spPr>
                </pic:pic>
              </a:graphicData>
            </a:graphic>
          </wp:inline>
        </w:drawing>
      </w:r>
    </w:p>
    <w:p w14:paraId="076AE7C1" w14:textId="77777777" w:rsidR="006C2DCC" w:rsidRPr="00C72E58" w:rsidRDefault="00005045" w:rsidP="00C72E58">
      <w:pPr>
        <w:pStyle w:val="a0"/>
        <w:ind w:firstLineChars="0" w:firstLine="0"/>
        <w:jc w:val="center"/>
        <w:rPr>
          <w:rFonts w:ascii="黑体" w:eastAsia="黑体" w:hAnsi="黑体" w:hint="eastAsia"/>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F45DD">
        <w:rPr>
          <w:rFonts w:ascii="黑体" w:eastAsia="黑体" w:hAnsi="黑体" w:hint="eastAsia"/>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F45DD">
        <w:rPr>
          <w:rFonts w:ascii="黑体" w:eastAsia="黑体" w:hAnsi="黑体" w:hint="eastAsia"/>
          <w:noProof/>
          <w:sz w:val="20"/>
          <w:szCs w:val="20"/>
        </w:rPr>
        <w:t>4</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14:paraId="2B497C6E" w14:textId="77777777" w:rsidR="00005045" w:rsidRPr="007B2D7C" w:rsidRDefault="00005045" w:rsidP="006C2DCC">
      <w:pPr>
        <w:pStyle w:val="ac"/>
        <w:jc w:val="center"/>
      </w:pPr>
      <w:bookmarkStart w:id="109" w:name="冬季工况建筑背风面风压云图"/>
      <w:bookmarkEnd w:id="109"/>
      <w:r>
        <w:rPr>
          <w:noProof/>
        </w:rPr>
        <w:drawing>
          <wp:inline distT="0" distB="0" distL="0" distR="0" wp14:anchorId="3FC681BE" wp14:editId="3D6C1CC2">
            <wp:extent cx="5667375" cy="36766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8"/>
                    <a:stretch>
                      <a:fillRect/>
                    </a:stretch>
                  </pic:blipFill>
                  <pic:spPr>
                    <a:xfrm>
                      <a:off x="0" y="0"/>
                      <a:ext cx="5667375" cy="3676650"/>
                    </a:xfrm>
                    <a:prstGeom prst="rect">
                      <a:avLst/>
                    </a:prstGeom>
                  </pic:spPr>
                </pic:pic>
              </a:graphicData>
            </a:graphic>
          </wp:inline>
        </w:drawing>
      </w:r>
    </w:p>
    <w:p w14:paraId="3D374CF8" w14:textId="77777777" w:rsidR="00005045" w:rsidRDefault="00005045" w:rsidP="00C72E58">
      <w:pPr>
        <w:pStyle w:val="a0"/>
        <w:ind w:firstLineChars="0" w:firstLine="0"/>
        <w:jc w:val="center"/>
        <w:rPr>
          <w:rFonts w:ascii="黑体" w:eastAsia="黑体" w:hAnsi="黑体" w:hint="eastAsia"/>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F45DD">
        <w:rPr>
          <w:rFonts w:ascii="黑体" w:eastAsia="黑体" w:hAnsi="黑体" w:hint="eastAsia"/>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F45DD">
        <w:rPr>
          <w:rFonts w:ascii="黑体" w:eastAsia="黑体" w:hAnsi="黑体" w:hint="eastAsia"/>
          <w:noProof/>
          <w:sz w:val="20"/>
          <w:szCs w:val="20"/>
        </w:rPr>
        <w:t>5</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14:paraId="0D90AB1A" w14:textId="77777777" w:rsidR="00000000" w:rsidRDefault="00000000" w:rsidP="00C41379">
      <w:pPr>
        <w:jc w:val="center"/>
        <w:rPr>
          <w:rFonts w:ascii="Cambria" w:eastAsia="黑体" w:hAnsi="Cambria"/>
          <w:sz w:val="20"/>
        </w:rPr>
      </w:pPr>
      <w:bookmarkStart w:id="110" w:name="建筑迎背风面风压差表_新增"/>
      <w:bookmarkEnd w:id="110"/>
    </w:p>
    <w:p w14:paraId="0200B23B" w14:textId="77777777" w:rsidR="00005045" w:rsidRDefault="00005045" w:rsidP="00005045">
      <w:pPr>
        <w:pStyle w:val="4"/>
      </w:pPr>
      <w:r>
        <w:rPr>
          <w:rFonts w:hint="eastAsia"/>
        </w:rPr>
        <w:lastRenderedPageBreak/>
        <w:t>建筑迎风和背风面风压差结论汇总</w:t>
      </w:r>
    </w:p>
    <w:p w14:paraId="6FC2343B" w14:textId="77777777"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3F45DD">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3F45DD">
        <w:rPr>
          <w:noProof/>
        </w:rPr>
        <w:t>2</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14:paraId="28FC07E5" w14:textId="77777777" w:rsidTr="00A443A4">
        <w:tc>
          <w:tcPr>
            <w:tcW w:w="4077" w:type="dxa"/>
            <w:shd w:val="clear" w:color="auto" w:fill="E6E6E6"/>
            <w:vAlign w:val="center"/>
          </w:tcPr>
          <w:p w14:paraId="085AC17D" w14:textId="77777777" w:rsidR="00005045" w:rsidRPr="00124784" w:rsidRDefault="00005045" w:rsidP="00124784">
            <w:pPr>
              <w:jc w:val="center"/>
              <w:rPr>
                <w:lang w:val="en-US"/>
              </w:rPr>
            </w:pPr>
            <w:bookmarkStart w:id="111" w:name="建筑迎风和背风面风压差结论汇总表"/>
            <w:r w:rsidRPr="00124784">
              <w:rPr>
                <w:rFonts w:hint="eastAsia"/>
                <w:lang w:val="en-US"/>
              </w:rPr>
              <w:t>建筑编号</w:t>
            </w:r>
          </w:p>
        </w:tc>
        <w:tc>
          <w:tcPr>
            <w:tcW w:w="1276" w:type="dxa"/>
            <w:shd w:val="clear" w:color="auto" w:fill="E6E6E6"/>
            <w:vAlign w:val="center"/>
          </w:tcPr>
          <w:p w14:paraId="1CBD7ACE" w14:textId="77777777"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14:paraId="2C1CF2A0" w14:textId="77777777"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14:paraId="6D94AA08" w14:textId="77777777"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14:paraId="7B4BE0CD" w14:textId="77777777" w:rsidR="00005045" w:rsidRPr="00124784" w:rsidRDefault="00005045" w:rsidP="00124784">
            <w:pPr>
              <w:jc w:val="center"/>
              <w:rPr>
                <w:lang w:val="en-US"/>
              </w:rPr>
            </w:pPr>
            <w:r w:rsidRPr="00124784">
              <w:rPr>
                <w:rFonts w:hint="eastAsia"/>
                <w:lang w:val="en-US"/>
              </w:rPr>
              <w:t>是否达标</w:t>
            </w:r>
          </w:p>
        </w:tc>
      </w:tr>
      <w:tr w:rsidR="00005045" w14:paraId="32E38B57" w14:textId="77777777" w:rsidTr="00A443A4">
        <w:tc>
          <w:tcPr>
            <w:tcW w:w="4077" w:type="dxa"/>
            <w:shd w:val="clear" w:color="auto" w:fill="auto"/>
            <w:vAlign w:val="center"/>
          </w:tcPr>
          <w:p w14:paraId="67C79390" w14:textId="77777777" w:rsidR="00005045" w:rsidRPr="00124784" w:rsidRDefault="00005045" w:rsidP="00124784">
            <w:pPr>
              <w:jc w:val="center"/>
              <w:rPr>
                <w:lang w:val="en-US"/>
              </w:rPr>
            </w:pPr>
            <w:r>
              <w:rPr>
                <w:lang w:val="en-US"/>
              </w:rPr>
              <w:t>平面</w:t>
            </w:r>
            <w:r>
              <w:rPr>
                <w:lang w:val="en-US"/>
              </w:rPr>
              <w:t>_T9</w:t>
            </w:r>
          </w:p>
        </w:tc>
        <w:tc>
          <w:tcPr>
            <w:tcW w:w="1276" w:type="dxa"/>
            <w:shd w:val="clear" w:color="auto" w:fill="auto"/>
            <w:vAlign w:val="center"/>
          </w:tcPr>
          <w:p w14:paraId="6E74DE11" w14:textId="77777777" w:rsidR="00005045" w:rsidRPr="00124784" w:rsidRDefault="00005045" w:rsidP="00124784">
            <w:pPr>
              <w:jc w:val="center"/>
              <w:rPr>
                <w:lang w:val="en-US"/>
              </w:rPr>
            </w:pPr>
            <w:r>
              <w:rPr>
                <w:lang w:val="en-US"/>
              </w:rPr>
              <w:t>1.03</w:t>
            </w:r>
          </w:p>
        </w:tc>
        <w:tc>
          <w:tcPr>
            <w:tcW w:w="1276" w:type="dxa"/>
            <w:shd w:val="clear" w:color="auto" w:fill="auto"/>
            <w:vAlign w:val="center"/>
          </w:tcPr>
          <w:p w14:paraId="14781B74" w14:textId="77777777" w:rsidR="00005045" w:rsidRPr="00124784" w:rsidRDefault="00005045" w:rsidP="00124784">
            <w:pPr>
              <w:jc w:val="center"/>
              <w:rPr>
                <w:lang w:val="en-US"/>
              </w:rPr>
            </w:pPr>
            <w:r>
              <w:rPr>
                <w:lang w:val="en-US"/>
              </w:rPr>
              <w:t>-1.46</w:t>
            </w:r>
          </w:p>
        </w:tc>
        <w:tc>
          <w:tcPr>
            <w:tcW w:w="1701" w:type="dxa"/>
            <w:shd w:val="clear" w:color="auto" w:fill="auto"/>
            <w:vAlign w:val="center"/>
          </w:tcPr>
          <w:p w14:paraId="5EC1EC8F" w14:textId="77777777" w:rsidR="00005045" w:rsidRPr="00124784" w:rsidRDefault="00005045" w:rsidP="00124784">
            <w:pPr>
              <w:jc w:val="center"/>
              <w:rPr>
                <w:lang w:val="en-US"/>
              </w:rPr>
            </w:pPr>
            <w:r>
              <w:rPr>
                <w:lang w:val="en-US"/>
              </w:rPr>
              <w:t>2.49</w:t>
            </w:r>
          </w:p>
        </w:tc>
        <w:tc>
          <w:tcPr>
            <w:tcW w:w="973" w:type="dxa"/>
            <w:shd w:val="clear" w:color="auto" w:fill="auto"/>
            <w:vAlign w:val="center"/>
          </w:tcPr>
          <w:p w14:paraId="509D055C" w14:textId="77777777" w:rsidR="00005045" w:rsidRPr="00124784" w:rsidRDefault="00005045" w:rsidP="00124784">
            <w:pPr>
              <w:jc w:val="center"/>
              <w:rPr>
                <w:lang w:val="en-US"/>
              </w:rPr>
            </w:pPr>
            <w:proofErr w:type="gramStart"/>
            <w:r>
              <w:rPr>
                <w:lang w:val="en-US"/>
              </w:rPr>
              <w:t>不</w:t>
            </w:r>
            <w:proofErr w:type="gramEnd"/>
            <w:r>
              <w:rPr>
                <w:lang w:val="en-US"/>
              </w:rPr>
              <w:t>参评</w:t>
            </w:r>
          </w:p>
        </w:tc>
      </w:tr>
      <w:tr w:rsidR="00005045" w14:paraId="5248E23B" w14:textId="77777777" w:rsidTr="00A443A4">
        <w:tc>
          <w:tcPr>
            <w:tcW w:w="4077" w:type="dxa"/>
            <w:shd w:val="clear" w:color="auto" w:fill="auto"/>
            <w:vAlign w:val="center"/>
          </w:tcPr>
          <w:p w14:paraId="5E65582E" w14:textId="77777777" w:rsidR="00005045" w:rsidRPr="00124784" w:rsidRDefault="00005045" w:rsidP="00124784">
            <w:pPr>
              <w:jc w:val="center"/>
              <w:rPr>
                <w:lang w:val="en-US"/>
              </w:rPr>
            </w:pPr>
            <w:r>
              <w:rPr>
                <w:lang w:val="en-US"/>
              </w:rPr>
              <w:t>未命名</w:t>
            </w:r>
          </w:p>
        </w:tc>
        <w:tc>
          <w:tcPr>
            <w:tcW w:w="1276" w:type="dxa"/>
            <w:shd w:val="clear" w:color="auto" w:fill="auto"/>
            <w:vAlign w:val="center"/>
          </w:tcPr>
          <w:p w14:paraId="70F4B2CD" w14:textId="77777777" w:rsidR="00005045" w:rsidRPr="00124784" w:rsidRDefault="00005045" w:rsidP="00124784">
            <w:pPr>
              <w:jc w:val="center"/>
              <w:rPr>
                <w:lang w:val="en-US"/>
              </w:rPr>
            </w:pPr>
            <w:r>
              <w:rPr>
                <w:lang w:val="en-US"/>
              </w:rPr>
              <w:t>0.05</w:t>
            </w:r>
          </w:p>
        </w:tc>
        <w:tc>
          <w:tcPr>
            <w:tcW w:w="1276" w:type="dxa"/>
            <w:shd w:val="clear" w:color="auto" w:fill="auto"/>
            <w:vAlign w:val="center"/>
          </w:tcPr>
          <w:p w14:paraId="767C575C" w14:textId="77777777" w:rsidR="00005045" w:rsidRPr="00124784" w:rsidRDefault="00005045" w:rsidP="00124784">
            <w:pPr>
              <w:jc w:val="center"/>
              <w:rPr>
                <w:lang w:val="en-US"/>
              </w:rPr>
            </w:pPr>
            <w:r>
              <w:rPr>
                <w:lang w:val="en-US"/>
              </w:rPr>
              <w:t>-1.59</w:t>
            </w:r>
          </w:p>
        </w:tc>
        <w:tc>
          <w:tcPr>
            <w:tcW w:w="1701" w:type="dxa"/>
            <w:shd w:val="clear" w:color="auto" w:fill="auto"/>
            <w:vAlign w:val="center"/>
          </w:tcPr>
          <w:p w14:paraId="1B304C0D" w14:textId="77777777" w:rsidR="00005045" w:rsidRPr="00124784" w:rsidRDefault="00005045" w:rsidP="00124784">
            <w:pPr>
              <w:jc w:val="center"/>
              <w:rPr>
                <w:lang w:val="en-US"/>
              </w:rPr>
            </w:pPr>
            <w:r>
              <w:rPr>
                <w:lang w:val="en-US"/>
              </w:rPr>
              <w:t>1.64</w:t>
            </w:r>
          </w:p>
        </w:tc>
        <w:tc>
          <w:tcPr>
            <w:tcW w:w="973" w:type="dxa"/>
            <w:shd w:val="clear" w:color="auto" w:fill="auto"/>
            <w:vAlign w:val="center"/>
          </w:tcPr>
          <w:p w14:paraId="26E24A4B" w14:textId="77777777" w:rsidR="00005045" w:rsidRPr="00124784" w:rsidRDefault="00005045" w:rsidP="00124784">
            <w:pPr>
              <w:jc w:val="center"/>
              <w:rPr>
                <w:lang w:val="en-US"/>
              </w:rPr>
            </w:pPr>
            <w:proofErr w:type="gramStart"/>
            <w:r>
              <w:rPr>
                <w:lang w:val="en-US"/>
              </w:rPr>
              <w:t>不</w:t>
            </w:r>
            <w:proofErr w:type="gramEnd"/>
            <w:r>
              <w:rPr>
                <w:lang w:val="en-US"/>
              </w:rPr>
              <w:t>参评</w:t>
            </w:r>
          </w:p>
        </w:tc>
      </w:tr>
    </w:tbl>
    <w:p w14:paraId="511BDA1C" w14:textId="77777777" w:rsidR="00005045" w:rsidRDefault="00005045" w:rsidP="00005045">
      <w:pPr>
        <w:rPr>
          <w:lang w:val="en-US"/>
        </w:rPr>
      </w:pPr>
      <w:bookmarkStart w:id="112" w:name="建筑迎风和背风面风压差结论汇总结论"/>
      <w:bookmarkEnd w:id="111"/>
      <w:bookmarkEnd w:id="112"/>
      <w:r>
        <w:rPr>
          <w:lang w:val="en-US"/>
        </w:rPr>
        <w:t>结论：本项目中参评建筑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14:paraId="348B347F" w14:textId="77777777" w:rsidR="00FF17D8" w:rsidRDefault="00000000">
      <w:pPr>
        <w:rPr>
          <w:lang w:val="en-US"/>
        </w:rPr>
      </w:pPr>
      <w:r>
        <w:rPr>
          <w:b/>
          <w:color w:val="000000"/>
          <w:lang w:val="en-US"/>
        </w:rPr>
        <w:t>说明：所有单体建筑各层迎风和背风面风压差信息详见附录。</w:t>
      </w:r>
    </w:p>
    <w:p w14:paraId="5B69BB2F" w14:textId="77777777" w:rsidR="00147DF5" w:rsidRPr="00147DF5" w:rsidRDefault="00FA58D9" w:rsidP="00005045">
      <w:pPr>
        <w:rPr>
          <w:lang w:val="en-US"/>
        </w:rPr>
      </w:pPr>
      <w:bookmarkStart w:id="113" w:name="冬季工况"/>
      <w:bookmarkEnd w:id="113"/>
      <w:r>
        <w:rPr>
          <w:rFonts w:hint="eastAsia"/>
          <w:lang w:val="en-US"/>
        </w:rPr>
        <w:t xml:space="preserve"> </w:t>
      </w:r>
    </w:p>
    <w:p w14:paraId="023EEC1F" w14:textId="77777777" w:rsidR="00005045" w:rsidRDefault="00005045" w:rsidP="00005045">
      <w:pPr>
        <w:pStyle w:val="2"/>
      </w:pPr>
      <w:bookmarkStart w:id="114" w:name="_Toc191977055"/>
      <w:r>
        <w:rPr>
          <w:rFonts w:hint="eastAsia"/>
        </w:rPr>
        <w:t>夏季工况</w:t>
      </w:r>
      <w:bookmarkEnd w:id="114"/>
    </w:p>
    <w:p w14:paraId="42F4FFE8" w14:textId="77777777" w:rsidR="00005045" w:rsidRDefault="00005045" w:rsidP="0027395B">
      <w:pPr>
        <w:pStyle w:val="a0"/>
        <w:ind w:firstLine="420"/>
      </w:pPr>
      <w:r w:rsidRPr="002E4BE1">
        <w:rPr>
          <w:rFonts w:hint="eastAsia"/>
          <w:lang w:val="en-US"/>
        </w:rPr>
        <w:t>本项目</w:t>
      </w:r>
      <w:r>
        <w:rPr>
          <w:rFonts w:hint="eastAsia"/>
          <w:lang w:val="en-US"/>
        </w:rPr>
        <w:t>夏季</w:t>
      </w:r>
      <w:r w:rsidRPr="002E4BE1">
        <w:rPr>
          <w:rFonts w:hint="eastAsia"/>
          <w:lang w:val="en-US"/>
        </w:rPr>
        <w:t>工况的入口边界风速为</w:t>
      </w:r>
      <w:r w:rsidRPr="002E4BE1">
        <w:rPr>
          <w:rFonts w:hint="eastAsia"/>
          <w:lang w:val="en-US"/>
        </w:rPr>
        <w:t>3.50m/s</w:t>
      </w:r>
      <w:r w:rsidRPr="002E4BE1">
        <w:rPr>
          <w:rFonts w:hint="eastAsia"/>
          <w:lang w:val="en-US"/>
        </w:rPr>
        <w:t>，风向为</w:t>
      </w:r>
      <w:r>
        <w:t>SW</w:t>
      </w:r>
      <w:r w:rsidR="00000000">
        <w:rPr>
          <w:rFonts w:hint="eastAsia"/>
          <w:lang w:val="en-US"/>
        </w:rPr>
        <w:t>。</w:t>
      </w:r>
    </w:p>
    <w:p w14:paraId="4C0A4C49" w14:textId="77777777"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000000">
        <w:rPr>
          <w:rFonts w:hint="eastAsia"/>
          <w:lang w:val="en-US"/>
        </w:rPr>
        <w:t>求</w:t>
      </w:r>
      <w:r>
        <w:rPr>
          <w:rFonts w:hint="eastAsia"/>
          <w:lang w:val="en-US"/>
        </w:rPr>
        <w:t>，</w:t>
      </w:r>
      <w:r w:rsidRPr="00931B71">
        <w:rPr>
          <w:rFonts w:hint="eastAsia"/>
          <w:lang w:val="en-US"/>
        </w:rPr>
        <w:t>夏季典型风速和风向条件下，场地内人活动区不出现涡旋或无风区。</w:t>
      </w:r>
      <w:r>
        <w:rPr>
          <w:rFonts w:hint="eastAsia"/>
          <w:lang w:val="en-US"/>
        </w:rPr>
        <w:t>通过该项标准指导设计确保合理的建筑布局，在夏季形成有效的巷道风，优化街区自然通风环境</w:t>
      </w:r>
      <w:r w:rsidRPr="00BF4FD9">
        <w:rPr>
          <w:rFonts w:hint="eastAsia"/>
          <w:lang w:val="en-US"/>
        </w:rPr>
        <w:t>，避免夏季</w:t>
      </w:r>
      <w:r w:rsidR="00000000" w:rsidRPr="00BF4FD9">
        <w:rPr>
          <w:rFonts w:hint="eastAsia"/>
          <w:lang w:val="en-US"/>
        </w:rPr>
        <w:t>人活动区有明显的气流旋涡和无风区，从而造成闷热不适感。因此本项目需要分析人活动区的风速，并</w:t>
      </w:r>
      <w:proofErr w:type="gramStart"/>
      <w:r w:rsidR="00000000" w:rsidRPr="00BF4FD9">
        <w:rPr>
          <w:rFonts w:hint="eastAsia"/>
          <w:lang w:val="en-US"/>
        </w:rPr>
        <w:t>作出</w:t>
      </w:r>
      <w:proofErr w:type="gramEnd"/>
      <w:r w:rsidR="00000000" w:rsidRPr="00BF4FD9">
        <w:rPr>
          <w:rFonts w:hint="eastAsia"/>
          <w:lang w:val="en-US"/>
        </w:rPr>
        <w:t>判断</w:t>
      </w:r>
      <w:r w:rsidRPr="00BF4FD9">
        <w:rPr>
          <w:rFonts w:hint="eastAsia"/>
          <w:lang w:val="en-US"/>
        </w:rPr>
        <w:t>。</w:t>
      </w:r>
    </w:p>
    <w:p w14:paraId="421D77AB" w14:textId="77777777"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w:t>
      </w:r>
      <w:r w:rsidRPr="00BF4FD9">
        <w:rPr>
          <w:rFonts w:hint="eastAsia"/>
          <w:lang w:val="en-US"/>
        </w:rPr>
        <w:t>当</w:t>
      </w:r>
      <w:r w:rsidR="00000000" w:rsidRPr="00BF4FD9">
        <w:rPr>
          <w:rFonts w:hint="eastAsia"/>
          <w:lang w:val="en-US"/>
        </w:rPr>
        <w:t>人活动区</w:t>
      </w:r>
      <w:r w:rsidRPr="00BF4FD9">
        <w:rPr>
          <w:rFonts w:hint="eastAsia"/>
          <w:lang w:val="en-US"/>
        </w:rPr>
        <w:t>域风速≤</w:t>
      </w:r>
      <w:r w:rsidRPr="00BF4FD9">
        <w:rPr>
          <w:rFonts w:hint="eastAsia"/>
          <w:lang w:val="en-US"/>
        </w:rPr>
        <w:t>0</w:t>
      </w:r>
      <w:r w:rsidRPr="00434BC9">
        <w:rPr>
          <w:rFonts w:hint="eastAsia"/>
          <w:lang w:val="en-US"/>
        </w:rPr>
        <w:t>.2m/s</w:t>
      </w:r>
      <w:r w:rsidRPr="00434BC9">
        <w:rPr>
          <w:rFonts w:hint="eastAsia"/>
          <w:lang w:val="en-US"/>
        </w:rPr>
        <w:t>时，该区域风向标处于静止状态，在此区域活动的人会有明显的无风感，则该区域为无风区。</w:t>
      </w:r>
    </w:p>
    <w:p w14:paraId="7F84AB37" w14:textId="77777777" w:rsidR="00005045" w:rsidRPr="009D2F6D" w:rsidRDefault="00005045" w:rsidP="0027395B">
      <w:pPr>
        <w:pStyle w:val="a0"/>
        <w:ind w:firstLineChars="195" w:firstLine="409"/>
        <w:rPr>
          <w:rFonts w:ascii="黑体" w:eastAsia="黑体" w:hAnsi="黑体" w:hint="eastAsia"/>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14:paraId="1FA963DB" w14:textId="77777777" w:rsidR="00005045" w:rsidRDefault="00000000" w:rsidP="00005045">
      <w:pPr>
        <w:pStyle w:val="3"/>
        <w:rPr>
          <w:rFonts w:hint="eastAsia"/>
        </w:rPr>
      </w:pPr>
      <w:bookmarkStart w:id="115" w:name="_Toc191977056"/>
      <w:r>
        <w:rPr>
          <w:rFonts w:hint="eastAsia"/>
        </w:rPr>
        <w:t>人活动</w:t>
      </w:r>
      <w:r>
        <w:rPr>
          <w:rFonts w:hint="eastAsia"/>
        </w:rPr>
        <w:t>区域</w:t>
      </w:r>
      <w:r w:rsidR="00005045">
        <w:rPr>
          <w:rFonts w:hint="eastAsia"/>
        </w:rPr>
        <w:t>无风区计算分析</w:t>
      </w:r>
      <w:bookmarkEnd w:id="115"/>
    </w:p>
    <w:p w14:paraId="40687A3D" w14:textId="77777777" w:rsidR="00000000" w:rsidRPr="00C50BDB" w:rsidRDefault="00000000" w:rsidP="006F1295">
      <w:pPr>
        <w:pStyle w:val="a0"/>
        <w:spacing w:afterLines="50" w:after="156" w:line="240" w:lineRule="auto"/>
        <w:ind w:firstLineChars="0" w:firstLine="420"/>
        <w:jc w:val="left"/>
      </w:pPr>
      <w:r w:rsidRPr="006F1295">
        <w:rPr>
          <w:rFonts w:hint="eastAsia"/>
        </w:rPr>
        <w:t>（本项目未划分人活动区域）</w:t>
      </w:r>
    </w:p>
    <w:p w14:paraId="03263A0D" w14:textId="77777777" w:rsidR="00000000" w:rsidRPr="006F1295" w:rsidRDefault="00000000" w:rsidP="006F1295">
      <w:pPr>
        <w:pStyle w:val="a0"/>
        <w:ind w:firstLine="420"/>
      </w:pPr>
    </w:p>
    <w:p w14:paraId="6C8DA790" w14:textId="77777777" w:rsidR="00005045" w:rsidRDefault="00000000" w:rsidP="00005045">
      <w:pPr>
        <w:pStyle w:val="3"/>
        <w:rPr>
          <w:rFonts w:hint="eastAsia"/>
        </w:rPr>
      </w:pPr>
      <w:bookmarkStart w:id="116" w:name="_Toc191977057"/>
      <w:r>
        <w:rPr>
          <w:rFonts w:hint="eastAsia"/>
        </w:rPr>
        <w:t>人</w:t>
      </w:r>
      <w:r>
        <w:rPr>
          <w:rFonts w:hint="eastAsia"/>
        </w:rPr>
        <w:t>活动</w:t>
      </w:r>
      <w:r>
        <w:rPr>
          <w:rFonts w:hint="eastAsia"/>
        </w:rPr>
        <w:t>区域</w:t>
      </w:r>
      <w:r w:rsidR="00005045">
        <w:rPr>
          <w:rFonts w:hint="eastAsia"/>
        </w:rPr>
        <w:t>旋涡区分析</w:t>
      </w:r>
      <w:bookmarkEnd w:id="116"/>
    </w:p>
    <w:p w14:paraId="11622AEA" w14:textId="77777777" w:rsidR="00000000" w:rsidRPr="006F1295" w:rsidRDefault="00000000" w:rsidP="006F1295">
      <w:pPr>
        <w:pStyle w:val="a0"/>
        <w:ind w:firstLineChars="0" w:firstLine="420"/>
      </w:pPr>
      <w:r w:rsidRPr="006F1295">
        <w:rPr>
          <w:rFonts w:hint="eastAsia"/>
        </w:rPr>
        <w:t>（本项目未划分人活动区域）</w:t>
      </w:r>
    </w:p>
    <w:p w14:paraId="7E151744" w14:textId="77777777" w:rsidR="00000000" w:rsidRPr="006F1295" w:rsidRDefault="00000000" w:rsidP="006F1295">
      <w:pPr>
        <w:pStyle w:val="a0"/>
        <w:ind w:firstLine="420"/>
        <w:rPr>
          <w:lang w:val="en-US"/>
        </w:rPr>
      </w:pPr>
    </w:p>
    <w:p w14:paraId="0A2A77C1" w14:textId="77777777" w:rsidR="00005045" w:rsidRDefault="00005045" w:rsidP="00005045">
      <w:pPr>
        <w:pStyle w:val="3"/>
        <w:rPr>
          <w:rFonts w:hint="eastAsia"/>
        </w:rPr>
      </w:pPr>
      <w:bookmarkStart w:id="117" w:name="_Toc191977058"/>
      <w:r>
        <w:rPr>
          <w:rFonts w:hint="eastAsia"/>
        </w:rPr>
        <w:t>人</w:t>
      </w:r>
      <w:r w:rsidR="00000000">
        <w:rPr>
          <w:rFonts w:hint="eastAsia"/>
        </w:rPr>
        <w:t>活动</w:t>
      </w:r>
      <w:r>
        <w:rPr>
          <w:rFonts w:hint="eastAsia"/>
        </w:rPr>
        <w:t>区域旋涡区/无风区达标</w:t>
      </w:r>
      <w:r w:rsidR="00000000">
        <w:rPr>
          <w:rFonts w:hint="eastAsia"/>
        </w:rPr>
        <w:t>结果汇总</w:t>
      </w:r>
      <w:bookmarkEnd w:id="117"/>
    </w:p>
    <w:p w14:paraId="1A40D7E5" w14:textId="77777777" w:rsidR="00005045" w:rsidRPr="00C50BDB" w:rsidRDefault="00C50BDB" w:rsidP="00C50BDB">
      <w:pPr>
        <w:pStyle w:val="a0"/>
        <w:ind w:firstLineChars="0" w:firstLine="0"/>
        <w:jc w:val="center"/>
        <w:rPr>
          <w:rFonts w:ascii="黑体" w:eastAsia="黑体" w:hAnsi="黑体" w:hint="eastAsia"/>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3F45DD">
        <w:rPr>
          <w:rFonts w:ascii="黑体" w:eastAsia="黑体" w:hAnsi="黑体" w:hint="eastAsia"/>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3F45DD">
        <w:rPr>
          <w:rFonts w:ascii="黑体" w:eastAsia="黑体" w:hAnsi="黑体" w:hint="eastAsia"/>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r w:rsidR="00000000" w:rsidRPr="002F5B29">
        <w:rPr>
          <w:rFonts w:ascii="黑体" w:eastAsia="黑体" w:hAnsi="黑体" w:hint="eastAsia"/>
          <w:sz w:val="20"/>
          <w:szCs w:val="20"/>
        </w:rPr>
        <w:t>夏季</w:t>
      </w:r>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14:paraId="072DCE2B" w14:textId="77777777"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7292F" w14:textId="77777777" w:rsidR="00005045" w:rsidRPr="001A4505" w:rsidRDefault="00005045" w:rsidP="00005045">
            <w:pPr>
              <w:spacing w:line="240" w:lineRule="auto"/>
              <w:rPr>
                <w:rFonts w:ascii="黑体" w:eastAsia="黑体" w:hAnsi="黑体" w:cs="宋体" w:hint="eastAsia"/>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BE3C45E" w14:textId="77777777" w:rsidR="00005045" w:rsidRPr="001A4505" w:rsidRDefault="00005045" w:rsidP="00005045">
            <w:pPr>
              <w:spacing w:line="240" w:lineRule="auto"/>
              <w:rPr>
                <w:rFonts w:ascii="黑体" w:eastAsia="黑体" w:hAnsi="黑体" w:cs="宋体" w:hint="eastAsia"/>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4BF13140" w14:textId="77777777" w:rsidR="00005045" w:rsidRPr="001A4505" w:rsidRDefault="00005045" w:rsidP="00005045">
            <w:pPr>
              <w:spacing w:line="240" w:lineRule="auto"/>
              <w:rPr>
                <w:rFonts w:ascii="黑体" w:eastAsia="黑体" w:hAnsi="黑体" w:cs="宋体" w:hint="eastAsia"/>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EFB3BB0" w14:textId="77777777" w:rsidR="00005045" w:rsidRPr="001A4505" w:rsidRDefault="00005045" w:rsidP="00005045">
            <w:pPr>
              <w:spacing w:line="240" w:lineRule="auto"/>
              <w:rPr>
                <w:rFonts w:ascii="黑体" w:eastAsia="黑体" w:hAnsi="黑体" w:cs="宋体" w:hint="eastAsia"/>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14:paraId="78DDEA95"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34B0B96" w14:textId="77777777" w:rsidR="00005045" w:rsidRPr="001A4505" w:rsidRDefault="00005045" w:rsidP="00005045">
            <w:pPr>
              <w:rPr>
                <w:rFonts w:ascii="宋体" w:hAnsi="宋体" w:cs="宋体" w:hint="eastAsia"/>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14:paraId="7108234D" w14:textId="77777777" w:rsidR="00005045" w:rsidRPr="001A4505" w:rsidRDefault="00005045" w:rsidP="00005045">
            <w:pPr>
              <w:rPr>
                <w:rFonts w:ascii="宋体" w:hAnsi="宋体" w:cs="宋体" w:hint="eastAsia"/>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603F2873" w14:textId="77777777" w:rsidR="00005045" w:rsidRPr="0088058A" w:rsidRDefault="00005045" w:rsidP="0088058A">
            <w:pPr>
              <w:spacing w:line="240" w:lineRule="auto"/>
              <w:jc w:val="center"/>
              <w:rPr>
                <w:rFonts w:ascii="宋体" w:hAnsi="宋体" w:cs="宋体" w:hint="eastAsia"/>
                <w:color w:val="000000"/>
                <w:sz w:val="22"/>
                <w:szCs w:val="22"/>
                <w:lang w:val="en-US"/>
              </w:rPr>
            </w:pPr>
            <w:r w:rsidRPr="0088058A">
              <w:rPr>
                <w:rFonts w:ascii="宋体" w:hAnsi="宋体" w:cs="宋体" w:hint="eastAsia"/>
                <w:color w:val="000000"/>
                <w:sz w:val="22"/>
                <w:szCs w:val="22"/>
                <w:lang w:val="en-US"/>
              </w:rPr>
              <w:t>否</w:t>
            </w:r>
          </w:p>
        </w:tc>
        <w:tc>
          <w:tcPr>
            <w:tcW w:w="1276" w:type="dxa"/>
            <w:tcBorders>
              <w:top w:val="nil"/>
              <w:left w:val="nil"/>
              <w:bottom w:val="single" w:sz="4" w:space="0" w:color="auto"/>
              <w:right w:val="single" w:sz="4" w:space="0" w:color="auto"/>
            </w:tcBorders>
            <w:shd w:val="clear" w:color="auto" w:fill="auto"/>
            <w:noWrap/>
            <w:vAlign w:val="center"/>
            <w:hideMark/>
          </w:tcPr>
          <w:p w14:paraId="71FFAEB3" w14:textId="77777777" w:rsidR="00005045" w:rsidRPr="0088058A" w:rsidRDefault="00005045" w:rsidP="0088058A">
            <w:pPr>
              <w:spacing w:line="240" w:lineRule="auto"/>
              <w:jc w:val="center"/>
              <w:rPr>
                <w:rFonts w:ascii="宋体" w:hAnsi="宋体" w:cs="宋体" w:hint="eastAsia"/>
                <w:color w:val="000000"/>
                <w:sz w:val="22"/>
                <w:szCs w:val="22"/>
                <w:lang w:val="en-US"/>
              </w:rPr>
            </w:pPr>
            <w:r w:rsidRPr="0088058A">
              <w:rPr>
                <w:rFonts w:ascii="宋体" w:hAnsi="宋体" w:cs="宋体" w:hint="eastAsia"/>
                <w:color w:val="000000"/>
                <w:sz w:val="22"/>
                <w:szCs w:val="22"/>
                <w:lang w:val="en-US"/>
              </w:rPr>
              <w:t>是</w:t>
            </w:r>
          </w:p>
        </w:tc>
      </w:tr>
      <w:tr w:rsidR="00005045" w:rsidRPr="008E146A" w14:paraId="663F58B9"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47D4326" w14:textId="77777777" w:rsidR="00005045" w:rsidRPr="001A4505" w:rsidRDefault="00005045" w:rsidP="00005045">
            <w:pPr>
              <w:rPr>
                <w:rFonts w:ascii="宋体" w:hAnsi="宋体" w:cs="宋体" w:hint="eastAsia"/>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14:paraId="0485EDBD" w14:textId="77777777" w:rsidR="00005045" w:rsidRPr="001A4505" w:rsidRDefault="00005045" w:rsidP="00005045">
            <w:pPr>
              <w:rPr>
                <w:rFonts w:ascii="宋体" w:hAnsi="宋体" w:cs="宋体" w:hint="eastAsia"/>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20FE128D" w14:textId="77777777" w:rsidR="00005045" w:rsidRPr="0088058A" w:rsidRDefault="00005045" w:rsidP="0088058A">
            <w:pPr>
              <w:spacing w:line="240" w:lineRule="auto"/>
              <w:jc w:val="center"/>
              <w:rPr>
                <w:rFonts w:ascii="宋体" w:hAnsi="宋体" w:cs="宋体" w:hint="eastAsia"/>
                <w:color w:val="000000"/>
                <w:sz w:val="22"/>
                <w:szCs w:val="22"/>
                <w:lang w:val="en-US"/>
              </w:rPr>
            </w:pPr>
            <w:r w:rsidRPr="0088058A">
              <w:rPr>
                <w:rFonts w:ascii="宋体" w:hAnsi="宋体" w:cs="宋体"/>
                <w:color w:val="000000"/>
                <w:sz w:val="22"/>
                <w:szCs w:val="22"/>
                <w:lang w:val="en-US"/>
              </w:rPr>
              <w:t>否</w:t>
            </w:r>
          </w:p>
        </w:tc>
        <w:tc>
          <w:tcPr>
            <w:tcW w:w="1276" w:type="dxa"/>
            <w:tcBorders>
              <w:top w:val="nil"/>
              <w:left w:val="nil"/>
              <w:bottom w:val="single" w:sz="4" w:space="0" w:color="auto"/>
              <w:right w:val="single" w:sz="4" w:space="0" w:color="auto"/>
            </w:tcBorders>
            <w:shd w:val="clear" w:color="auto" w:fill="auto"/>
            <w:noWrap/>
            <w:vAlign w:val="center"/>
            <w:hideMark/>
          </w:tcPr>
          <w:p w14:paraId="4E1A691D" w14:textId="77777777" w:rsidR="00005045" w:rsidRPr="0088058A" w:rsidRDefault="00005045" w:rsidP="0088058A">
            <w:pPr>
              <w:spacing w:line="240" w:lineRule="auto"/>
              <w:jc w:val="center"/>
              <w:rPr>
                <w:rFonts w:ascii="宋体" w:hAnsi="宋体" w:cs="宋体" w:hint="eastAsia"/>
                <w:color w:val="000000"/>
                <w:sz w:val="22"/>
                <w:szCs w:val="22"/>
                <w:lang w:val="en-US"/>
              </w:rPr>
            </w:pPr>
            <w:r w:rsidRPr="0088058A">
              <w:rPr>
                <w:rFonts w:ascii="宋体" w:hAnsi="宋体" w:cs="宋体"/>
                <w:color w:val="000000"/>
                <w:sz w:val="22"/>
                <w:szCs w:val="22"/>
                <w:lang w:val="en-US"/>
              </w:rPr>
              <w:t>是</w:t>
            </w:r>
          </w:p>
        </w:tc>
      </w:tr>
    </w:tbl>
    <w:p w14:paraId="273B8D39" w14:textId="77777777" w:rsidR="00005045" w:rsidRDefault="00005045" w:rsidP="00005045">
      <w:pPr>
        <w:pStyle w:val="3"/>
        <w:rPr>
          <w:rFonts w:hint="eastAsia"/>
        </w:rPr>
      </w:pPr>
      <w:bookmarkStart w:id="118" w:name="_Toc191977059"/>
      <w:r>
        <w:rPr>
          <w:rFonts w:hint="eastAsia"/>
        </w:rPr>
        <w:t>外窗内外表面风压差达标分析</w:t>
      </w:r>
      <w:bookmarkEnd w:id="118"/>
    </w:p>
    <w:p w14:paraId="32A57948" w14:textId="77777777"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，夏季为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14:paraId="112A9421" w14:textId="77777777" w:rsidR="00005045" w:rsidRDefault="00005045" w:rsidP="00005045">
      <w:pPr>
        <w:pStyle w:val="a0"/>
        <w:ind w:firstLine="420"/>
      </w:pPr>
      <w:r>
        <w:rPr>
          <w:rFonts w:hint="eastAsia"/>
          <w:lang w:val="en-US"/>
        </w:rPr>
        <w:lastRenderedPageBreak/>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14:paraId="298168B7" w14:textId="77777777"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14:paraId="649B0D32" w14:textId="77777777" w:rsidR="00005045" w:rsidRDefault="00005045" w:rsidP="006C2DCC">
      <w:pPr>
        <w:pStyle w:val="a0"/>
        <w:ind w:firstLineChars="0" w:firstLine="0"/>
        <w:jc w:val="center"/>
      </w:pPr>
      <w:r>
        <w:rPr>
          <w:noProof/>
        </w:rPr>
        <w:drawing>
          <wp:inline distT="0" distB="0" distL="0" distR="0" wp14:anchorId="779803EF" wp14:editId="1DDBD047">
            <wp:extent cx="5667375" cy="366712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9"/>
                    <a:stretch>
                      <a:fillRect/>
                    </a:stretch>
                  </pic:blipFill>
                  <pic:spPr>
                    <a:xfrm>
                      <a:off x="0" y="0"/>
                      <a:ext cx="5667375" cy="3667125"/>
                    </a:xfrm>
                    <a:prstGeom prst="rect">
                      <a:avLst/>
                    </a:prstGeom>
                  </pic:spPr>
                </pic:pic>
              </a:graphicData>
            </a:graphic>
          </wp:inline>
        </w:drawing>
      </w:r>
    </w:p>
    <w:p w14:paraId="2B561367" w14:textId="77777777" w:rsidR="00005045" w:rsidRPr="00C72E58" w:rsidRDefault="00C50BDB" w:rsidP="006C2DCC">
      <w:pPr>
        <w:pStyle w:val="a0"/>
        <w:ind w:firstLineChars="0" w:firstLine="0"/>
        <w:jc w:val="center"/>
        <w:rPr>
          <w:rFonts w:ascii="黑体" w:eastAsia="黑体" w:hAnsi="黑体" w:hint="eastAsia"/>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F45DD">
        <w:rPr>
          <w:rFonts w:ascii="黑体" w:eastAsia="黑体" w:hAnsi="黑体" w:hint="eastAsia"/>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F45DD">
        <w:rPr>
          <w:rFonts w:ascii="黑体" w:eastAsia="黑体" w:hAnsi="黑体" w:hint="eastAsia"/>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建筑迎风面外窗表面风压云图-夏季</w:t>
      </w:r>
    </w:p>
    <w:p w14:paraId="203320E6" w14:textId="77777777" w:rsidR="00005045" w:rsidRPr="00C56D1B" w:rsidRDefault="00005045" w:rsidP="00005045">
      <w:pPr>
        <w:jc w:val="center"/>
      </w:pPr>
      <w:r>
        <w:rPr>
          <w:noProof/>
        </w:rPr>
        <w:lastRenderedPageBreak/>
        <w:drawing>
          <wp:inline distT="0" distB="0" distL="0" distR="0" wp14:anchorId="14D1EF5D" wp14:editId="54D885C5">
            <wp:extent cx="5667375" cy="36766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0"/>
                    <a:stretch>
                      <a:fillRect/>
                    </a:stretch>
                  </pic:blipFill>
                  <pic:spPr>
                    <a:xfrm>
                      <a:off x="0" y="0"/>
                      <a:ext cx="5667375" cy="3676650"/>
                    </a:xfrm>
                    <a:prstGeom prst="rect">
                      <a:avLst/>
                    </a:prstGeom>
                  </pic:spPr>
                </pic:pic>
              </a:graphicData>
            </a:graphic>
          </wp:inline>
        </w:drawing>
      </w:r>
    </w:p>
    <w:p w14:paraId="6481E029" w14:textId="77777777" w:rsidR="00000000"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F45DD">
        <w:rPr>
          <w:rFonts w:ascii="黑体" w:eastAsia="黑体" w:hAnsi="黑体" w:hint="eastAsia"/>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F45DD">
        <w:rPr>
          <w:rFonts w:ascii="黑体" w:eastAsia="黑体" w:hAnsi="黑体" w:hint="eastAsia"/>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建筑背风面外窗表面风压云图-夏季</w:t>
      </w:r>
      <w:r w:rsidR="00000000">
        <w:rPr>
          <w:rFonts w:hint="eastAsia"/>
        </w:rPr>
        <w:t xml:space="preserve"> </w:t>
      </w:r>
    </w:p>
    <w:p w14:paraId="65815F1B" w14:textId="77777777" w:rsidR="00005045" w:rsidRPr="00857E39" w:rsidRDefault="00005045" w:rsidP="00005045">
      <w:r>
        <w:rPr>
          <w:rFonts w:hint="eastAsia"/>
        </w:rPr>
        <w:t>下表为依据上图提取的外窗外表面平均风压数据，相当于外窗室内外表面风压差数据，并依据标准做出达标判断：</w:t>
      </w:r>
    </w:p>
    <w:p w14:paraId="2F2A8353" w14:textId="77777777" w:rsidR="00005045" w:rsidRDefault="00C50BDB" w:rsidP="00005045">
      <w:pPr>
        <w:jc w:val="center"/>
      </w:pPr>
      <w:r w:rsidRPr="00C50BDB">
        <w:rPr>
          <w:rFonts w:ascii="黑体" w:hAnsi="黑体" w:hint="eastAsia"/>
        </w:rPr>
        <w:t>表</w:t>
      </w:r>
      <w:r w:rsidRPr="00C50BDB">
        <w:rPr>
          <w:rFonts w:ascii="黑体" w:hAnsi="黑体" w:hint="eastAsia"/>
        </w:rPr>
        <w:t xml:space="preserve">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3F45DD">
        <w:rPr>
          <w:rFonts w:ascii="黑体" w:hAnsi="黑体" w:hint="eastAsia"/>
          <w:noProof/>
        </w:rPr>
        <w:t>5.3</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 xml:space="preserve">SEQ </w:instrText>
      </w:r>
      <w:r w:rsidRPr="00C50BDB">
        <w:rPr>
          <w:rFonts w:ascii="黑体" w:hAnsi="黑体" w:hint="eastAsia"/>
        </w:rPr>
        <w:instrText>表</w:instrText>
      </w:r>
      <w:r w:rsidRPr="00C50BDB">
        <w:rPr>
          <w:rFonts w:ascii="黑体" w:hAnsi="黑体" w:hint="eastAsia"/>
        </w:rPr>
        <w:instrText xml:space="preserve"> \* ARABIC \s 2</w:instrText>
      </w:r>
      <w:r w:rsidRPr="00C50BDB">
        <w:rPr>
          <w:rFonts w:ascii="黑体" w:hAnsi="黑体"/>
        </w:rPr>
        <w:instrText xml:space="preserve"> </w:instrText>
      </w:r>
      <w:r w:rsidRPr="00C50BDB">
        <w:rPr>
          <w:rFonts w:ascii="黑体" w:hAnsi="黑体"/>
        </w:rPr>
        <w:fldChar w:fldCharType="separate"/>
      </w:r>
      <w:r w:rsidR="003F45DD">
        <w:rPr>
          <w:rFonts w:ascii="黑体" w:hAnsi="黑体" w:hint="eastAsia"/>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14:paraId="0B176E73" w14:textId="77777777" w:rsidTr="00DA2EC4">
        <w:trPr>
          <w:tblHeader/>
        </w:trPr>
        <w:tc>
          <w:tcPr>
            <w:tcW w:w="4361" w:type="dxa"/>
            <w:shd w:val="clear" w:color="auto" w:fill="E6E6E6"/>
            <w:vAlign w:val="center"/>
          </w:tcPr>
          <w:p w14:paraId="0CFCCBF1" w14:textId="77777777"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14:paraId="59288649" w14:textId="77777777"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14:paraId="02B47F08" w14:textId="77777777"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14:paraId="617A0795" w14:textId="77777777"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14:paraId="2181C962" w14:textId="77777777" w:rsidR="00005045" w:rsidRPr="00124784" w:rsidRDefault="00005045" w:rsidP="00124784">
            <w:pPr>
              <w:jc w:val="center"/>
              <w:rPr>
                <w:lang w:val="en-US"/>
              </w:rPr>
            </w:pPr>
            <w:r w:rsidRPr="00124784">
              <w:rPr>
                <w:rFonts w:hint="eastAsia"/>
                <w:lang w:val="en-US"/>
              </w:rPr>
              <w:t>是否达标</w:t>
            </w:r>
          </w:p>
        </w:tc>
      </w:tr>
      <w:tr w:rsidR="00005045" w14:paraId="143AA939" w14:textId="77777777" w:rsidTr="00DA2EC4">
        <w:tc>
          <w:tcPr>
            <w:tcW w:w="4361" w:type="dxa"/>
            <w:shd w:val="clear" w:color="auto" w:fill="auto"/>
            <w:vAlign w:val="center"/>
          </w:tcPr>
          <w:p w14:paraId="1CF4EDF2" w14:textId="77777777" w:rsidR="00005045" w:rsidRPr="00124784" w:rsidRDefault="00005045" w:rsidP="00124784">
            <w:pPr>
              <w:jc w:val="center"/>
              <w:rPr>
                <w:lang w:val="en-US"/>
              </w:rPr>
            </w:pPr>
            <w:r>
              <w:rPr>
                <w:lang w:val="en-US"/>
              </w:rPr>
              <w:t>平面</w:t>
            </w:r>
            <w:r>
              <w:rPr>
                <w:lang w:val="en-US"/>
              </w:rPr>
              <w:t>_T9</w:t>
            </w:r>
          </w:p>
        </w:tc>
        <w:tc>
          <w:tcPr>
            <w:tcW w:w="1134" w:type="dxa"/>
            <w:shd w:val="clear" w:color="auto" w:fill="auto"/>
            <w:vAlign w:val="center"/>
          </w:tcPr>
          <w:p w14:paraId="7B593148" w14:textId="77777777" w:rsidR="00005045" w:rsidRPr="00124784" w:rsidRDefault="00005045" w:rsidP="00124784">
            <w:pPr>
              <w:jc w:val="center"/>
              <w:rPr>
                <w:lang w:val="en-US"/>
              </w:rPr>
            </w:pPr>
            <w:r>
              <w:rPr>
                <w:lang w:val="en-US"/>
              </w:rPr>
              <w:t>206</w:t>
            </w:r>
          </w:p>
        </w:tc>
        <w:tc>
          <w:tcPr>
            <w:tcW w:w="1984" w:type="dxa"/>
            <w:shd w:val="clear" w:color="auto" w:fill="auto"/>
            <w:vAlign w:val="center"/>
          </w:tcPr>
          <w:p w14:paraId="27C4853A" w14:textId="77777777" w:rsidR="00005045" w:rsidRPr="00124784" w:rsidRDefault="00005045" w:rsidP="00124784">
            <w:pPr>
              <w:jc w:val="center"/>
              <w:rPr>
                <w:lang w:val="en-US"/>
              </w:rPr>
            </w:pPr>
            <w:r>
              <w:rPr>
                <w:lang w:val="en-US"/>
              </w:rPr>
              <w:t>192</w:t>
            </w:r>
          </w:p>
        </w:tc>
        <w:tc>
          <w:tcPr>
            <w:tcW w:w="1116" w:type="dxa"/>
            <w:shd w:val="clear" w:color="auto" w:fill="auto"/>
            <w:vAlign w:val="center"/>
          </w:tcPr>
          <w:p w14:paraId="3937D577" w14:textId="77777777" w:rsidR="00005045" w:rsidRPr="00124784" w:rsidRDefault="00005045" w:rsidP="00124784">
            <w:pPr>
              <w:jc w:val="center"/>
              <w:rPr>
                <w:lang w:val="en-US"/>
              </w:rPr>
            </w:pPr>
            <w:r>
              <w:rPr>
                <w:lang w:val="en-US"/>
              </w:rPr>
              <w:t>93.20</w:t>
            </w:r>
          </w:p>
        </w:tc>
        <w:tc>
          <w:tcPr>
            <w:tcW w:w="708" w:type="dxa"/>
            <w:shd w:val="clear" w:color="auto" w:fill="auto"/>
            <w:vAlign w:val="center"/>
          </w:tcPr>
          <w:p w14:paraId="2E051671" w14:textId="77777777" w:rsidR="00005045" w:rsidRPr="00124784" w:rsidRDefault="00005045" w:rsidP="00124784">
            <w:pPr>
              <w:jc w:val="center"/>
              <w:rPr>
                <w:lang w:val="en-US"/>
              </w:rPr>
            </w:pPr>
            <w:r>
              <w:rPr>
                <w:lang w:val="en-US"/>
              </w:rPr>
              <w:t>是</w:t>
            </w:r>
          </w:p>
        </w:tc>
      </w:tr>
    </w:tbl>
    <w:p w14:paraId="297A9DB7" w14:textId="77777777" w:rsidR="00000000"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14:paraId="60013D2F" w14:textId="77777777" w:rsidR="00000000" w:rsidRDefault="00000000" w:rsidP="007F24B7">
      <w:pPr>
        <w:rPr>
          <w:lang w:val="en-US"/>
        </w:rPr>
      </w:pPr>
    </w:p>
    <w:p w14:paraId="2A952DC2" w14:textId="77777777" w:rsidR="00000000" w:rsidRPr="008F3863" w:rsidRDefault="00000000" w:rsidP="00005045">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380944B8" w14:textId="77777777" w:rsidR="00000000" w:rsidRDefault="00000000" w:rsidP="00B32DAF">
      <w:pPr>
        <w:jc w:val="center"/>
      </w:pPr>
      <w:r>
        <w:rPr>
          <w:rFonts w:hint="eastAsia"/>
        </w:rPr>
        <w:t>表</w:t>
      </w:r>
      <w:r>
        <w:t xml:space="preserve"> </w:t>
      </w:r>
      <w:r>
        <w:fldChar w:fldCharType="begin"/>
      </w:r>
      <w:r>
        <w:instrText xml:space="preserve"> STYLEREF 2 \s </w:instrText>
      </w:r>
      <w:r>
        <w:fldChar w:fldCharType="separate"/>
      </w:r>
      <w:r w:rsidR="003F45DD">
        <w:rPr>
          <w:noProof/>
        </w:rPr>
        <w:t>5.3</w:t>
      </w:r>
      <w:r>
        <w:fldChar w:fldCharType="end"/>
      </w:r>
      <w:r>
        <w:noBreakHyphen/>
      </w:r>
      <w:r>
        <w:fldChar w:fldCharType="begin"/>
      </w:r>
      <w:r>
        <w:instrText xml:space="preserve"> SEQ </w:instrText>
      </w:r>
      <w:r>
        <w:rPr>
          <w:rFonts w:hint="eastAsia"/>
        </w:rPr>
        <w:instrText>表</w:instrText>
      </w:r>
      <w:r>
        <w:instrText xml:space="preserve"> \* ARABIC \s 2 </w:instrText>
      </w:r>
      <w:r>
        <w:fldChar w:fldCharType="separate"/>
      </w:r>
      <w:r w:rsidR="003F45DD">
        <w:rPr>
          <w:noProof/>
        </w:rPr>
        <w:t>3</w:t>
      </w:r>
      <w:r>
        <w:fldChar w:fldCharType="end"/>
      </w:r>
      <w:r>
        <w:t xml:space="preserve">  </w:t>
      </w:r>
      <w:r>
        <w:rPr>
          <w:rFonts w:hint="eastAsia"/>
        </w:rPr>
        <w:t>建筑室内外风压差达标判定表</w:t>
      </w:r>
    </w:p>
    <w:tbl>
      <w:tblPr>
        <w:tblW w:w="0" w:type="auto"/>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3104"/>
        <w:gridCol w:w="1417"/>
        <w:gridCol w:w="2552"/>
        <w:gridCol w:w="1134"/>
        <w:gridCol w:w="835"/>
      </w:tblGrid>
      <w:tr w:rsidR="00B32DAF" w14:paraId="637E7BCA" w14:textId="77777777" w:rsidTr="002A46C3">
        <w:tc>
          <w:tcPr>
            <w:tcW w:w="3104" w:type="dxa"/>
            <w:shd w:val="clear" w:color="auto" w:fill="E6E6E6"/>
            <w:vAlign w:val="center"/>
            <w:hideMark/>
          </w:tcPr>
          <w:p w14:paraId="569E0722" w14:textId="77777777" w:rsidR="00000000" w:rsidRDefault="00000000">
            <w:pPr>
              <w:spacing w:line="360" w:lineRule="exact"/>
              <w:jc w:val="center"/>
              <w:rPr>
                <w:lang w:val="en-US"/>
              </w:rPr>
            </w:pPr>
            <w:r>
              <w:rPr>
                <w:rFonts w:hint="eastAsia"/>
                <w:lang w:val="en-US"/>
              </w:rPr>
              <w:t>建筑编号</w:t>
            </w:r>
          </w:p>
        </w:tc>
        <w:tc>
          <w:tcPr>
            <w:tcW w:w="1417" w:type="dxa"/>
            <w:shd w:val="clear" w:color="auto" w:fill="E6E6E6"/>
            <w:vAlign w:val="center"/>
            <w:hideMark/>
          </w:tcPr>
          <w:p w14:paraId="0784775A" w14:textId="77777777" w:rsidR="00000000" w:rsidRDefault="00000000">
            <w:pPr>
              <w:spacing w:line="360" w:lineRule="exact"/>
              <w:jc w:val="center"/>
              <w:rPr>
                <w:lang w:val="en-US"/>
              </w:rPr>
            </w:pPr>
            <w:r>
              <w:rPr>
                <w:rFonts w:hint="eastAsia"/>
                <w:lang w:val="en-US"/>
              </w:rPr>
              <w:t>建筑表面积（㎡）</w:t>
            </w:r>
          </w:p>
        </w:tc>
        <w:tc>
          <w:tcPr>
            <w:tcW w:w="2552" w:type="dxa"/>
            <w:shd w:val="clear" w:color="auto" w:fill="E6E6E6"/>
            <w:vAlign w:val="center"/>
            <w:hideMark/>
          </w:tcPr>
          <w:p w14:paraId="7FE35C8E" w14:textId="77777777" w:rsidR="00000000" w:rsidRDefault="00000000">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hideMark/>
          </w:tcPr>
          <w:p w14:paraId="5062C1E0" w14:textId="77777777" w:rsidR="00000000" w:rsidRDefault="00000000">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hideMark/>
          </w:tcPr>
          <w:p w14:paraId="77B485D0" w14:textId="77777777" w:rsidR="00000000" w:rsidRDefault="00000000">
            <w:pPr>
              <w:spacing w:line="360" w:lineRule="exact"/>
              <w:jc w:val="center"/>
              <w:rPr>
                <w:lang w:val="en-US"/>
              </w:rPr>
            </w:pPr>
            <w:r>
              <w:rPr>
                <w:rFonts w:hint="eastAsia"/>
                <w:lang w:val="en-US"/>
              </w:rPr>
              <w:t>是否达标</w:t>
            </w:r>
          </w:p>
        </w:tc>
      </w:tr>
      <w:tr w:rsidR="00B32DAF" w14:paraId="7B1F3B30" w14:textId="77777777" w:rsidTr="00E35946">
        <w:tc>
          <w:tcPr>
            <w:tcW w:w="3104" w:type="dxa"/>
            <w:vAlign w:val="center"/>
          </w:tcPr>
          <w:p w14:paraId="065FDEB6" w14:textId="77777777" w:rsidR="00000000" w:rsidRDefault="00000000">
            <w:pPr>
              <w:spacing w:line="360" w:lineRule="exact"/>
              <w:jc w:val="center"/>
              <w:rPr>
                <w:lang w:val="en-US"/>
              </w:rPr>
            </w:pPr>
            <w:r>
              <w:rPr>
                <w:lang w:val="en-US"/>
              </w:rPr>
              <w:t>未命名</w:t>
            </w:r>
          </w:p>
        </w:tc>
        <w:tc>
          <w:tcPr>
            <w:tcW w:w="1417" w:type="dxa"/>
            <w:vAlign w:val="center"/>
          </w:tcPr>
          <w:p w14:paraId="26EF95EE" w14:textId="77777777" w:rsidR="00000000" w:rsidRDefault="00000000">
            <w:pPr>
              <w:spacing w:line="360" w:lineRule="exact"/>
              <w:jc w:val="center"/>
              <w:rPr>
                <w:lang w:val="en-US"/>
              </w:rPr>
            </w:pPr>
            <w:r>
              <w:rPr>
                <w:lang w:val="en-US"/>
              </w:rPr>
              <w:t>205951.00</w:t>
            </w:r>
          </w:p>
        </w:tc>
        <w:tc>
          <w:tcPr>
            <w:tcW w:w="2552" w:type="dxa"/>
            <w:vAlign w:val="center"/>
          </w:tcPr>
          <w:p w14:paraId="50578C93" w14:textId="77777777" w:rsidR="00000000" w:rsidRDefault="00000000">
            <w:pPr>
              <w:spacing w:line="360" w:lineRule="exact"/>
              <w:jc w:val="center"/>
              <w:rPr>
                <w:lang w:val="en-US"/>
              </w:rPr>
            </w:pPr>
            <w:r>
              <w:rPr>
                <w:lang w:val="en-US"/>
              </w:rPr>
              <w:t>184283.00</w:t>
            </w:r>
          </w:p>
        </w:tc>
        <w:tc>
          <w:tcPr>
            <w:tcW w:w="1134" w:type="dxa"/>
            <w:vAlign w:val="center"/>
          </w:tcPr>
          <w:p w14:paraId="49B8B752" w14:textId="77777777" w:rsidR="00000000" w:rsidRDefault="00000000">
            <w:pPr>
              <w:spacing w:line="360" w:lineRule="exact"/>
              <w:jc w:val="center"/>
              <w:rPr>
                <w:lang w:val="en-US"/>
              </w:rPr>
            </w:pPr>
            <w:r>
              <w:rPr>
                <w:lang w:val="en-US"/>
              </w:rPr>
              <w:t>89.48</w:t>
            </w:r>
          </w:p>
        </w:tc>
        <w:tc>
          <w:tcPr>
            <w:tcW w:w="835" w:type="dxa"/>
            <w:vAlign w:val="center"/>
          </w:tcPr>
          <w:p w14:paraId="4E5DAF69" w14:textId="77777777" w:rsidR="00000000" w:rsidRDefault="00000000">
            <w:pPr>
              <w:spacing w:line="360" w:lineRule="exact"/>
              <w:jc w:val="center"/>
              <w:rPr>
                <w:lang w:val="en-US"/>
              </w:rPr>
            </w:pPr>
            <w:r>
              <w:rPr>
                <w:lang w:val="en-US"/>
              </w:rPr>
              <w:t>是</w:t>
            </w:r>
          </w:p>
        </w:tc>
      </w:tr>
    </w:tbl>
    <w:p w14:paraId="782E9DCA" w14:textId="77777777" w:rsidR="00000000" w:rsidRDefault="00000000" w:rsidP="00B32DAF">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14:paraId="2F684A3E" w14:textId="77777777" w:rsidR="00000000" w:rsidRDefault="00000000" w:rsidP="00053971">
      <w:r>
        <w:rPr>
          <w:rFonts w:hint="eastAsia"/>
        </w:rPr>
        <w:t xml:space="preserve"> </w:t>
      </w:r>
    </w:p>
    <w:p w14:paraId="4EF4E9BD" w14:textId="77777777" w:rsidR="00000000" w:rsidRPr="00053971" w:rsidRDefault="00000000">
      <w:pPr>
        <w:rPr>
          <w:lang w:val="en-US"/>
        </w:rPr>
      </w:pPr>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r>
        <w:rPr>
          <w:rFonts w:hint="eastAsia"/>
          <w:lang w:val="en-US"/>
        </w:rPr>
        <w:t xml:space="preserve"> </w:t>
      </w:r>
    </w:p>
    <w:p w14:paraId="24B7E0DD" w14:textId="77777777" w:rsidR="00005045" w:rsidRDefault="00005045" w:rsidP="00005045">
      <w:pPr>
        <w:pStyle w:val="2"/>
      </w:pPr>
      <w:bookmarkStart w:id="119" w:name="季节1"/>
      <w:bookmarkStart w:id="120" w:name="_Toc509844759"/>
      <w:bookmarkStart w:id="121" w:name="_Toc191977060"/>
      <w:r>
        <w:rPr>
          <w:rFonts w:hint="eastAsia"/>
        </w:rPr>
        <w:t>过渡季</w:t>
      </w:r>
      <w:bookmarkEnd w:id="119"/>
      <w:r>
        <w:rPr>
          <w:rFonts w:hint="eastAsia"/>
        </w:rPr>
        <w:t>工况</w:t>
      </w:r>
      <w:bookmarkEnd w:id="120"/>
      <w:bookmarkEnd w:id="121"/>
    </w:p>
    <w:p w14:paraId="3D3A32A9" w14:textId="77777777" w:rsidR="00005045" w:rsidRDefault="00005045" w:rsidP="0027395B">
      <w:pPr>
        <w:pStyle w:val="a0"/>
        <w:ind w:firstLine="420"/>
      </w:pPr>
      <w:r w:rsidRPr="002E4BE1">
        <w:rPr>
          <w:rFonts w:hint="eastAsia"/>
          <w:lang w:val="en-US"/>
        </w:rPr>
        <w:t>本项目</w:t>
      </w:r>
      <w:bookmarkStart w:id="122" w:name="季节2"/>
      <w:r>
        <w:rPr>
          <w:rFonts w:hint="eastAsia"/>
          <w:lang w:val="en-US"/>
        </w:rPr>
        <w:t>过渡季</w:t>
      </w:r>
      <w:bookmarkEnd w:id="122"/>
      <w:r w:rsidRPr="002E4BE1">
        <w:rPr>
          <w:rFonts w:hint="eastAsia"/>
          <w:lang w:val="en-US"/>
        </w:rPr>
        <w:t>工况的入口边界风速为</w:t>
      </w:r>
      <w:bookmarkStart w:id="123" w:name="入口边界风速"/>
      <w:r w:rsidRPr="002E4BE1">
        <w:rPr>
          <w:rFonts w:hint="eastAsia"/>
          <w:lang w:val="en-US"/>
        </w:rPr>
        <w:t>3.50</w:t>
      </w:r>
      <w:bookmarkEnd w:id="123"/>
      <w:r w:rsidRPr="002E4BE1">
        <w:rPr>
          <w:rFonts w:hint="eastAsia"/>
          <w:lang w:val="en-US"/>
        </w:rPr>
        <w:t>m/s</w:t>
      </w:r>
      <w:r w:rsidRPr="002E4BE1">
        <w:rPr>
          <w:rFonts w:hint="eastAsia"/>
          <w:lang w:val="en-US"/>
        </w:rPr>
        <w:t>，风向为</w:t>
      </w:r>
      <w:bookmarkStart w:id="124" w:name="入口边界风向"/>
      <w:r>
        <w:t>SW</w:t>
      </w:r>
      <w:bookmarkEnd w:id="124"/>
      <w:r w:rsidR="00000000">
        <w:rPr>
          <w:rFonts w:hint="eastAsia"/>
          <w:lang w:val="en-US"/>
        </w:rPr>
        <w:t>。</w:t>
      </w:r>
    </w:p>
    <w:p w14:paraId="7CB655F5" w14:textId="77777777" w:rsidR="00005045" w:rsidRDefault="00005045" w:rsidP="0027395B">
      <w:pPr>
        <w:pStyle w:val="a0"/>
        <w:ind w:firstLine="420"/>
      </w:pPr>
      <w:r>
        <w:rPr>
          <w:rFonts w:hint="eastAsia"/>
          <w:lang w:val="en-US"/>
        </w:rPr>
        <w:lastRenderedPageBreak/>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000000">
        <w:rPr>
          <w:rFonts w:hint="eastAsia"/>
          <w:lang w:val="en-US"/>
        </w:rPr>
        <w:t>求</w:t>
      </w:r>
      <w:r>
        <w:rPr>
          <w:rFonts w:hint="eastAsia"/>
          <w:lang w:val="en-US"/>
        </w:rPr>
        <w:t>，</w:t>
      </w:r>
      <w:bookmarkStart w:id="125" w:name="季节3"/>
      <w:r w:rsidRPr="00931B71">
        <w:rPr>
          <w:rFonts w:hint="eastAsia"/>
          <w:lang w:val="en-US"/>
        </w:rPr>
        <w:t>过渡</w:t>
      </w:r>
      <w:proofErr w:type="gramStart"/>
      <w:r w:rsidRPr="00931B71">
        <w:rPr>
          <w:rFonts w:hint="eastAsia"/>
          <w:lang w:val="en-US"/>
        </w:rPr>
        <w:t>季</w:t>
      </w:r>
      <w:bookmarkEnd w:id="125"/>
      <w:r w:rsidRPr="00931B71">
        <w:rPr>
          <w:rFonts w:hint="eastAsia"/>
          <w:lang w:val="en-US"/>
        </w:rPr>
        <w:t>典型</w:t>
      </w:r>
      <w:proofErr w:type="gramEnd"/>
      <w:r w:rsidRPr="00931B71">
        <w:rPr>
          <w:rFonts w:hint="eastAsia"/>
          <w:lang w:val="en-US"/>
        </w:rPr>
        <w:t>风速和风向条件下，场地内人活动区不出现涡旋或无风区。</w:t>
      </w:r>
      <w:r>
        <w:rPr>
          <w:rFonts w:hint="eastAsia"/>
          <w:lang w:val="en-US"/>
        </w:rPr>
        <w:t>通过该项标准指导设计确保合理的建筑布局，在</w:t>
      </w:r>
      <w:bookmarkStart w:id="126" w:name="季节4"/>
      <w:r>
        <w:rPr>
          <w:rFonts w:hint="eastAsia"/>
          <w:lang w:val="en-US"/>
        </w:rPr>
        <w:t>过渡</w:t>
      </w:r>
      <w:proofErr w:type="gramStart"/>
      <w:r>
        <w:rPr>
          <w:rFonts w:hint="eastAsia"/>
          <w:lang w:val="en-US"/>
        </w:rPr>
        <w:t>季</w:t>
      </w:r>
      <w:bookmarkEnd w:id="126"/>
      <w:r>
        <w:rPr>
          <w:rFonts w:hint="eastAsia"/>
          <w:lang w:val="en-US"/>
        </w:rPr>
        <w:t>形成</w:t>
      </w:r>
      <w:proofErr w:type="gramEnd"/>
      <w:r>
        <w:rPr>
          <w:rFonts w:hint="eastAsia"/>
          <w:lang w:val="en-US"/>
        </w:rPr>
        <w:t>有效的巷道风，优化街区自然通风环境</w:t>
      </w:r>
      <w:r w:rsidRPr="00BF4FD9">
        <w:rPr>
          <w:rFonts w:hint="eastAsia"/>
          <w:lang w:val="en-US"/>
        </w:rPr>
        <w:t>，避免</w:t>
      </w:r>
      <w:bookmarkStart w:id="127" w:name="季节5"/>
      <w:proofErr w:type="gramStart"/>
      <w:r w:rsidRPr="00BF4FD9">
        <w:rPr>
          <w:rFonts w:hint="eastAsia"/>
          <w:lang w:val="en-US"/>
        </w:rPr>
        <w:t>过渡季</w:t>
      </w:r>
      <w:bookmarkEnd w:id="127"/>
      <w:r w:rsidR="00000000" w:rsidRPr="00BF4FD9">
        <w:rPr>
          <w:rFonts w:hint="eastAsia"/>
          <w:lang w:val="en-US"/>
        </w:rPr>
        <w:t>人活动</w:t>
      </w:r>
      <w:proofErr w:type="gramEnd"/>
      <w:r w:rsidR="00000000" w:rsidRPr="00BF4FD9">
        <w:rPr>
          <w:rFonts w:hint="eastAsia"/>
          <w:lang w:val="en-US"/>
        </w:rPr>
        <w:t>区有明显的气流旋涡和无风区，从而造成闷热不适感。因此本项目需要分析人活动区的风速，并</w:t>
      </w:r>
      <w:proofErr w:type="gramStart"/>
      <w:r w:rsidR="00000000" w:rsidRPr="00BF4FD9">
        <w:rPr>
          <w:rFonts w:hint="eastAsia"/>
          <w:lang w:val="en-US"/>
        </w:rPr>
        <w:t>作出</w:t>
      </w:r>
      <w:proofErr w:type="gramEnd"/>
      <w:r w:rsidR="00000000" w:rsidRPr="00BF4FD9">
        <w:rPr>
          <w:rFonts w:hint="eastAsia"/>
          <w:lang w:val="en-US"/>
        </w:rPr>
        <w:t>判断</w:t>
      </w:r>
      <w:r w:rsidRPr="00BF4FD9">
        <w:rPr>
          <w:rFonts w:hint="eastAsia"/>
          <w:lang w:val="en-US"/>
        </w:rPr>
        <w:t>。</w:t>
      </w:r>
    </w:p>
    <w:p w14:paraId="7A0C8CAA" w14:textId="77777777"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w:t>
      </w:r>
      <w:r w:rsidRPr="00BF4FD9">
        <w:rPr>
          <w:rFonts w:hint="eastAsia"/>
          <w:lang w:val="en-US"/>
        </w:rPr>
        <w:t>当</w:t>
      </w:r>
      <w:r w:rsidR="00000000" w:rsidRPr="00BF4FD9">
        <w:rPr>
          <w:rFonts w:hint="eastAsia"/>
          <w:lang w:val="en-US"/>
        </w:rPr>
        <w:t>人活动区</w:t>
      </w:r>
      <w:r w:rsidRPr="00BF4FD9">
        <w:rPr>
          <w:rFonts w:hint="eastAsia"/>
          <w:lang w:val="en-US"/>
        </w:rPr>
        <w:t>域风速≤</w:t>
      </w:r>
      <w:r w:rsidRPr="00BF4FD9">
        <w:rPr>
          <w:rFonts w:hint="eastAsia"/>
          <w:lang w:val="en-US"/>
        </w:rPr>
        <w:t>0</w:t>
      </w:r>
      <w:r w:rsidRPr="00434BC9">
        <w:rPr>
          <w:rFonts w:hint="eastAsia"/>
          <w:lang w:val="en-US"/>
        </w:rPr>
        <w:t>.2m/s</w:t>
      </w:r>
      <w:r w:rsidRPr="00434BC9">
        <w:rPr>
          <w:rFonts w:hint="eastAsia"/>
          <w:lang w:val="en-US"/>
        </w:rPr>
        <w:t>时，该区域风向标处于静止状态，在此区域活动的人会有明显的无风感，则该区域为无风区。</w:t>
      </w:r>
    </w:p>
    <w:p w14:paraId="4E7D4EEB" w14:textId="77777777" w:rsidR="00005045" w:rsidRPr="009D2F6D" w:rsidRDefault="00005045" w:rsidP="0027395B">
      <w:pPr>
        <w:pStyle w:val="a0"/>
        <w:ind w:firstLineChars="195" w:firstLine="409"/>
        <w:rPr>
          <w:rFonts w:ascii="黑体" w:eastAsia="黑体" w:hAnsi="黑体" w:hint="eastAsia"/>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14:paraId="38495C45" w14:textId="77777777" w:rsidR="00005045" w:rsidRDefault="00000000" w:rsidP="00005045">
      <w:pPr>
        <w:pStyle w:val="3"/>
        <w:rPr>
          <w:rFonts w:hint="eastAsia"/>
        </w:rPr>
      </w:pPr>
      <w:bookmarkStart w:id="128" w:name="_Toc509844760"/>
      <w:bookmarkStart w:id="129" w:name="_Toc191977061"/>
      <w:r>
        <w:rPr>
          <w:rFonts w:hint="eastAsia"/>
        </w:rPr>
        <w:t>人活动</w:t>
      </w:r>
      <w:r>
        <w:rPr>
          <w:rFonts w:hint="eastAsia"/>
        </w:rPr>
        <w:t>区域</w:t>
      </w:r>
      <w:r w:rsidR="00005045">
        <w:rPr>
          <w:rFonts w:hint="eastAsia"/>
        </w:rPr>
        <w:t>无风区计算分析</w:t>
      </w:r>
      <w:bookmarkEnd w:id="128"/>
      <w:bookmarkEnd w:id="129"/>
    </w:p>
    <w:p w14:paraId="7165A72B" w14:textId="77777777" w:rsidR="00000000" w:rsidRPr="00C50BDB" w:rsidRDefault="00000000" w:rsidP="006F1295">
      <w:pPr>
        <w:pStyle w:val="a0"/>
        <w:spacing w:afterLines="50" w:after="156" w:line="240" w:lineRule="auto"/>
        <w:ind w:firstLineChars="0" w:firstLine="420"/>
        <w:jc w:val="left"/>
      </w:pPr>
      <w:bookmarkStart w:id="130" w:name="人行区风速分析"/>
      <w:r w:rsidRPr="006F1295">
        <w:rPr>
          <w:rFonts w:hint="eastAsia"/>
        </w:rPr>
        <w:t>（本项目未划分人活动区域）</w:t>
      </w:r>
    </w:p>
    <w:bookmarkEnd w:id="130"/>
    <w:p w14:paraId="63CB103C" w14:textId="77777777" w:rsidR="00000000" w:rsidRPr="006F1295" w:rsidRDefault="00000000" w:rsidP="006F1295">
      <w:pPr>
        <w:pStyle w:val="a0"/>
        <w:ind w:firstLine="420"/>
      </w:pPr>
    </w:p>
    <w:p w14:paraId="003AB221" w14:textId="77777777" w:rsidR="00005045" w:rsidRDefault="00000000" w:rsidP="00005045">
      <w:pPr>
        <w:pStyle w:val="3"/>
        <w:rPr>
          <w:rFonts w:hint="eastAsia"/>
        </w:rPr>
      </w:pPr>
      <w:bookmarkStart w:id="131" w:name="_Toc509844761"/>
      <w:bookmarkStart w:id="132" w:name="_Toc191977062"/>
      <w:r>
        <w:rPr>
          <w:rFonts w:hint="eastAsia"/>
        </w:rPr>
        <w:t>人</w:t>
      </w:r>
      <w:r>
        <w:rPr>
          <w:rFonts w:hint="eastAsia"/>
        </w:rPr>
        <w:t>活动</w:t>
      </w:r>
      <w:r>
        <w:rPr>
          <w:rFonts w:hint="eastAsia"/>
        </w:rPr>
        <w:t>区域</w:t>
      </w:r>
      <w:r w:rsidR="00005045">
        <w:rPr>
          <w:rFonts w:hint="eastAsia"/>
        </w:rPr>
        <w:t>旋涡区分析</w:t>
      </w:r>
      <w:bookmarkEnd w:id="131"/>
      <w:bookmarkEnd w:id="132"/>
    </w:p>
    <w:p w14:paraId="66D057C7" w14:textId="77777777" w:rsidR="00000000" w:rsidRPr="006F1295" w:rsidRDefault="00000000" w:rsidP="006F1295">
      <w:pPr>
        <w:pStyle w:val="a0"/>
        <w:ind w:firstLineChars="0" w:firstLine="420"/>
      </w:pPr>
      <w:bookmarkStart w:id="133" w:name="人行区风速矢量分析"/>
      <w:r w:rsidRPr="006F1295">
        <w:rPr>
          <w:rFonts w:hint="eastAsia"/>
        </w:rPr>
        <w:t>（本项目未划分人活动区域）</w:t>
      </w:r>
    </w:p>
    <w:bookmarkEnd w:id="133"/>
    <w:p w14:paraId="61C46B8C" w14:textId="77777777" w:rsidR="00000000" w:rsidRPr="006F1295" w:rsidRDefault="00000000" w:rsidP="006F1295">
      <w:pPr>
        <w:pStyle w:val="a0"/>
        <w:ind w:firstLine="420"/>
        <w:rPr>
          <w:lang w:val="en-US"/>
        </w:rPr>
      </w:pPr>
    </w:p>
    <w:p w14:paraId="475EC48F" w14:textId="77777777" w:rsidR="00005045" w:rsidRDefault="00005045" w:rsidP="00005045">
      <w:pPr>
        <w:pStyle w:val="3"/>
        <w:rPr>
          <w:rFonts w:hint="eastAsia"/>
        </w:rPr>
      </w:pPr>
      <w:bookmarkStart w:id="134" w:name="_Toc509844762"/>
      <w:bookmarkStart w:id="135" w:name="_Toc191977063"/>
      <w:r>
        <w:rPr>
          <w:rFonts w:hint="eastAsia"/>
        </w:rPr>
        <w:t>人</w:t>
      </w:r>
      <w:r w:rsidR="00000000">
        <w:rPr>
          <w:rFonts w:hint="eastAsia"/>
        </w:rPr>
        <w:t>活动</w:t>
      </w:r>
      <w:r>
        <w:rPr>
          <w:rFonts w:hint="eastAsia"/>
        </w:rPr>
        <w:t>区域旋涡区/无风区达标</w:t>
      </w:r>
      <w:bookmarkEnd w:id="134"/>
      <w:r w:rsidR="00000000">
        <w:rPr>
          <w:rFonts w:hint="eastAsia"/>
        </w:rPr>
        <w:t>结果汇总</w:t>
      </w:r>
      <w:bookmarkEnd w:id="135"/>
    </w:p>
    <w:p w14:paraId="19A76E9B" w14:textId="77777777" w:rsidR="00005045" w:rsidRPr="00C50BDB" w:rsidRDefault="00C50BDB" w:rsidP="00C50BDB">
      <w:pPr>
        <w:pStyle w:val="a0"/>
        <w:ind w:firstLineChars="0" w:firstLine="0"/>
        <w:jc w:val="center"/>
        <w:rPr>
          <w:rFonts w:ascii="黑体" w:eastAsia="黑体" w:hAnsi="黑体" w:hint="eastAsia"/>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3F45DD">
        <w:rPr>
          <w:rFonts w:ascii="黑体" w:eastAsia="黑体" w:hAnsi="黑体" w:hint="eastAsia"/>
          <w:noProof/>
          <w:sz w:val="20"/>
          <w:szCs w:val="20"/>
        </w:rPr>
        <w:t>5.4</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3F45DD">
        <w:rPr>
          <w:rFonts w:ascii="黑体" w:eastAsia="黑体" w:hAnsi="黑体" w:hint="eastAsia"/>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136" w:name="季节8"/>
      <w:proofErr w:type="gramStart"/>
      <w:r w:rsidR="00000000" w:rsidRPr="002F5B29">
        <w:rPr>
          <w:rFonts w:ascii="黑体" w:eastAsia="黑体" w:hAnsi="黑体" w:hint="eastAsia"/>
          <w:sz w:val="20"/>
          <w:szCs w:val="20"/>
        </w:rPr>
        <w:t>过渡季</w:t>
      </w:r>
      <w:bookmarkEnd w:id="136"/>
      <w:r w:rsidR="00005045" w:rsidRPr="00C50BDB">
        <w:rPr>
          <w:rFonts w:ascii="黑体" w:eastAsia="黑体" w:hAnsi="黑体" w:hint="eastAsia"/>
          <w:sz w:val="20"/>
          <w:szCs w:val="20"/>
        </w:rPr>
        <w:t>无风区</w:t>
      </w:r>
      <w:proofErr w:type="gramEnd"/>
      <w:r w:rsidR="00005045" w:rsidRPr="00C50BDB">
        <w:rPr>
          <w:rFonts w:ascii="黑体" w:eastAsia="黑体" w:hAnsi="黑体" w:hint="eastAsia"/>
          <w:sz w:val="20"/>
          <w:szCs w:val="20"/>
        </w:rPr>
        <w:t>/旋涡区达标分析汇总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14:paraId="434FE77B" w14:textId="77777777"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ADCD1" w14:textId="77777777" w:rsidR="00005045" w:rsidRPr="001A4505" w:rsidRDefault="00005045" w:rsidP="00005045">
            <w:pPr>
              <w:spacing w:line="240" w:lineRule="auto"/>
              <w:rPr>
                <w:rFonts w:ascii="黑体" w:eastAsia="黑体" w:hAnsi="黑体" w:cs="宋体" w:hint="eastAsia"/>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E0613B9" w14:textId="77777777" w:rsidR="00005045" w:rsidRPr="001A4505" w:rsidRDefault="00005045" w:rsidP="00005045">
            <w:pPr>
              <w:spacing w:line="240" w:lineRule="auto"/>
              <w:rPr>
                <w:rFonts w:ascii="黑体" w:eastAsia="黑体" w:hAnsi="黑体" w:cs="宋体" w:hint="eastAsia"/>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6A2F52DB" w14:textId="77777777" w:rsidR="00005045" w:rsidRPr="001A4505" w:rsidRDefault="00005045" w:rsidP="00005045">
            <w:pPr>
              <w:spacing w:line="240" w:lineRule="auto"/>
              <w:rPr>
                <w:rFonts w:ascii="黑体" w:eastAsia="黑体" w:hAnsi="黑体" w:cs="宋体" w:hint="eastAsia"/>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48A93AB" w14:textId="77777777" w:rsidR="00005045" w:rsidRPr="001A4505" w:rsidRDefault="00005045" w:rsidP="00005045">
            <w:pPr>
              <w:spacing w:line="240" w:lineRule="auto"/>
              <w:rPr>
                <w:rFonts w:ascii="黑体" w:eastAsia="黑体" w:hAnsi="黑体" w:cs="宋体" w:hint="eastAsia"/>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14:paraId="4F789D9B"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B7023C9" w14:textId="77777777" w:rsidR="00005045" w:rsidRPr="001A4505" w:rsidRDefault="00005045" w:rsidP="00005045">
            <w:pPr>
              <w:rPr>
                <w:rFonts w:ascii="宋体" w:hAnsi="宋体" w:cs="宋体" w:hint="eastAsia"/>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14:paraId="4819C883" w14:textId="77777777" w:rsidR="00005045" w:rsidRPr="001A4505" w:rsidRDefault="00005045" w:rsidP="00005045">
            <w:pPr>
              <w:rPr>
                <w:rFonts w:ascii="宋体" w:hAnsi="宋体" w:cs="宋体" w:hint="eastAsia"/>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202E120C" w14:textId="77777777" w:rsidR="00005045" w:rsidRPr="0088058A" w:rsidRDefault="00005045" w:rsidP="0088058A">
            <w:pPr>
              <w:spacing w:line="240" w:lineRule="auto"/>
              <w:jc w:val="center"/>
              <w:rPr>
                <w:rFonts w:ascii="宋体" w:hAnsi="宋体" w:cs="宋体" w:hint="eastAsia"/>
                <w:color w:val="000000"/>
                <w:sz w:val="22"/>
                <w:szCs w:val="22"/>
                <w:lang w:val="en-US"/>
              </w:rPr>
            </w:pPr>
            <w:bookmarkStart w:id="137" w:name="是否有无风区"/>
            <w:r w:rsidRPr="0088058A">
              <w:rPr>
                <w:rFonts w:ascii="宋体" w:hAnsi="宋体" w:cs="宋体" w:hint="eastAsia"/>
                <w:color w:val="000000"/>
                <w:sz w:val="22"/>
                <w:szCs w:val="22"/>
                <w:lang w:val="en-US"/>
              </w:rPr>
              <w:t>否</w:t>
            </w:r>
            <w:bookmarkEnd w:id="137"/>
          </w:p>
        </w:tc>
        <w:tc>
          <w:tcPr>
            <w:tcW w:w="1276" w:type="dxa"/>
            <w:tcBorders>
              <w:top w:val="nil"/>
              <w:left w:val="nil"/>
              <w:bottom w:val="single" w:sz="4" w:space="0" w:color="auto"/>
              <w:right w:val="single" w:sz="4" w:space="0" w:color="auto"/>
            </w:tcBorders>
            <w:shd w:val="clear" w:color="auto" w:fill="auto"/>
            <w:noWrap/>
            <w:vAlign w:val="center"/>
            <w:hideMark/>
          </w:tcPr>
          <w:p w14:paraId="227722A3" w14:textId="77777777" w:rsidR="00005045" w:rsidRPr="0088058A" w:rsidRDefault="00005045" w:rsidP="0088058A">
            <w:pPr>
              <w:spacing w:line="240" w:lineRule="auto"/>
              <w:jc w:val="center"/>
              <w:rPr>
                <w:rFonts w:ascii="宋体" w:hAnsi="宋体" w:cs="宋体" w:hint="eastAsia"/>
                <w:color w:val="000000"/>
                <w:sz w:val="22"/>
                <w:szCs w:val="22"/>
                <w:lang w:val="en-US"/>
              </w:rPr>
            </w:pPr>
            <w:bookmarkStart w:id="138" w:name="无风区达标判断"/>
            <w:r w:rsidRPr="0088058A">
              <w:rPr>
                <w:rFonts w:ascii="宋体" w:hAnsi="宋体" w:cs="宋体" w:hint="eastAsia"/>
                <w:color w:val="000000"/>
                <w:sz w:val="22"/>
                <w:szCs w:val="22"/>
                <w:lang w:val="en-US"/>
              </w:rPr>
              <w:t>是</w:t>
            </w:r>
            <w:bookmarkEnd w:id="138"/>
          </w:p>
        </w:tc>
      </w:tr>
      <w:tr w:rsidR="00005045" w:rsidRPr="008E146A" w14:paraId="09735159"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1432DB4" w14:textId="77777777" w:rsidR="00005045" w:rsidRPr="001A4505" w:rsidRDefault="00005045" w:rsidP="00005045">
            <w:pPr>
              <w:rPr>
                <w:rFonts w:ascii="宋体" w:hAnsi="宋体" w:cs="宋体" w:hint="eastAsia"/>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14:paraId="693D4FE5" w14:textId="77777777" w:rsidR="00005045" w:rsidRPr="001A4505" w:rsidRDefault="00005045" w:rsidP="00005045">
            <w:pPr>
              <w:rPr>
                <w:rFonts w:ascii="宋体" w:hAnsi="宋体" w:cs="宋体" w:hint="eastAsia"/>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702EE78B" w14:textId="77777777" w:rsidR="00005045" w:rsidRPr="0088058A" w:rsidRDefault="00005045" w:rsidP="0088058A">
            <w:pPr>
              <w:spacing w:line="240" w:lineRule="auto"/>
              <w:jc w:val="center"/>
              <w:rPr>
                <w:rFonts w:ascii="宋体" w:hAnsi="宋体" w:cs="宋体" w:hint="eastAsia"/>
                <w:color w:val="000000"/>
                <w:sz w:val="22"/>
                <w:szCs w:val="22"/>
                <w:lang w:val="en-US"/>
              </w:rPr>
            </w:pPr>
            <w:bookmarkStart w:id="139" w:name="是否有旋涡区"/>
            <w:r w:rsidRPr="0088058A">
              <w:rPr>
                <w:rFonts w:ascii="宋体" w:hAnsi="宋体" w:cs="宋体"/>
                <w:color w:val="000000"/>
                <w:sz w:val="22"/>
                <w:szCs w:val="22"/>
                <w:lang w:val="en-US"/>
              </w:rPr>
              <w:t>否</w:t>
            </w:r>
            <w:bookmarkEnd w:id="139"/>
          </w:p>
        </w:tc>
        <w:tc>
          <w:tcPr>
            <w:tcW w:w="1276" w:type="dxa"/>
            <w:tcBorders>
              <w:top w:val="nil"/>
              <w:left w:val="nil"/>
              <w:bottom w:val="single" w:sz="4" w:space="0" w:color="auto"/>
              <w:right w:val="single" w:sz="4" w:space="0" w:color="auto"/>
            </w:tcBorders>
            <w:shd w:val="clear" w:color="auto" w:fill="auto"/>
            <w:noWrap/>
            <w:vAlign w:val="center"/>
            <w:hideMark/>
          </w:tcPr>
          <w:p w14:paraId="5275BA27" w14:textId="77777777" w:rsidR="00005045" w:rsidRPr="0088058A" w:rsidRDefault="00005045" w:rsidP="0088058A">
            <w:pPr>
              <w:spacing w:line="240" w:lineRule="auto"/>
              <w:jc w:val="center"/>
              <w:rPr>
                <w:rFonts w:ascii="宋体" w:hAnsi="宋体" w:cs="宋体" w:hint="eastAsia"/>
                <w:color w:val="000000"/>
                <w:sz w:val="22"/>
                <w:szCs w:val="22"/>
                <w:lang w:val="en-US"/>
              </w:rPr>
            </w:pPr>
            <w:bookmarkStart w:id="140" w:name="旋涡区达标判断"/>
            <w:r w:rsidRPr="0088058A">
              <w:rPr>
                <w:rFonts w:ascii="宋体" w:hAnsi="宋体" w:cs="宋体"/>
                <w:color w:val="000000"/>
                <w:sz w:val="22"/>
                <w:szCs w:val="22"/>
                <w:lang w:val="en-US"/>
              </w:rPr>
              <w:t>是</w:t>
            </w:r>
            <w:bookmarkEnd w:id="140"/>
          </w:p>
        </w:tc>
      </w:tr>
    </w:tbl>
    <w:p w14:paraId="28047B61" w14:textId="77777777" w:rsidR="00005045" w:rsidRDefault="00005045" w:rsidP="00005045">
      <w:pPr>
        <w:pStyle w:val="3"/>
        <w:rPr>
          <w:rFonts w:hint="eastAsia"/>
        </w:rPr>
      </w:pPr>
      <w:bookmarkStart w:id="141" w:name="_Toc504501018"/>
      <w:bookmarkStart w:id="142" w:name="_Toc509844763"/>
      <w:bookmarkStart w:id="143" w:name="_Toc191977064"/>
      <w:r>
        <w:rPr>
          <w:rFonts w:hint="eastAsia"/>
        </w:rPr>
        <w:t>外窗内外表面风压</w:t>
      </w:r>
      <w:bookmarkEnd w:id="141"/>
      <w:r>
        <w:rPr>
          <w:rFonts w:hint="eastAsia"/>
        </w:rPr>
        <w:t>差达标分析</w:t>
      </w:r>
      <w:bookmarkEnd w:id="142"/>
      <w:bookmarkEnd w:id="143"/>
    </w:p>
    <w:p w14:paraId="4EFE0CFB" w14:textId="77777777"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144" w:name="季节9"/>
      <w:r>
        <w:rPr>
          <w:rFonts w:hint="eastAsia"/>
          <w:lang w:val="en-US"/>
        </w:rPr>
        <w:t>过渡季</w:t>
      </w:r>
      <w:bookmarkEnd w:id="144"/>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14:paraId="0344E3BC" w14:textId="77777777"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14:paraId="04E16204" w14:textId="77777777"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14:paraId="5579E834" w14:textId="77777777" w:rsidR="00005045" w:rsidRDefault="00005045" w:rsidP="006C2DCC">
      <w:pPr>
        <w:pStyle w:val="a0"/>
        <w:ind w:firstLineChars="0" w:firstLine="0"/>
        <w:jc w:val="center"/>
      </w:pPr>
      <w:bookmarkStart w:id="145" w:name="迎风面风压云图"/>
      <w:bookmarkEnd w:id="145"/>
      <w:r>
        <w:rPr>
          <w:noProof/>
        </w:rPr>
        <w:lastRenderedPageBreak/>
        <w:drawing>
          <wp:inline distT="0" distB="0" distL="0" distR="0" wp14:anchorId="1190BF3F" wp14:editId="79057DD8">
            <wp:extent cx="5667375" cy="366712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1"/>
                    <a:stretch>
                      <a:fillRect/>
                    </a:stretch>
                  </pic:blipFill>
                  <pic:spPr>
                    <a:xfrm>
                      <a:off x="0" y="0"/>
                      <a:ext cx="5667375" cy="3667125"/>
                    </a:xfrm>
                    <a:prstGeom prst="rect">
                      <a:avLst/>
                    </a:prstGeom>
                  </pic:spPr>
                </pic:pic>
              </a:graphicData>
            </a:graphic>
          </wp:inline>
        </w:drawing>
      </w:r>
    </w:p>
    <w:p w14:paraId="40CDFEEE" w14:textId="77777777" w:rsidR="00005045" w:rsidRPr="00C72E58" w:rsidRDefault="00C50BDB" w:rsidP="006C2DCC">
      <w:pPr>
        <w:pStyle w:val="a0"/>
        <w:ind w:firstLineChars="0" w:firstLine="0"/>
        <w:jc w:val="center"/>
        <w:rPr>
          <w:rFonts w:ascii="黑体" w:eastAsia="黑体" w:hAnsi="黑体" w:hint="eastAsia"/>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F45DD">
        <w:rPr>
          <w:rFonts w:ascii="黑体" w:eastAsia="黑体" w:hAnsi="黑体" w:hint="eastAsia"/>
          <w:noProof/>
          <w:sz w:val="20"/>
          <w:szCs w:val="20"/>
        </w:rPr>
        <w:t>5.4</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F45DD">
        <w:rPr>
          <w:rFonts w:ascii="黑体" w:eastAsia="黑体" w:hAnsi="黑体" w:hint="eastAsia"/>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46" w:name="季节10"/>
      <w:r w:rsidR="00005045" w:rsidRPr="00C72E58">
        <w:rPr>
          <w:rFonts w:ascii="黑体" w:eastAsia="黑体" w:hAnsi="黑体" w:hint="eastAsia"/>
          <w:sz w:val="20"/>
          <w:szCs w:val="20"/>
        </w:rPr>
        <w:t>过渡季</w:t>
      </w:r>
      <w:bookmarkEnd w:id="146"/>
    </w:p>
    <w:p w14:paraId="39B9B82B" w14:textId="77777777" w:rsidR="00005045" w:rsidRPr="00C56D1B" w:rsidRDefault="00005045" w:rsidP="00005045">
      <w:pPr>
        <w:jc w:val="center"/>
      </w:pPr>
      <w:bookmarkStart w:id="147" w:name="背风面风压云图"/>
      <w:bookmarkEnd w:id="147"/>
      <w:r>
        <w:rPr>
          <w:noProof/>
        </w:rPr>
        <w:drawing>
          <wp:inline distT="0" distB="0" distL="0" distR="0" wp14:anchorId="62B9BCE1" wp14:editId="0A8FF5DC">
            <wp:extent cx="5667375" cy="367665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2"/>
                    <a:stretch>
                      <a:fillRect/>
                    </a:stretch>
                  </pic:blipFill>
                  <pic:spPr>
                    <a:xfrm>
                      <a:off x="0" y="0"/>
                      <a:ext cx="5667375" cy="3676650"/>
                    </a:xfrm>
                    <a:prstGeom prst="rect">
                      <a:avLst/>
                    </a:prstGeom>
                  </pic:spPr>
                </pic:pic>
              </a:graphicData>
            </a:graphic>
          </wp:inline>
        </w:drawing>
      </w:r>
    </w:p>
    <w:p w14:paraId="24DB1CF1" w14:textId="77777777" w:rsidR="00000000"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F45DD">
        <w:rPr>
          <w:rFonts w:ascii="黑体" w:eastAsia="黑体" w:hAnsi="黑体" w:hint="eastAsia"/>
          <w:noProof/>
          <w:sz w:val="20"/>
          <w:szCs w:val="20"/>
        </w:rPr>
        <w:t>5.4</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F45DD">
        <w:rPr>
          <w:rFonts w:ascii="黑体" w:eastAsia="黑体" w:hAnsi="黑体" w:hint="eastAsia"/>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48" w:name="季节11"/>
      <w:r w:rsidR="00005045" w:rsidRPr="00C72E58">
        <w:rPr>
          <w:rFonts w:ascii="黑体" w:eastAsia="黑体" w:hAnsi="黑体" w:hint="eastAsia"/>
          <w:sz w:val="20"/>
          <w:szCs w:val="20"/>
        </w:rPr>
        <w:t>过渡季</w:t>
      </w:r>
      <w:bookmarkEnd w:id="148"/>
      <w:r w:rsidR="00000000">
        <w:rPr>
          <w:rFonts w:hint="eastAsia"/>
        </w:rPr>
        <w:t xml:space="preserve"> </w:t>
      </w:r>
    </w:p>
    <w:p w14:paraId="04F222CB" w14:textId="77777777" w:rsidR="00005045" w:rsidRPr="00857E39" w:rsidRDefault="00005045" w:rsidP="00005045">
      <w:r>
        <w:rPr>
          <w:rFonts w:hint="eastAsia"/>
        </w:rPr>
        <w:t>下表为依据上图提取的外窗外表面平均风压数据，相当于外窗室内外表面风压差数据，并依据标准做出达标判断：</w:t>
      </w:r>
    </w:p>
    <w:p w14:paraId="582D8609" w14:textId="77777777" w:rsidR="00005045" w:rsidRDefault="00C50BDB" w:rsidP="00005045">
      <w:pPr>
        <w:jc w:val="center"/>
      </w:pPr>
      <w:r w:rsidRPr="00C50BDB">
        <w:rPr>
          <w:rFonts w:ascii="黑体" w:hAnsi="黑体" w:hint="eastAsia"/>
        </w:rPr>
        <w:t>表</w:t>
      </w:r>
      <w:r w:rsidRPr="00C50BDB">
        <w:rPr>
          <w:rFonts w:ascii="黑体" w:hAnsi="黑体" w:hint="eastAsia"/>
        </w:rPr>
        <w:t xml:space="preserve">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3F45DD">
        <w:rPr>
          <w:rFonts w:ascii="黑体" w:hAnsi="黑体" w:hint="eastAsia"/>
          <w:noProof/>
        </w:rPr>
        <w:t>5.4</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 xml:space="preserve">SEQ </w:instrText>
      </w:r>
      <w:r w:rsidRPr="00C50BDB">
        <w:rPr>
          <w:rFonts w:ascii="黑体" w:hAnsi="黑体" w:hint="eastAsia"/>
        </w:rPr>
        <w:instrText>表</w:instrText>
      </w:r>
      <w:r w:rsidRPr="00C50BDB">
        <w:rPr>
          <w:rFonts w:ascii="黑体" w:hAnsi="黑体" w:hint="eastAsia"/>
        </w:rPr>
        <w:instrText xml:space="preserve"> \* ARABIC \s 2</w:instrText>
      </w:r>
      <w:r w:rsidRPr="00C50BDB">
        <w:rPr>
          <w:rFonts w:ascii="黑体" w:hAnsi="黑体"/>
        </w:rPr>
        <w:instrText xml:space="preserve"> </w:instrText>
      </w:r>
      <w:r w:rsidRPr="00C50BDB">
        <w:rPr>
          <w:rFonts w:ascii="黑体" w:hAnsi="黑体"/>
        </w:rPr>
        <w:fldChar w:fldCharType="separate"/>
      </w:r>
      <w:r w:rsidR="003F45DD">
        <w:rPr>
          <w:rFonts w:ascii="黑体" w:hAnsi="黑体" w:hint="eastAsia"/>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14:paraId="583B894C" w14:textId="77777777" w:rsidTr="00DA2EC4">
        <w:trPr>
          <w:tblHeader/>
        </w:trPr>
        <w:tc>
          <w:tcPr>
            <w:tcW w:w="4361" w:type="dxa"/>
            <w:shd w:val="clear" w:color="auto" w:fill="E6E6E6"/>
            <w:vAlign w:val="center"/>
          </w:tcPr>
          <w:p w14:paraId="657BDB43" w14:textId="77777777" w:rsidR="00005045" w:rsidRPr="00124784" w:rsidRDefault="00005045" w:rsidP="00124784">
            <w:pPr>
              <w:jc w:val="center"/>
              <w:rPr>
                <w:lang w:val="en-US"/>
              </w:rPr>
            </w:pPr>
            <w:r w:rsidRPr="00124784">
              <w:rPr>
                <w:rFonts w:hint="eastAsia"/>
                <w:lang w:val="en-US"/>
              </w:rPr>
              <w:lastRenderedPageBreak/>
              <w:t>建筑编号</w:t>
            </w:r>
          </w:p>
        </w:tc>
        <w:tc>
          <w:tcPr>
            <w:tcW w:w="1134" w:type="dxa"/>
            <w:shd w:val="clear" w:color="auto" w:fill="E6E6E6"/>
            <w:vAlign w:val="center"/>
          </w:tcPr>
          <w:p w14:paraId="5B978AEE" w14:textId="77777777"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14:paraId="5FB9B463" w14:textId="77777777"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14:paraId="724A1154" w14:textId="77777777"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14:paraId="1E87BBC7" w14:textId="77777777" w:rsidR="00005045" w:rsidRPr="00124784" w:rsidRDefault="00005045" w:rsidP="00124784">
            <w:pPr>
              <w:jc w:val="center"/>
              <w:rPr>
                <w:lang w:val="en-US"/>
              </w:rPr>
            </w:pPr>
            <w:r w:rsidRPr="00124784">
              <w:rPr>
                <w:rFonts w:hint="eastAsia"/>
                <w:lang w:val="en-US"/>
              </w:rPr>
              <w:t>是否达标</w:t>
            </w:r>
          </w:p>
        </w:tc>
      </w:tr>
      <w:tr w:rsidR="00005045" w14:paraId="00158828" w14:textId="77777777" w:rsidTr="00DA2EC4">
        <w:tc>
          <w:tcPr>
            <w:tcW w:w="4361" w:type="dxa"/>
            <w:shd w:val="clear" w:color="auto" w:fill="auto"/>
            <w:vAlign w:val="center"/>
          </w:tcPr>
          <w:p w14:paraId="7F0F17CD" w14:textId="77777777" w:rsidR="00005045" w:rsidRPr="00124784" w:rsidRDefault="00005045" w:rsidP="00124784">
            <w:pPr>
              <w:jc w:val="center"/>
              <w:rPr>
                <w:lang w:val="en-US"/>
              </w:rPr>
            </w:pPr>
            <w:r>
              <w:rPr>
                <w:lang w:val="en-US"/>
              </w:rPr>
              <w:t>平面</w:t>
            </w:r>
            <w:r>
              <w:rPr>
                <w:lang w:val="en-US"/>
              </w:rPr>
              <w:t>_T9</w:t>
            </w:r>
          </w:p>
        </w:tc>
        <w:tc>
          <w:tcPr>
            <w:tcW w:w="1134" w:type="dxa"/>
            <w:shd w:val="clear" w:color="auto" w:fill="auto"/>
            <w:vAlign w:val="center"/>
          </w:tcPr>
          <w:p w14:paraId="01110298" w14:textId="77777777" w:rsidR="00005045" w:rsidRPr="00124784" w:rsidRDefault="00005045" w:rsidP="00124784">
            <w:pPr>
              <w:jc w:val="center"/>
              <w:rPr>
                <w:lang w:val="en-US"/>
              </w:rPr>
            </w:pPr>
            <w:r>
              <w:rPr>
                <w:lang w:val="en-US"/>
              </w:rPr>
              <w:t>206</w:t>
            </w:r>
          </w:p>
        </w:tc>
        <w:tc>
          <w:tcPr>
            <w:tcW w:w="1984" w:type="dxa"/>
            <w:shd w:val="clear" w:color="auto" w:fill="auto"/>
            <w:vAlign w:val="center"/>
          </w:tcPr>
          <w:p w14:paraId="049D4316" w14:textId="77777777" w:rsidR="00005045" w:rsidRPr="00124784" w:rsidRDefault="00005045" w:rsidP="00124784">
            <w:pPr>
              <w:jc w:val="center"/>
              <w:rPr>
                <w:lang w:val="en-US"/>
              </w:rPr>
            </w:pPr>
            <w:r>
              <w:rPr>
                <w:lang w:val="en-US"/>
              </w:rPr>
              <w:t>192</w:t>
            </w:r>
          </w:p>
        </w:tc>
        <w:tc>
          <w:tcPr>
            <w:tcW w:w="1116" w:type="dxa"/>
            <w:shd w:val="clear" w:color="auto" w:fill="auto"/>
            <w:vAlign w:val="center"/>
          </w:tcPr>
          <w:p w14:paraId="20234982" w14:textId="77777777" w:rsidR="00005045" w:rsidRPr="00124784" w:rsidRDefault="00005045" w:rsidP="00124784">
            <w:pPr>
              <w:jc w:val="center"/>
              <w:rPr>
                <w:lang w:val="en-US"/>
              </w:rPr>
            </w:pPr>
            <w:r>
              <w:rPr>
                <w:lang w:val="en-US"/>
              </w:rPr>
              <w:t>93.20</w:t>
            </w:r>
          </w:p>
        </w:tc>
        <w:tc>
          <w:tcPr>
            <w:tcW w:w="708" w:type="dxa"/>
            <w:shd w:val="clear" w:color="auto" w:fill="auto"/>
            <w:vAlign w:val="center"/>
          </w:tcPr>
          <w:p w14:paraId="04C7CD24" w14:textId="77777777" w:rsidR="00005045" w:rsidRPr="00124784" w:rsidRDefault="00005045" w:rsidP="00124784">
            <w:pPr>
              <w:jc w:val="center"/>
              <w:rPr>
                <w:lang w:val="en-US"/>
              </w:rPr>
            </w:pPr>
            <w:r>
              <w:rPr>
                <w:lang w:val="en-US"/>
              </w:rPr>
              <w:t>是</w:t>
            </w:r>
          </w:p>
        </w:tc>
      </w:tr>
    </w:tbl>
    <w:p w14:paraId="5515067D" w14:textId="77777777" w:rsidR="00000000"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14:paraId="22A6C217" w14:textId="77777777" w:rsidR="00000000" w:rsidRDefault="00000000" w:rsidP="007F24B7">
      <w:pPr>
        <w:rPr>
          <w:lang w:val="en-US"/>
        </w:rPr>
      </w:pPr>
      <w:bookmarkStart w:id="149" w:name="建筑外窗室内外风压差达标判定"/>
      <w:bookmarkEnd w:id="149"/>
    </w:p>
    <w:p w14:paraId="7270BF99" w14:textId="77777777" w:rsidR="00000000" w:rsidRPr="008F3863" w:rsidRDefault="00000000" w:rsidP="00005045">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6A734937" w14:textId="77777777" w:rsidR="00000000" w:rsidRDefault="00000000" w:rsidP="00B32DAF">
      <w:pPr>
        <w:jc w:val="center"/>
      </w:pPr>
      <w:r>
        <w:rPr>
          <w:rFonts w:hint="eastAsia"/>
        </w:rPr>
        <w:t>表</w:t>
      </w:r>
      <w:r>
        <w:t xml:space="preserve"> </w:t>
      </w:r>
      <w:r>
        <w:fldChar w:fldCharType="begin"/>
      </w:r>
      <w:r>
        <w:instrText xml:space="preserve"> STYLEREF 2 \s </w:instrText>
      </w:r>
      <w:r>
        <w:fldChar w:fldCharType="separate"/>
      </w:r>
      <w:r w:rsidR="003F45DD">
        <w:rPr>
          <w:noProof/>
        </w:rPr>
        <w:t>5.4</w:t>
      </w:r>
      <w:r>
        <w:fldChar w:fldCharType="end"/>
      </w:r>
      <w:r>
        <w:noBreakHyphen/>
      </w:r>
      <w:r>
        <w:fldChar w:fldCharType="begin"/>
      </w:r>
      <w:r>
        <w:instrText xml:space="preserve"> SEQ </w:instrText>
      </w:r>
      <w:r>
        <w:rPr>
          <w:rFonts w:hint="eastAsia"/>
        </w:rPr>
        <w:instrText>表</w:instrText>
      </w:r>
      <w:r>
        <w:instrText xml:space="preserve"> \* ARABIC \s 2 </w:instrText>
      </w:r>
      <w:r>
        <w:fldChar w:fldCharType="separate"/>
      </w:r>
      <w:r w:rsidR="003F45DD">
        <w:rPr>
          <w:noProof/>
        </w:rPr>
        <w:t>3</w:t>
      </w:r>
      <w:r>
        <w:fldChar w:fldCharType="end"/>
      </w:r>
      <w:r>
        <w:t xml:space="preserve">  </w:t>
      </w:r>
      <w:r>
        <w:rPr>
          <w:rFonts w:hint="eastAsia"/>
        </w:rPr>
        <w:t>建筑室内外风压差达标判定表</w:t>
      </w:r>
    </w:p>
    <w:tbl>
      <w:tblPr>
        <w:tblW w:w="0" w:type="auto"/>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3104"/>
        <w:gridCol w:w="1417"/>
        <w:gridCol w:w="2552"/>
        <w:gridCol w:w="1134"/>
        <w:gridCol w:w="835"/>
      </w:tblGrid>
      <w:tr w:rsidR="00B32DAF" w14:paraId="68C2F216" w14:textId="77777777" w:rsidTr="002A46C3">
        <w:tc>
          <w:tcPr>
            <w:tcW w:w="3104" w:type="dxa"/>
            <w:shd w:val="clear" w:color="auto" w:fill="E6E6E6"/>
            <w:vAlign w:val="center"/>
            <w:hideMark/>
          </w:tcPr>
          <w:p w14:paraId="63CCADE7" w14:textId="77777777" w:rsidR="00000000" w:rsidRDefault="00000000">
            <w:pPr>
              <w:spacing w:line="360" w:lineRule="exact"/>
              <w:jc w:val="center"/>
              <w:rPr>
                <w:lang w:val="en-US"/>
              </w:rPr>
            </w:pPr>
            <w:r>
              <w:rPr>
                <w:rFonts w:hint="eastAsia"/>
                <w:lang w:val="en-US"/>
              </w:rPr>
              <w:t>建筑编号</w:t>
            </w:r>
          </w:p>
        </w:tc>
        <w:tc>
          <w:tcPr>
            <w:tcW w:w="1417" w:type="dxa"/>
            <w:shd w:val="clear" w:color="auto" w:fill="E6E6E6"/>
            <w:vAlign w:val="center"/>
            <w:hideMark/>
          </w:tcPr>
          <w:p w14:paraId="3E38587A" w14:textId="77777777" w:rsidR="00000000" w:rsidRDefault="00000000">
            <w:pPr>
              <w:spacing w:line="360" w:lineRule="exact"/>
              <w:jc w:val="center"/>
              <w:rPr>
                <w:lang w:val="en-US"/>
              </w:rPr>
            </w:pPr>
            <w:r>
              <w:rPr>
                <w:rFonts w:hint="eastAsia"/>
                <w:lang w:val="en-US"/>
              </w:rPr>
              <w:t>建筑表面积（㎡）</w:t>
            </w:r>
          </w:p>
        </w:tc>
        <w:tc>
          <w:tcPr>
            <w:tcW w:w="2552" w:type="dxa"/>
            <w:shd w:val="clear" w:color="auto" w:fill="E6E6E6"/>
            <w:vAlign w:val="center"/>
            <w:hideMark/>
          </w:tcPr>
          <w:p w14:paraId="12A706D5" w14:textId="77777777" w:rsidR="00000000" w:rsidRDefault="00000000">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hideMark/>
          </w:tcPr>
          <w:p w14:paraId="2CBDC9EF" w14:textId="77777777" w:rsidR="00000000" w:rsidRDefault="00000000">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hideMark/>
          </w:tcPr>
          <w:p w14:paraId="07F8A447" w14:textId="77777777" w:rsidR="00000000" w:rsidRDefault="00000000">
            <w:pPr>
              <w:spacing w:line="360" w:lineRule="exact"/>
              <w:jc w:val="center"/>
              <w:rPr>
                <w:lang w:val="en-US"/>
              </w:rPr>
            </w:pPr>
            <w:r>
              <w:rPr>
                <w:rFonts w:hint="eastAsia"/>
                <w:lang w:val="en-US"/>
              </w:rPr>
              <w:t>是否达标</w:t>
            </w:r>
          </w:p>
        </w:tc>
      </w:tr>
      <w:tr w:rsidR="00B32DAF" w14:paraId="3D431FDB" w14:textId="77777777" w:rsidTr="00E35946">
        <w:tc>
          <w:tcPr>
            <w:tcW w:w="3104" w:type="dxa"/>
            <w:vAlign w:val="center"/>
          </w:tcPr>
          <w:p w14:paraId="19CE1BF9" w14:textId="77777777" w:rsidR="00000000" w:rsidRDefault="00000000">
            <w:pPr>
              <w:spacing w:line="360" w:lineRule="exact"/>
              <w:jc w:val="center"/>
              <w:rPr>
                <w:lang w:val="en-US"/>
              </w:rPr>
            </w:pPr>
            <w:r>
              <w:rPr>
                <w:lang w:val="en-US"/>
              </w:rPr>
              <w:t>未命名</w:t>
            </w:r>
          </w:p>
        </w:tc>
        <w:tc>
          <w:tcPr>
            <w:tcW w:w="1417" w:type="dxa"/>
            <w:vAlign w:val="center"/>
          </w:tcPr>
          <w:p w14:paraId="1313DB1A" w14:textId="77777777" w:rsidR="00000000" w:rsidRDefault="00000000">
            <w:pPr>
              <w:spacing w:line="360" w:lineRule="exact"/>
              <w:jc w:val="center"/>
              <w:rPr>
                <w:lang w:val="en-US"/>
              </w:rPr>
            </w:pPr>
            <w:r>
              <w:rPr>
                <w:lang w:val="en-US"/>
              </w:rPr>
              <w:t>205951.00</w:t>
            </w:r>
          </w:p>
        </w:tc>
        <w:tc>
          <w:tcPr>
            <w:tcW w:w="2552" w:type="dxa"/>
            <w:vAlign w:val="center"/>
          </w:tcPr>
          <w:p w14:paraId="7BC93E65" w14:textId="77777777" w:rsidR="00000000" w:rsidRDefault="00000000">
            <w:pPr>
              <w:spacing w:line="360" w:lineRule="exact"/>
              <w:jc w:val="center"/>
              <w:rPr>
                <w:lang w:val="en-US"/>
              </w:rPr>
            </w:pPr>
            <w:r>
              <w:rPr>
                <w:lang w:val="en-US"/>
              </w:rPr>
              <w:t>184278.00</w:t>
            </w:r>
          </w:p>
        </w:tc>
        <w:tc>
          <w:tcPr>
            <w:tcW w:w="1134" w:type="dxa"/>
            <w:vAlign w:val="center"/>
          </w:tcPr>
          <w:p w14:paraId="726BB39B" w14:textId="77777777" w:rsidR="00000000" w:rsidRDefault="00000000">
            <w:pPr>
              <w:spacing w:line="360" w:lineRule="exact"/>
              <w:jc w:val="center"/>
              <w:rPr>
                <w:lang w:val="en-US"/>
              </w:rPr>
            </w:pPr>
            <w:r>
              <w:rPr>
                <w:lang w:val="en-US"/>
              </w:rPr>
              <w:t>89.48</w:t>
            </w:r>
          </w:p>
        </w:tc>
        <w:tc>
          <w:tcPr>
            <w:tcW w:w="835" w:type="dxa"/>
            <w:vAlign w:val="center"/>
          </w:tcPr>
          <w:p w14:paraId="28D63885" w14:textId="77777777" w:rsidR="00000000" w:rsidRDefault="00000000">
            <w:pPr>
              <w:spacing w:line="360" w:lineRule="exact"/>
              <w:jc w:val="center"/>
              <w:rPr>
                <w:lang w:val="en-US"/>
              </w:rPr>
            </w:pPr>
            <w:r>
              <w:rPr>
                <w:lang w:val="en-US"/>
              </w:rPr>
              <w:t>是</w:t>
            </w:r>
          </w:p>
        </w:tc>
      </w:tr>
    </w:tbl>
    <w:p w14:paraId="5329F0B8" w14:textId="77777777" w:rsidR="00000000" w:rsidRDefault="00000000" w:rsidP="00B32DAF">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14:paraId="0B04ACB9" w14:textId="77777777" w:rsidR="00000000" w:rsidRDefault="00000000" w:rsidP="00053971">
      <w:bookmarkStart w:id="150" w:name="建筑室内外风压差达标判定"/>
      <w:r>
        <w:rPr>
          <w:rFonts w:hint="eastAsia"/>
        </w:rPr>
        <w:t xml:space="preserve"> </w:t>
      </w:r>
      <w:bookmarkEnd w:id="150"/>
    </w:p>
    <w:p w14:paraId="4D62DB92" w14:textId="77777777" w:rsidR="00000000" w:rsidRPr="00053971" w:rsidRDefault="00000000">
      <w:pPr>
        <w:rPr>
          <w:lang w:val="en-US"/>
        </w:rPr>
      </w:pPr>
      <w:bookmarkStart w:id="151" w:name="建筑室内外风压差达标判定结论"/>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bookmarkEnd w:id="151"/>
      <w:r>
        <w:rPr>
          <w:rFonts w:hint="eastAsia"/>
          <w:lang w:val="en-US"/>
        </w:rPr>
        <w:t xml:space="preserve"> </w:t>
      </w:r>
    </w:p>
    <w:p w14:paraId="648E49E0" w14:textId="77777777" w:rsidR="00754FB6" w:rsidRPr="00754FB6" w:rsidRDefault="00FA58D9" w:rsidP="00005045">
      <w:pPr>
        <w:rPr>
          <w:lang w:val="en-US"/>
        </w:rPr>
      </w:pPr>
      <w:bookmarkStart w:id="152" w:name="其他工况"/>
      <w:bookmarkEnd w:id="152"/>
      <w:r>
        <w:rPr>
          <w:rFonts w:hint="eastAsia"/>
          <w:lang w:val="en-US"/>
        </w:rPr>
        <w:t xml:space="preserve"> </w:t>
      </w:r>
    </w:p>
    <w:p w14:paraId="41B50E69" w14:textId="77777777" w:rsidR="00005045" w:rsidRDefault="00005045" w:rsidP="00005045">
      <w:pPr>
        <w:pStyle w:val="2"/>
      </w:pPr>
      <w:bookmarkStart w:id="153" w:name="_Toc509844764"/>
      <w:bookmarkStart w:id="154" w:name="_Toc191977065"/>
      <w:r>
        <w:rPr>
          <w:rFonts w:hint="eastAsia"/>
        </w:rPr>
        <w:t>结论</w:t>
      </w:r>
      <w:bookmarkEnd w:id="153"/>
      <w:bookmarkEnd w:id="154"/>
    </w:p>
    <w:p w14:paraId="59F6AB88" w14:textId="77777777" w:rsidR="00005045" w:rsidRPr="00F74E80" w:rsidRDefault="00005045" w:rsidP="00005045">
      <w:pPr>
        <w:pStyle w:val="3"/>
        <w:rPr>
          <w:rFonts w:hint="eastAsia"/>
        </w:rPr>
      </w:pPr>
      <w:bookmarkStart w:id="155" w:name="_Toc509844765"/>
      <w:bookmarkStart w:id="156" w:name="_Toc191977066"/>
      <w:r>
        <w:rPr>
          <w:rFonts w:hint="eastAsia"/>
        </w:rPr>
        <w:t>冬季工况达标判断</w:t>
      </w:r>
      <w:bookmarkStart w:id="157" w:name="_Toc509844766"/>
      <w:bookmarkEnd w:id="155"/>
      <w:bookmarkEnd w:id="156"/>
      <w:bookmarkEnd w:id="157"/>
    </w:p>
    <w:p w14:paraId="671F74FE" w14:textId="77777777" w:rsidR="00005045" w:rsidRPr="00C72E58" w:rsidRDefault="00C50BDB" w:rsidP="00C72E58">
      <w:pPr>
        <w:pStyle w:val="a0"/>
        <w:ind w:firstLineChars="0" w:firstLine="0"/>
        <w:jc w:val="center"/>
        <w:rPr>
          <w:rFonts w:ascii="黑体" w:eastAsia="黑体" w:hAnsi="黑体" w:hint="eastAsia"/>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3F45DD">
        <w:rPr>
          <w:rFonts w:ascii="黑体" w:eastAsia="黑体" w:hAnsi="黑体" w:hint="eastAsia"/>
          <w:noProof/>
          <w:sz w:val="20"/>
          <w:szCs w:val="20"/>
        </w:rPr>
        <w:t>5.5</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3F45DD">
        <w:rPr>
          <w:rFonts w:ascii="黑体" w:eastAsia="黑体" w:hAnsi="黑体" w:hint="eastAsia"/>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71E0FF9C" w14:textId="77777777" w:rsidTr="00124784">
        <w:tc>
          <w:tcPr>
            <w:tcW w:w="1951" w:type="dxa"/>
            <w:tcBorders>
              <w:top w:val="single" w:sz="12" w:space="0" w:color="auto"/>
              <w:bottom w:val="single" w:sz="4" w:space="0" w:color="auto"/>
            </w:tcBorders>
            <w:shd w:val="clear" w:color="auto" w:fill="E6E6E6"/>
            <w:vAlign w:val="center"/>
          </w:tcPr>
          <w:p w14:paraId="3CD82664"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4B45964E"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47A40F38"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7BE8ABDC"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281612EE" w14:textId="77777777" w:rsidR="00005045" w:rsidRPr="00124784" w:rsidRDefault="00005045" w:rsidP="00124784">
            <w:pPr>
              <w:jc w:val="center"/>
              <w:rPr>
                <w:lang w:val="en-US"/>
              </w:rPr>
            </w:pPr>
            <w:r w:rsidRPr="00124784">
              <w:rPr>
                <w:rFonts w:hint="eastAsia"/>
                <w:lang w:val="en-US"/>
              </w:rPr>
              <w:t>得分</w:t>
            </w:r>
          </w:p>
        </w:tc>
      </w:tr>
      <w:tr w:rsidR="00005045" w14:paraId="41CB8E3B" w14:textId="77777777" w:rsidTr="00124784">
        <w:tc>
          <w:tcPr>
            <w:tcW w:w="1951" w:type="dxa"/>
            <w:tcBorders>
              <w:top w:val="single" w:sz="4" w:space="0" w:color="auto"/>
            </w:tcBorders>
            <w:shd w:val="clear" w:color="auto" w:fill="auto"/>
            <w:vAlign w:val="center"/>
          </w:tcPr>
          <w:p w14:paraId="5FBB0AFE" w14:textId="77777777"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14:paraId="25A18DEA" w14:textId="77777777" w:rsidR="00005045" w:rsidRPr="00124784" w:rsidRDefault="00000000"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bookmarkStart w:id="158" w:name="标准要求冬季风速得分"/>
            <w:r w:rsidRPr="0028242C">
              <w:rPr>
                <w:rFonts w:hint="eastAsia"/>
                <w:lang w:val="en-US"/>
              </w:rPr>
              <w:t>3</w:t>
            </w:r>
            <w:bookmarkEnd w:id="158"/>
            <w:r w:rsidRPr="0028242C">
              <w:rPr>
                <w:rFonts w:hint="eastAsia"/>
                <w:lang w:val="en-US"/>
              </w:rPr>
              <w:t>分；</w:t>
            </w:r>
          </w:p>
        </w:tc>
        <w:tc>
          <w:tcPr>
            <w:tcW w:w="1985" w:type="dxa"/>
            <w:tcBorders>
              <w:top w:val="single" w:sz="4" w:space="0" w:color="auto"/>
            </w:tcBorders>
            <w:shd w:val="clear" w:color="auto" w:fill="auto"/>
            <w:vAlign w:val="center"/>
          </w:tcPr>
          <w:p w14:paraId="41CE031A" w14:textId="77777777" w:rsidR="00005045" w:rsidRPr="00124784" w:rsidRDefault="00005045" w:rsidP="00B54F89">
            <w:pPr>
              <w:jc w:val="center"/>
              <w:rPr>
                <w:lang w:val="en-US"/>
              </w:rPr>
            </w:pPr>
            <w:bookmarkStart w:id="159" w:name="冬季风速结果"/>
            <w:bookmarkStart w:id="160" w:name="冬季风速结果2"/>
            <w:bookmarkEnd w:id="159"/>
            <w:bookmarkEnd w:id="160"/>
            <w:r>
              <w:rPr>
                <w:lang w:val="en-US"/>
              </w:rPr>
              <w:t>未出现风速超标区域</w:t>
            </w:r>
          </w:p>
        </w:tc>
        <w:tc>
          <w:tcPr>
            <w:tcW w:w="1985" w:type="dxa"/>
            <w:vMerge w:val="restart"/>
            <w:tcBorders>
              <w:top w:val="single" w:sz="4" w:space="0" w:color="auto"/>
            </w:tcBorders>
            <w:shd w:val="clear" w:color="auto" w:fill="auto"/>
            <w:vAlign w:val="center"/>
          </w:tcPr>
          <w:p w14:paraId="1759E606" w14:textId="77777777" w:rsidR="00005045" w:rsidRPr="007E7714" w:rsidRDefault="00005045" w:rsidP="00124784">
            <w:pPr>
              <w:jc w:val="center"/>
              <w:rPr>
                <w:b/>
                <w:lang w:val="en-US"/>
              </w:rPr>
            </w:pPr>
            <w:bookmarkStart w:id="161" w:name="冬季风速达标判定"/>
            <w:r w:rsidRPr="007E7714">
              <w:rPr>
                <w:rFonts w:hint="eastAsia"/>
                <w:b/>
                <w:lang w:val="en-US"/>
              </w:rPr>
              <w:t>达标</w:t>
            </w:r>
            <w:bookmarkEnd w:id="161"/>
          </w:p>
        </w:tc>
        <w:tc>
          <w:tcPr>
            <w:tcW w:w="1416" w:type="dxa"/>
            <w:vMerge w:val="restart"/>
            <w:tcBorders>
              <w:top w:val="single" w:sz="4" w:space="0" w:color="auto"/>
            </w:tcBorders>
            <w:shd w:val="clear" w:color="auto" w:fill="auto"/>
            <w:vAlign w:val="center"/>
          </w:tcPr>
          <w:p w14:paraId="6EDA2508" w14:textId="77777777" w:rsidR="00005045" w:rsidRPr="00124784" w:rsidRDefault="00005045" w:rsidP="00124784">
            <w:pPr>
              <w:jc w:val="center"/>
              <w:rPr>
                <w:lang w:val="en-US"/>
              </w:rPr>
            </w:pPr>
            <w:bookmarkStart w:id="162" w:name="冬季风速得分"/>
            <w:r w:rsidRPr="00124784">
              <w:rPr>
                <w:rFonts w:hint="eastAsia"/>
                <w:lang w:val="en-US"/>
              </w:rPr>
              <w:t>3</w:t>
            </w:r>
            <w:bookmarkEnd w:id="162"/>
            <w:r w:rsidRPr="00124784">
              <w:rPr>
                <w:rFonts w:hint="eastAsia"/>
                <w:lang w:val="en-US"/>
              </w:rPr>
              <w:t>分</w:t>
            </w:r>
          </w:p>
        </w:tc>
      </w:tr>
      <w:tr w:rsidR="00005045" w14:paraId="0553E4DD" w14:textId="77777777" w:rsidTr="00124784">
        <w:tc>
          <w:tcPr>
            <w:tcW w:w="1951" w:type="dxa"/>
            <w:shd w:val="clear" w:color="auto" w:fill="auto"/>
            <w:vAlign w:val="center"/>
          </w:tcPr>
          <w:p w14:paraId="391C3DAF" w14:textId="77777777"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14:paraId="0B772AA9" w14:textId="77777777" w:rsidR="00005045" w:rsidRPr="00124784" w:rsidRDefault="00005045" w:rsidP="00124784">
            <w:pPr>
              <w:jc w:val="center"/>
              <w:rPr>
                <w:lang w:val="en-US"/>
              </w:rPr>
            </w:pPr>
          </w:p>
        </w:tc>
        <w:tc>
          <w:tcPr>
            <w:tcW w:w="1985" w:type="dxa"/>
            <w:shd w:val="clear" w:color="auto" w:fill="auto"/>
            <w:vAlign w:val="center"/>
          </w:tcPr>
          <w:p w14:paraId="75AC3ED4" w14:textId="77777777" w:rsidR="00005045" w:rsidRPr="00124784" w:rsidRDefault="00005045" w:rsidP="00144F76">
            <w:pPr>
              <w:jc w:val="center"/>
              <w:rPr>
                <w:lang w:val="en-US"/>
              </w:rPr>
            </w:pPr>
            <w:bookmarkStart w:id="163" w:name="冬季风速放大系数结果人行区"/>
            <w:bookmarkStart w:id="164" w:name="冬季风速放大系数结果休息区"/>
            <w:bookmarkEnd w:id="163"/>
            <w:bookmarkEnd w:id="164"/>
            <w:r>
              <w:rPr>
                <w:lang w:val="en-US"/>
              </w:rPr>
              <w:t>未出现风速放大系数大于等于</w:t>
            </w:r>
            <w:r>
              <w:rPr>
                <w:lang w:val="en-US"/>
              </w:rPr>
              <w:t>2</w:t>
            </w:r>
            <w:r>
              <w:rPr>
                <w:lang w:val="en-US"/>
              </w:rPr>
              <w:t>的区域</w:t>
            </w:r>
          </w:p>
        </w:tc>
        <w:tc>
          <w:tcPr>
            <w:tcW w:w="1985" w:type="dxa"/>
            <w:vMerge/>
            <w:shd w:val="clear" w:color="auto" w:fill="auto"/>
          </w:tcPr>
          <w:p w14:paraId="6BF33603" w14:textId="77777777" w:rsidR="00005045" w:rsidRPr="00124784" w:rsidRDefault="00005045" w:rsidP="00124784">
            <w:pPr>
              <w:jc w:val="center"/>
              <w:rPr>
                <w:lang w:val="en-US"/>
              </w:rPr>
            </w:pPr>
          </w:p>
        </w:tc>
        <w:tc>
          <w:tcPr>
            <w:tcW w:w="1416" w:type="dxa"/>
            <w:vMerge/>
            <w:shd w:val="clear" w:color="auto" w:fill="auto"/>
          </w:tcPr>
          <w:p w14:paraId="6C6BF99D" w14:textId="77777777" w:rsidR="00005045" w:rsidRPr="00124784" w:rsidRDefault="00005045" w:rsidP="00124784">
            <w:pPr>
              <w:jc w:val="center"/>
              <w:rPr>
                <w:lang w:val="en-US"/>
              </w:rPr>
            </w:pPr>
          </w:p>
        </w:tc>
      </w:tr>
      <w:tr w:rsidR="00005045" w14:paraId="66D0659E" w14:textId="77777777" w:rsidTr="002C153B">
        <w:tc>
          <w:tcPr>
            <w:tcW w:w="1951" w:type="dxa"/>
            <w:shd w:val="clear" w:color="auto" w:fill="auto"/>
            <w:vAlign w:val="center"/>
          </w:tcPr>
          <w:p w14:paraId="7E7FAA41" w14:textId="77777777"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14:paraId="02B373C2" w14:textId="77777777"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bookmarkStart w:id="165" w:name="标准要求冬季风压得分"/>
            <w:r w:rsidR="00000000">
              <w:rPr>
                <w:rFonts w:hint="eastAsia"/>
                <w:lang w:val="en-US"/>
              </w:rPr>
              <w:t>2</w:t>
            </w:r>
            <w:bookmarkEnd w:id="165"/>
            <w:r w:rsidRPr="00124784">
              <w:rPr>
                <w:rFonts w:hint="eastAsia"/>
                <w:lang w:val="en-US"/>
              </w:rPr>
              <w:t>分</w:t>
            </w:r>
          </w:p>
        </w:tc>
        <w:tc>
          <w:tcPr>
            <w:tcW w:w="1985" w:type="dxa"/>
            <w:shd w:val="clear" w:color="auto" w:fill="auto"/>
            <w:vAlign w:val="center"/>
          </w:tcPr>
          <w:p w14:paraId="396C7B92" w14:textId="77777777" w:rsidR="00005045" w:rsidRPr="00124784" w:rsidRDefault="00005045" w:rsidP="00124784">
            <w:pPr>
              <w:jc w:val="center"/>
              <w:rPr>
                <w:lang w:val="en-US"/>
              </w:rPr>
            </w:pPr>
            <w:r w:rsidRPr="00124784">
              <w:rPr>
                <w:rFonts w:hint="eastAsia"/>
                <w:lang w:val="en-US"/>
              </w:rPr>
              <w:t>本项目</w:t>
            </w:r>
            <w:bookmarkStart w:id="166" w:name="冬季迎背风面结果"/>
            <w:r>
              <w:t>没有出现</w:t>
            </w:r>
            <w:bookmarkEnd w:id="166"/>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14:paraId="11CD5C52" w14:textId="77777777" w:rsidR="00005045" w:rsidRPr="00124784" w:rsidRDefault="00005045" w:rsidP="002C153B">
            <w:pPr>
              <w:jc w:val="center"/>
              <w:rPr>
                <w:lang w:val="en-US"/>
              </w:rPr>
            </w:pPr>
            <w:bookmarkStart w:id="167" w:name="冬季迎背风面达标判定"/>
            <w:r w:rsidRPr="007E7714">
              <w:rPr>
                <w:rFonts w:hint="eastAsia"/>
                <w:b/>
                <w:lang w:val="en-US"/>
              </w:rPr>
              <w:t>达标</w:t>
            </w:r>
            <w:bookmarkEnd w:id="167"/>
          </w:p>
        </w:tc>
        <w:tc>
          <w:tcPr>
            <w:tcW w:w="1416" w:type="dxa"/>
            <w:shd w:val="clear" w:color="auto" w:fill="auto"/>
            <w:vAlign w:val="center"/>
          </w:tcPr>
          <w:p w14:paraId="0E5B7CD3" w14:textId="77777777" w:rsidR="00005045" w:rsidRPr="00124784" w:rsidRDefault="00005045" w:rsidP="00124784">
            <w:pPr>
              <w:jc w:val="center"/>
              <w:rPr>
                <w:lang w:val="en-US"/>
              </w:rPr>
            </w:pPr>
            <w:bookmarkStart w:id="168" w:name="冬季迎背风面得分"/>
            <w:r w:rsidRPr="00124784">
              <w:rPr>
                <w:rFonts w:hint="eastAsia"/>
                <w:lang w:val="en-US"/>
              </w:rPr>
              <w:t>2</w:t>
            </w:r>
            <w:bookmarkEnd w:id="168"/>
            <w:r w:rsidRPr="00124784">
              <w:rPr>
                <w:rFonts w:hint="eastAsia"/>
                <w:lang w:val="en-US"/>
              </w:rPr>
              <w:t>分</w:t>
            </w:r>
          </w:p>
        </w:tc>
      </w:tr>
    </w:tbl>
    <w:p w14:paraId="63D75CBA" w14:textId="77777777" w:rsidR="00005045" w:rsidRPr="00005045" w:rsidRDefault="00005045" w:rsidP="00022DD9">
      <w:pPr>
        <w:rPr>
          <w:szCs w:val="21"/>
          <w:lang w:val="en-US"/>
        </w:rPr>
      </w:pPr>
    </w:p>
    <w:p w14:paraId="580D2ED9" w14:textId="77777777" w:rsidR="00005045" w:rsidRDefault="00407998" w:rsidP="00407998">
      <w:pPr>
        <w:pStyle w:val="3"/>
        <w:rPr>
          <w:rFonts w:hint="eastAsia"/>
        </w:rPr>
      </w:pPr>
      <w:bookmarkStart w:id="169" w:name="_Toc509844767"/>
      <w:bookmarkStart w:id="170" w:name="_Toc509844768"/>
      <w:bookmarkStart w:id="171" w:name="_Toc509844769"/>
      <w:bookmarkStart w:id="172" w:name="_Toc191977067"/>
      <w:bookmarkEnd w:id="169"/>
      <w:bookmarkEnd w:id="170"/>
      <w:r w:rsidRPr="00407998">
        <w:rPr>
          <w:rFonts w:hint="eastAsia"/>
        </w:rPr>
        <w:t>过渡季、</w:t>
      </w:r>
      <w:r w:rsidR="00005045">
        <w:rPr>
          <w:rFonts w:hint="eastAsia"/>
        </w:rPr>
        <w:t>夏季</w:t>
      </w:r>
      <w:r w:rsidR="00005045" w:rsidRPr="00F74E80">
        <w:rPr>
          <w:rFonts w:hint="eastAsia"/>
        </w:rPr>
        <w:t>工况达标判断</w:t>
      </w:r>
      <w:bookmarkEnd w:id="171"/>
      <w:bookmarkEnd w:id="172"/>
    </w:p>
    <w:p w14:paraId="0CCB2E86" w14:textId="77777777" w:rsidR="00005045" w:rsidRPr="00C72E58" w:rsidRDefault="00C50BDB" w:rsidP="00C72E58">
      <w:pPr>
        <w:pStyle w:val="a0"/>
        <w:ind w:firstLineChars="0" w:firstLine="0"/>
        <w:jc w:val="center"/>
        <w:rPr>
          <w:rFonts w:ascii="黑体" w:eastAsia="黑体" w:hAnsi="黑体" w:hint="eastAsia"/>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3F45DD">
        <w:rPr>
          <w:rFonts w:ascii="黑体" w:eastAsia="黑体" w:hAnsi="黑体" w:hint="eastAsia"/>
          <w:noProof/>
          <w:sz w:val="20"/>
          <w:szCs w:val="20"/>
        </w:rPr>
        <w:t>5.5</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3F45DD">
        <w:rPr>
          <w:rFonts w:ascii="黑体" w:eastAsia="黑体" w:hAnsi="黑体" w:hint="eastAsia"/>
          <w:noProof/>
          <w:sz w:val="20"/>
          <w:szCs w:val="20"/>
        </w:rPr>
        <w:t>2</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2126"/>
        <w:gridCol w:w="1844"/>
        <w:gridCol w:w="1416"/>
      </w:tblGrid>
      <w:tr w:rsidR="00005045" w14:paraId="18C6C255" w14:textId="77777777" w:rsidTr="00A30D99">
        <w:tc>
          <w:tcPr>
            <w:tcW w:w="1951" w:type="dxa"/>
            <w:tcBorders>
              <w:top w:val="single" w:sz="12" w:space="0" w:color="auto"/>
              <w:bottom w:val="single" w:sz="4" w:space="0" w:color="auto"/>
            </w:tcBorders>
            <w:shd w:val="clear" w:color="auto" w:fill="E6E6E6"/>
            <w:vAlign w:val="center"/>
          </w:tcPr>
          <w:p w14:paraId="69C48F89"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34C37833" w14:textId="77777777" w:rsidR="00005045" w:rsidRPr="00124784" w:rsidRDefault="00005045" w:rsidP="00124784">
            <w:pPr>
              <w:jc w:val="center"/>
              <w:rPr>
                <w:lang w:val="en-US"/>
              </w:rPr>
            </w:pPr>
            <w:r w:rsidRPr="00124784">
              <w:rPr>
                <w:rFonts w:hint="eastAsia"/>
                <w:lang w:val="en-US"/>
              </w:rPr>
              <w:t>标准要求</w:t>
            </w:r>
          </w:p>
        </w:tc>
        <w:tc>
          <w:tcPr>
            <w:tcW w:w="2126" w:type="dxa"/>
            <w:tcBorders>
              <w:top w:val="single" w:sz="12" w:space="0" w:color="auto"/>
              <w:bottom w:val="single" w:sz="4" w:space="0" w:color="auto"/>
            </w:tcBorders>
            <w:shd w:val="clear" w:color="auto" w:fill="E6E6E6"/>
            <w:vAlign w:val="center"/>
          </w:tcPr>
          <w:p w14:paraId="49E718EA" w14:textId="77777777" w:rsidR="00005045" w:rsidRPr="00124784" w:rsidRDefault="00005045" w:rsidP="00124784">
            <w:pPr>
              <w:jc w:val="center"/>
              <w:rPr>
                <w:lang w:val="en-US"/>
              </w:rPr>
            </w:pPr>
            <w:r w:rsidRPr="00124784">
              <w:rPr>
                <w:rFonts w:hint="eastAsia"/>
                <w:lang w:val="en-US"/>
              </w:rPr>
              <w:t>项目计算结果</w:t>
            </w:r>
          </w:p>
        </w:tc>
        <w:tc>
          <w:tcPr>
            <w:tcW w:w="1844" w:type="dxa"/>
            <w:tcBorders>
              <w:top w:val="single" w:sz="12" w:space="0" w:color="auto"/>
              <w:bottom w:val="single" w:sz="4" w:space="0" w:color="auto"/>
            </w:tcBorders>
            <w:shd w:val="clear" w:color="auto" w:fill="E6E6E6"/>
          </w:tcPr>
          <w:p w14:paraId="41B3A16C"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234492F7" w14:textId="77777777" w:rsidR="00005045" w:rsidRPr="00124784" w:rsidRDefault="00005045" w:rsidP="00124784">
            <w:pPr>
              <w:jc w:val="center"/>
              <w:rPr>
                <w:lang w:val="en-US"/>
              </w:rPr>
            </w:pPr>
            <w:r w:rsidRPr="00124784">
              <w:rPr>
                <w:rFonts w:hint="eastAsia"/>
                <w:lang w:val="en-US"/>
              </w:rPr>
              <w:t>得分</w:t>
            </w:r>
          </w:p>
        </w:tc>
      </w:tr>
      <w:tr w:rsidR="00005045" w14:paraId="66F738D0" w14:textId="77777777" w:rsidTr="00A30D99">
        <w:trPr>
          <w:trHeight w:val="435"/>
        </w:trPr>
        <w:tc>
          <w:tcPr>
            <w:tcW w:w="1951" w:type="dxa"/>
            <w:tcBorders>
              <w:top w:val="single" w:sz="4" w:space="0" w:color="auto"/>
            </w:tcBorders>
            <w:shd w:val="clear" w:color="auto" w:fill="auto"/>
            <w:vAlign w:val="center"/>
          </w:tcPr>
          <w:p w14:paraId="1C19FDFD" w14:textId="77777777"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14:paraId="2C3194D9" w14:textId="77777777"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w:t>
            </w:r>
            <w:r w:rsidRPr="00124784">
              <w:rPr>
                <w:rFonts w:hint="eastAsia"/>
                <w:b/>
                <w:lang w:val="en-US"/>
              </w:rPr>
              <w:lastRenderedPageBreak/>
              <w:t>区</w:t>
            </w:r>
            <w:r w:rsidRPr="00124784">
              <w:rPr>
                <w:rFonts w:hint="eastAsia"/>
                <w:lang w:val="en-US"/>
              </w:rPr>
              <w:t>，得</w:t>
            </w:r>
            <w:bookmarkStart w:id="173" w:name="标准要求夏季风速得分"/>
            <w:r w:rsidR="00000000">
              <w:rPr>
                <w:rFonts w:hint="eastAsia"/>
                <w:lang w:val="en-US"/>
              </w:rPr>
              <w:t>3</w:t>
            </w:r>
            <w:bookmarkEnd w:id="173"/>
            <w:r w:rsidRPr="00124784">
              <w:rPr>
                <w:rFonts w:hint="eastAsia"/>
                <w:lang w:val="en-US"/>
              </w:rPr>
              <w:t>分</w:t>
            </w:r>
            <w:r w:rsidRPr="00124784">
              <w:rPr>
                <w:lang w:val="en-US"/>
              </w:rPr>
              <w:t xml:space="preserve"> </w:t>
            </w:r>
          </w:p>
        </w:tc>
        <w:tc>
          <w:tcPr>
            <w:tcW w:w="2126" w:type="dxa"/>
            <w:tcBorders>
              <w:top w:val="single" w:sz="4" w:space="0" w:color="auto"/>
            </w:tcBorders>
            <w:shd w:val="clear" w:color="auto" w:fill="auto"/>
            <w:vAlign w:val="center"/>
          </w:tcPr>
          <w:p w14:paraId="05281CAE" w14:textId="77777777" w:rsidR="00005045" w:rsidRPr="00124784" w:rsidRDefault="00005045" w:rsidP="00101859">
            <w:pPr>
              <w:jc w:val="center"/>
              <w:rPr>
                <w:lang w:val="en-US"/>
              </w:rPr>
            </w:pPr>
            <w:bookmarkStart w:id="174" w:name="夏季无风区结果"/>
            <w:r>
              <w:lastRenderedPageBreak/>
              <w:t>没有</w:t>
            </w:r>
            <w:bookmarkEnd w:id="174"/>
            <w:r w:rsidRPr="00124784">
              <w:rPr>
                <w:rFonts w:hint="eastAsia"/>
                <w:lang w:val="en-US"/>
              </w:rPr>
              <w:t>无风区</w:t>
            </w:r>
          </w:p>
        </w:tc>
        <w:tc>
          <w:tcPr>
            <w:tcW w:w="1844" w:type="dxa"/>
            <w:vMerge w:val="restart"/>
            <w:tcBorders>
              <w:top w:val="single" w:sz="4" w:space="0" w:color="auto"/>
            </w:tcBorders>
            <w:shd w:val="clear" w:color="auto" w:fill="auto"/>
            <w:vAlign w:val="center"/>
          </w:tcPr>
          <w:p w14:paraId="6EE0FC80" w14:textId="77777777" w:rsidR="00005045" w:rsidRPr="00124784" w:rsidRDefault="00005045" w:rsidP="00124784">
            <w:pPr>
              <w:jc w:val="center"/>
              <w:rPr>
                <w:lang w:val="en-US"/>
              </w:rPr>
            </w:pPr>
            <w:bookmarkStart w:id="175" w:name="夏季无风区达标判定"/>
            <w:r w:rsidRPr="003D492A">
              <w:rPr>
                <w:rFonts w:hint="eastAsia"/>
                <w:b/>
                <w:lang w:val="en-US"/>
              </w:rPr>
              <w:t>达标</w:t>
            </w:r>
            <w:bookmarkEnd w:id="175"/>
          </w:p>
        </w:tc>
        <w:tc>
          <w:tcPr>
            <w:tcW w:w="1416" w:type="dxa"/>
            <w:vMerge w:val="restart"/>
            <w:tcBorders>
              <w:top w:val="single" w:sz="4" w:space="0" w:color="auto"/>
            </w:tcBorders>
            <w:shd w:val="clear" w:color="auto" w:fill="auto"/>
            <w:vAlign w:val="center"/>
          </w:tcPr>
          <w:p w14:paraId="4843AAAB" w14:textId="77777777" w:rsidR="00005045" w:rsidRPr="00124784" w:rsidRDefault="00005045" w:rsidP="00124784">
            <w:pPr>
              <w:jc w:val="center"/>
              <w:rPr>
                <w:lang w:val="en-US"/>
              </w:rPr>
            </w:pPr>
            <w:bookmarkStart w:id="176" w:name="夏季无风区得分"/>
            <w:r w:rsidRPr="00124784">
              <w:rPr>
                <w:rFonts w:hint="eastAsia"/>
                <w:lang w:val="en-US"/>
              </w:rPr>
              <w:t>3</w:t>
            </w:r>
            <w:bookmarkEnd w:id="176"/>
            <w:r w:rsidRPr="00124784">
              <w:rPr>
                <w:rFonts w:hint="eastAsia"/>
                <w:lang w:val="en-US"/>
              </w:rPr>
              <w:t>分</w:t>
            </w:r>
          </w:p>
        </w:tc>
      </w:tr>
      <w:tr w:rsidR="00005045" w14:paraId="18163CC9" w14:textId="77777777" w:rsidTr="00A30D99">
        <w:trPr>
          <w:trHeight w:val="482"/>
        </w:trPr>
        <w:tc>
          <w:tcPr>
            <w:tcW w:w="1951" w:type="dxa"/>
            <w:shd w:val="clear" w:color="auto" w:fill="auto"/>
            <w:vAlign w:val="center"/>
          </w:tcPr>
          <w:p w14:paraId="354B6379" w14:textId="77777777"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14:paraId="2833DF9E" w14:textId="77777777" w:rsidR="00005045" w:rsidRPr="00124784" w:rsidRDefault="00005045" w:rsidP="00124784">
            <w:pPr>
              <w:jc w:val="center"/>
              <w:rPr>
                <w:lang w:val="en-US"/>
              </w:rPr>
            </w:pPr>
          </w:p>
        </w:tc>
        <w:tc>
          <w:tcPr>
            <w:tcW w:w="2126" w:type="dxa"/>
            <w:shd w:val="clear" w:color="auto" w:fill="auto"/>
            <w:vAlign w:val="center"/>
          </w:tcPr>
          <w:p w14:paraId="69166EE3" w14:textId="77777777" w:rsidR="00005045" w:rsidRPr="00124784" w:rsidRDefault="00000000" w:rsidP="002911F2">
            <w:pPr>
              <w:jc w:val="center"/>
              <w:rPr>
                <w:lang w:val="en-US"/>
              </w:rPr>
            </w:pPr>
            <w:r>
              <w:rPr>
                <w:rFonts w:hint="eastAsia"/>
                <w:lang w:val="en-US"/>
              </w:rPr>
              <w:t>没有</w:t>
            </w:r>
            <w:r w:rsidR="00005045" w:rsidRPr="00124784">
              <w:rPr>
                <w:rFonts w:hint="eastAsia"/>
                <w:lang w:val="en-US"/>
              </w:rPr>
              <w:t>旋涡区</w:t>
            </w:r>
          </w:p>
        </w:tc>
        <w:tc>
          <w:tcPr>
            <w:tcW w:w="1844" w:type="dxa"/>
            <w:vMerge/>
            <w:shd w:val="clear" w:color="auto" w:fill="auto"/>
          </w:tcPr>
          <w:p w14:paraId="1CA8E70A" w14:textId="77777777" w:rsidR="00005045" w:rsidRPr="00124784" w:rsidRDefault="00005045" w:rsidP="00124784">
            <w:pPr>
              <w:jc w:val="center"/>
              <w:rPr>
                <w:lang w:val="en-US"/>
              </w:rPr>
            </w:pPr>
          </w:p>
        </w:tc>
        <w:tc>
          <w:tcPr>
            <w:tcW w:w="1416" w:type="dxa"/>
            <w:vMerge/>
            <w:shd w:val="clear" w:color="auto" w:fill="auto"/>
          </w:tcPr>
          <w:p w14:paraId="16B425AE" w14:textId="77777777" w:rsidR="00005045" w:rsidRPr="00124784" w:rsidRDefault="00005045" w:rsidP="00124784">
            <w:pPr>
              <w:jc w:val="center"/>
              <w:rPr>
                <w:lang w:val="en-US"/>
              </w:rPr>
            </w:pPr>
          </w:p>
        </w:tc>
      </w:tr>
      <w:tr w:rsidR="00005045" w14:paraId="733082EF" w14:textId="77777777" w:rsidTr="00A30D99">
        <w:tc>
          <w:tcPr>
            <w:tcW w:w="1951" w:type="dxa"/>
            <w:shd w:val="clear" w:color="auto" w:fill="auto"/>
            <w:vAlign w:val="center"/>
          </w:tcPr>
          <w:p w14:paraId="2826A3D1" w14:textId="77777777"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14:paraId="6D6756A0" w14:textId="77777777"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bookmarkStart w:id="177" w:name="标准要求夏季风压得分"/>
            <w:r w:rsidR="00000000">
              <w:rPr>
                <w:rFonts w:hint="eastAsia"/>
                <w:lang w:val="en-US"/>
              </w:rPr>
              <w:t>2</w:t>
            </w:r>
            <w:bookmarkEnd w:id="177"/>
            <w:r w:rsidRPr="00124784">
              <w:rPr>
                <w:rFonts w:hint="eastAsia"/>
                <w:lang w:val="en-US"/>
              </w:rPr>
              <w:t>分。</w:t>
            </w:r>
          </w:p>
        </w:tc>
        <w:tc>
          <w:tcPr>
            <w:tcW w:w="2126" w:type="dxa"/>
            <w:shd w:val="clear" w:color="auto" w:fill="auto"/>
            <w:vAlign w:val="center"/>
          </w:tcPr>
          <w:p w14:paraId="30731FD4" w14:textId="77777777" w:rsidR="00005045" w:rsidRPr="00124784" w:rsidRDefault="00005045" w:rsidP="00124784">
            <w:pPr>
              <w:jc w:val="center"/>
              <w:rPr>
                <w:lang w:val="en-US"/>
              </w:rPr>
            </w:pPr>
            <w:r w:rsidRPr="00124784">
              <w:rPr>
                <w:rFonts w:hint="eastAsia"/>
                <w:b/>
                <w:lang w:val="en-US"/>
              </w:rPr>
              <w:t>可开启外窗室内外表面的风压差</w:t>
            </w:r>
            <w:bookmarkStart w:id="178" w:name="夏季窗内外风压差结果"/>
            <w:r w:rsidRPr="00AB3039">
              <w:rPr>
                <w:rFonts w:hint="eastAsia"/>
                <w:lang w:val="en-US"/>
              </w:rPr>
              <w:t>满足</w:t>
            </w:r>
            <w:bookmarkEnd w:id="178"/>
            <w:r w:rsidRPr="00124784">
              <w:rPr>
                <w:rFonts w:hint="eastAsia"/>
                <w:lang w:val="en-US"/>
              </w:rPr>
              <w:t>标准要求</w:t>
            </w:r>
          </w:p>
        </w:tc>
        <w:tc>
          <w:tcPr>
            <w:tcW w:w="1844" w:type="dxa"/>
            <w:shd w:val="clear" w:color="auto" w:fill="auto"/>
            <w:vAlign w:val="center"/>
          </w:tcPr>
          <w:p w14:paraId="4B98CA7A" w14:textId="77777777" w:rsidR="00005045" w:rsidRPr="003D492A" w:rsidRDefault="00005045" w:rsidP="00124784">
            <w:pPr>
              <w:jc w:val="center"/>
              <w:rPr>
                <w:b/>
                <w:lang w:val="en-US"/>
              </w:rPr>
            </w:pPr>
            <w:bookmarkStart w:id="179" w:name="夏季窗内外风压差达标判定"/>
            <w:r w:rsidRPr="003D492A">
              <w:rPr>
                <w:rFonts w:hint="eastAsia"/>
                <w:b/>
                <w:lang w:val="en-US"/>
              </w:rPr>
              <w:t>达标</w:t>
            </w:r>
            <w:bookmarkEnd w:id="179"/>
          </w:p>
        </w:tc>
        <w:tc>
          <w:tcPr>
            <w:tcW w:w="1416" w:type="dxa"/>
            <w:shd w:val="clear" w:color="auto" w:fill="auto"/>
            <w:vAlign w:val="center"/>
          </w:tcPr>
          <w:p w14:paraId="3F9C8895" w14:textId="77777777" w:rsidR="00005045" w:rsidRPr="00124784" w:rsidRDefault="00005045" w:rsidP="00124784">
            <w:pPr>
              <w:jc w:val="center"/>
              <w:rPr>
                <w:lang w:val="en-US"/>
              </w:rPr>
            </w:pPr>
            <w:bookmarkStart w:id="180" w:name="夏季窗内外风压差得分"/>
            <w:r w:rsidRPr="00124784">
              <w:rPr>
                <w:rFonts w:hint="eastAsia"/>
                <w:lang w:val="en-US"/>
              </w:rPr>
              <w:t>2</w:t>
            </w:r>
            <w:bookmarkEnd w:id="180"/>
            <w:r w:rsidRPr="00124784">
              <w:rPr>
                <w:rFonts w:hint="eastAsia"/>
                <w:lang w:val="en-US"/>
              </w:rPr>
              <w:t>分</w:t>
            </w:r>
          </w:p>
        </w:tc>
      </w:tr>
    </w:tbl>
    <w:p w14:paraId="271BFD9E" w14:textId="77777777" w:rsidR="00005045" w:rsidRPr="00005045" w:rsidRDefault="00005045" w:rsidP="003747B9">
      <w:pPr>
        <w:rPr>
          <w:szCs w:val="21"/>
          <w:lang w:val="en-US"/>
        </w:rPr>
      </w:pPr>
    </w:p>
    <w:p w14:paraId="77DD545C" w14:textId="77777777" w:rsidR="00005045" w:rsidRDefault="00005045" w:rsidP="001511A3">
      <w:pPr>
        <w:pStyle w:val="a0"/>
        <w:ind w:firstLineChars="0" w:firstLine="0"/>
        <w:rPr>
          <w:lang w:val="en-US"/>
        </w:rPr>
      </w:pPr>
      <w:r>
        <w:rPr>
          <w:rFonts w:hint="eastAsia"/>
          <w:lang w:val="en-US"/>
        </w:rPr>
        <w:t>综合上述达标判断详表的信息，可知本项目得分为</w:t>
      </w:r>
      <w:bookmarkStart w:id="181" w:name="总得分"/>
      <w:r>
        <w:rPr>
          <w:rFonts w:hint="eastAsia"/>
          <w:lang w:val="en-US"/>
        </w:rPr>
        <w:t>10</w:t>
      </w:r>
      <w:bookmarkEnd w:id="181"/>
      <w:r>
        <w:rPr>
          <w:rFonts w:hint="eastAsia"/>
          <w:lang w:val="en-US"/>
        </w:rPr>
        <w:t>分。</w:t>
      </w:r>
    </w:p>
    <w:p w14:paraId="00FA55F2" w14:textId="77777777" w:rsidR="00DC58C7" w:rsidRDefault="00DC58C7" w:rsidP="00DC58C7">
      <w:pPr>
        <w:pStyle w:val="2"/>
      </w:pPr>
      <w:bookmarkStart w:id="182" w:name="附录"/>
      <w:bookmarkStart w:id="183" w:name="_Toc191977068"/>
      <w:r>
        <w:rPr>
          <w:rFonts w:hint="eastAsia"/>
        </w:rPr>
        <w:t>附录</w:t>
      </w:r>
      <w:bookmarkEnd w:id="183"/>
    </w:p>
    <w:p w14:paraId="1EBFD698" w14:textId="77777777" w:rsidR="00375C78" w:rsidRPr="00176D47" w:rsidRDefault="00375C78" w:rsidP="00375C78">
      <w:pPr>
        <w:pStyle w:val="3"/>
        <w:rPr>
          <w:rFonts w:hint="eastAsia"/>
        </w:rPr>
      </w:pPr>
      <w:bookmarkStart w:id="184" w:name="_Toc191977069"/>
      <w:r>
        <w:rPr>
          <w:rFonts w:hint="eastAsia"/>
        </w:rPr>
        <w:t>参评建筑</w:t>
      </w:r>
      <w:r w:rsidRPr="00176D47">
        <w:rPr>
          <w:rFonts w:hint="eastAsia"/>
        </w:rPr>
        <w:t>迎背风面</w:t>
      </w:r>
      <w:proofErr w:type="gramStart"/>
      <w:r w:rsidRPr="00176D47">
        <w:rPr>
          <w:rFonts w:hint="eastAsia"/>
        </w:rPr>
        <w:t>窗平均</w:t>
      </w:r>
      <w:proofErr w:type="gramEnd"/>
      <w:r w:rsidRPr="00176D47">
        <w:rPr>
          <w:rFonts w:hint="eastAsia"/>
        </w:rPr>
        <w:t>风压差表</w:t>
      </w:r>
      <w:bookmarkEnd w:id="184"/>
    </w:p>
    <w:p w14:paraId="4098491B" w14:textId="77777777" w:rsidR="00DC58C7" w:rsidRDefault="00DC58C7" w:rsidP="00DC58C7">
      <w:pPr>
        <w:pStyle w:val="a0"/>
        <w:ind w:firstLine="420"/>
        <w:rPr>
          <w:lang w:val="en-US"/>
        </w:rPr>
      </w:pPr>
      <w:bookmarkStart w:id="185" w:name="迎风建筑信息参评"/>
      <w:bookmarkEnd w:id="185"/>
    </w:p>
    <w:p w14:paraId="2D396584" w14:textId="77777777" w:rsidR="00375C78" w:rsidRPr="00176D47" w:rsidRDefault="00375C78" w:rsidP="00375C78">
      <w:pPr>
        <w:pStyle w:val="3"/>
        <w:rPr>
          <w:rFonts w:hint="eastAsia"/>
        </w:rPr>
      </w:pPr>
      <w:bookmarkStart w:id="186" w:name="_Toc191977070"/>
      <w:proofErr w:type="gramStart"/>
      <w:r>
        <w:rPr>
          <w:rFonts w:hint="eastAsia"/>
        </w:rPr>
        <w:t>不</w:t>
      </w:r>
      <w:proofErr w:type="gramEnd"/>
      <w:r>
        <w:rPr>
          <w:rFonts w:hint="eastAsia"/>
        </w:rPr>
        <w:t>参评建筑</w:t>
      </w:r>
      <w:r w:rsidRPr="00176D47">
        <w:rPr>
          <w:rFonts w:hint="eastAsia"/>
        </w:rPr>
        <w:t>迎背风面</w:t>
      </w:r>
      <w:proofErr w:type="gramStart"/>
      <w:r w:rsidRPr="00176D47">
        <w:rPr>
          <w:rFonts w:hint="eastAsia"/>
        </w:rPr>
        <w:t>窗平均</w:t>
      </w:r>
      <w:proofErr w:type="gramEnd"/>
      <w:r w:rsidRPr="00176D47">
        <w:rPr>
          <w:rFonts w:hint="eastAsia"/>
        </w:rPr>
        <w:t>风压差表</w:t>
      </w:r>
      <w:bookmarkEnd w:id="186"/>
    </w:p>
    <w:p w14:paraId="0DF84CE0" w14:textId="77777777" w:rsidR="00966AA0" w:rsidRPr="00B32CC0" w:rsidRDefault="00966AA0" w:rsidP="00966AA0">
      <w:pPr>
        <w:jc w:val="center"/>
        <w:rPr>
          <w:rFonts w:ascii="Cambria" w:eastAsia="黑体" w:hAnsi="Cambria"/>
          <w:sz w:val="20"/>
        </w:rPr>
      </w:pPr>
      <w:bookmarkStart w:id="187" w:name="建筑迎背风面风压差表"/>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3F45DD">
        <w:rPr>
          <w:rFonts w:ascii="Cambria" w:eastAsia="黑体" w:hAnsi="Cambria"/>
          <w:noProof/>
          <w:sz w:val="20"/>
        </w:rPr>
        <w:t>5.6</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3F45DD">
        <w:rPr>
          <w:rFonts w:ascii="Cambria" w:eastAsia="黑体" w:hAnsi="Cambria"/>
          <w:noProof/>
          <w:sz w:val="20"/>
        </w:rPr>
        <w:t>1</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88" w:name="建筑迎背风面风压差表_建筑名"/>
      <w:r w:rsidRPr="00B32CC0">
        <w:rPr>
          <w:rFonts w:ascii="Cambria" w:eastAsia="黑体" w:hAnsi="Cambria"/>
          <w:sz w:val="20"/>
        </w:rPr>
        <w:t>平面</w:t>
      </w:r>
      <w:r w:rsidRPr="00B32CC0">
        <w:rPr>
          <w:rFonts w:ascii="Cambria" w:eastAsia="黑体" w:hAnsi="Cambria"/>
          <w:sz w:val="20"/>
        </w:rPr>
        <w:t>_T9</w:t>
      </w:r>
      <w:bookmarkEnd w:id="188"/>
      <w:r w:rsidRPr="00B32CC0">
        <w:rPr>
          <w:rFonts w:ascii="Cambria" w:eastAsia="黑体" w:hAnsi="Cambria" w:hint="eastAsia"/>
          <w:sz w:val="20"/>
        </w:rPr>
        <w:t>迎背风面</w:t>
      </w:r>
      <w:proofErr w:type="gramStart"/>
      <w:r w:rsidRPr="00B32CC0">
        <w:rPr>
          <w:rFonts w:ascii="Cambria" w:eastAsia="黑体" w:hAnsi="Cambria" w:hint="eastAsia"/>
          <w:sz w:val="20"/>
        </w:rPr>
        <w:t>窗平均</w:t>
      </w:r>
      <w:proofErr w:type="gramEnd"/>
      <w:r w:rsidRPr="00B32CC0">
        <w:rPr>
          <w:rFonts w:ascii="Cambria" w:eastAsia="黑体" w:hAnsi="Cambria" w:hint="eastAsia"/>
          <w:sz w:val="20"/>
        </w:rPr>
        <w:t>风压差表</w:t>
      </w:r>
    </w:p>
    <w:tbl>
      <w:tblPr>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14:paraId="22790955" w14:textId="77777777"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09A9F1A3" w14:textId="77777777"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57A7BFE6" w14:textId="77777777" w:rsidR="00966AA0" w:rsidRPr="00B32CC0" w:rsidRDefault="00966AA0" w:rsidP="0034194D">
            <w:pPr>
              <w:spacing w:line="360" w:lineRule="exact"/>
              <w:jc w:val="center"/>
              <w:rPr>
                <w:lang w:val="en-US"/>
              </w:rPr>
            </w:pPr>
            <w:r w:rsidRPr="00B32CC0">
              <w:rPr>
                <w:rFonts w:hint="eastAsia"/>
                <w:lang w:val="en-US"/>
              </w:rPr>
              <w:t>迎风面</w:t>
            </w:r>
            <w:proofErr w:type="gramStart"/>
            <w:r w:rsidRPr="00B32CC0">
              <w:rPr>
                <w:rFonts w:hint="eastAsia"/>
                <w:lang w:val="en-US"/>
              </w:rPr>
              <w:t>窗平均</w:t>
            </w:r>
            <w:proofErr w:type="gramEnd"/>
            <w:r w:rsidRPr="00B32CC0">
              <w:rPr>
                <w:rFonts w:hint="eastAsia"/>
                <w:lang w:val="en-US"/>
              </w:rPr>
              <w:t>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5979B18C" w14:textId="77777777" w:rsidR="00966AA0" w:rsidRPr="00B32CC0" w:rsidRDefault="00966AA0" w:rsidP="0034194D">
            <w:pPr>
              <w:spacing w:line="360" w:lineRule="exact"/>
              <w:jc w:val="center"/>
              <w:rPr>
                <w:lang w:val="en-US"/>
              </w:rPr>
            </w:pPr>
            <w:r w:rsidRPr="00B32CC0">
              <w:rPr>
                <w:rFonts w:hint="eastAsia"/>
                <w:lang w:val="en-US"/>
              </w:rPr>
              <w:t>背风面</w:t>
            </w:r>
            <w:proofErr w:type="gramStart"/>
            <w:r w:rsidRPr="00B32CC0">
              <w:rPr>
                <w:rFonts w:hint="eastAsia"/>
                <w:lang w:val="en-US"/>
              </w:rPr>
              <w:t>窗平均</w:t>
            </w:r>
            <w:proofErr w:type="gramEnd"/>
            <w:r w:rsidRPr="00B32CC0">
              <w:rPr>
                <w:rFonts w:hint="eastAsia"/>
                <w:lang w:val="en-US"/>
              </w:rPr>
              <w:t>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2C9D1D47" w14:textId="77777777" w:rsidR="00966AA0" w:rsidRPr="00B32CC0" w:rsidRDefault="00966AA0" w:rsidP="0034194D">
            <w:pPr>
              <w:spacing w:line="360" w:lineRule="exact"/>
              <w:jc w:val="center"/>
              <w:rPr>
                <w:lang w:val="en-US"/>
              </w:rPr>
            </w:pPr>
            <w:r w:rsidRPr="00B32CC0">
              <w:rPr>
                <w:rFonts w:hint="eastAsia"/>
                <w:lang w:val="en-US"/>
              </w:rPr>
              <w:t>迎背风面</w:t>
            </w:r>
            <w:proofErr w:type="gramStart"/>
            <w:r w:rsidRPr="00B32CC0">
              <w:rPr>
                <w:rFonts w:hint="eastAsia"/>
                <w:lang w:val="en-US"/>
              </w:rPr>
              <w:t>窗平均</w:t>
            </w:r>
            <w:proofErr w:type="gramEnd"/>
            <w:r w:rsidRPr="00B32CC0">
              <w:rPr>
                <w:rFonts w:hint="eastAsia"/>
                <w:lang w:val="en-US"/>
              </w:rPr>
              <w:t>风压差</w:t>
            </w:r>
            <w:r w:rsidRPr="00B32CC0">
              <w:rPr>
                <w:lang w:val="en-US"/>
              </w:rPr>
              <w:t>(Pa)</w:t>
            </w:r>
          </w:p>
        </w:tc>
      </w:tr>
      <w:tr w:rsidR="00966AA0" w:rsidRPr="00B32CC0" w14:paraId="7AC3799C"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1867C1DF" w14:textId="77777777"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F854022" w14:textId="77777777" w:rsidR="00966AA0" w:rsidRPr="00B32CC0" w:rsidRDefault="00966AA0" w:rsidP="0034194D">
            <w:pPr>
              <w:spacing w:line="360" w:lineRule="exact"/>
              <w:jc w:val="center"/>
              <w:rPr>
                <w:lang w:val="en-US"/>
              </w:rPr>
            </w:pPr>
            <w:r>
              <w:rPr>
                <w:lang w:val="en-US"/>
              </w:rPr>
              <w:t>0.87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5FA3411" w14:textId="77777777" w:rsidR="00966AA0" w:rsidRPr="00B32CC0" w:rsidRDefault="00966AA0" w:rsidP="0034194D">
            <w:pPr>
              <w:spacing w:line="360" w:lineRule="exact"/>
              <w:jc w:val="center"/>
              <w:rPr>
                <w:lang w:val="en-US"/>
              </w:rPr>
            </w:pPr>
            <w:r>
              <w:rPr>
                <w:lang w:val="en-US"/>
              </w:rPr>
              <w:t>-1.37</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3AAC303D" w14:textId="77777777" w:rsidR="00966AA0" w:rsidRPr="00B32CC0" w:rsidRDefault="00966AA0" w:rsidP="0034194D">
            <w:pPr>
              <w:spacing w:line="360" w:lineRule="exact"/>
              <w:jc w:val="center"/>
              <w:rPr>
                <w:lang w:val="en-US"/>
              </w:rPr>
            </w:pPr>
            <w:r>
              <w:rPr>
                <w:lang w:val="en-US"/>
              </w:rPr>
              <w:t>2.24</w:t>
            </w:r>
          </w:p>
        </w:tc>
      </w:tr>
      <w:tr w:rsidR="00FF17D8" w14:paraId="26479DB5"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381D53A1" w14:textId="77777777" w:rsidR="00966AA0" w:rsidRPr="00B32CC0" w:rsidRDefault="00966AA0" w:rsidP="0034194D">
            <w:pPr>
              <w:spacing w:line="360" w:lineRule="exact"/>
              <w:jc w:val="center"/>
              <w:rPr>
                <w:lang w:val="en-US"/>
              </w:rPr>
            </w:pPr>
            <w:r>
              <w:rPr>
                <w:lang w:val="en-US"/>
              </w:rPr>
              <w:t>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81E0800" w14:textId="77777777" w:rsidR="00966AA0" w:rsidRPr="00B32CC0" w:rsidRDefault="00966AA0" w:rsidP="0034194D">
            <w:pPr>
              <w:spacing w:line="360" w:lineRule="exact"/>
              <w:jc w:val="center"/>
              <w:rPr>
                <w:lang w:val="en-US"/>
              </w:rPr>
            </w:pPr>
            <w:r>
              <w:rPr>
                <w:lang w:val="en-US"/>
              </w:rPr>
              <w:t>0.76</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325D0E7" w14:textId="77777777" w:rsidR="00966AA0" w:rsidRPr="00B32CC0" w:rsidRDefault="00966AA0" w:rsidP="0034194D">
            <w:pPr>
              <w:spacing w:line="360" w:lineRule="exact"/>
              <w:jc w:val="center"/>
              <w:rPr>
                <w:lang w:val="en-US"/>
              </w:rPr>
            </w:pPr>
            <w:r>
              <w:rPr>
                <w:lang w:val="en-US"/>
              </w:rPr>
              <w:t>-1.32</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2CCBECC9" w14:textId="77777777" w:rsidR="00966AA0" w:rsidRPr="00B32CC0" w:rsidRDefault="00966AA0" w:rsidP="0034194D">
            <w:pPr>
              <w:spacing w:line="360" w:lineRule="exact"/>
              <w:jc w:val="center"/>
              <w:rPr>
                <w:lang w:val="en-US"/>
              </w:rPr>
            </w:pPr>
            <w:r>
              <w:rPr>
                <w:lang w:val="en-US"/>
              </w:rPr>
              <w:t>2.08</w:t>
            </w:r>
          </w:p>
        </w:tc>
      </w:tr>
      <w:tr w:rsidR="00FF17D8" w14:paraId="5CAC1275"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2479F58F" w14:textId="77777777" w:rsidR="00966AA0" w:rsidRPr="00B32CC0" w:rsidRDefault="00966AA0" w:rsidP="0034194D">
            <w:pPr>
              <w:spacing w:line="360" w:lineRule="exact"/>
              <w:jc w:val="center"/>
              <w:rPr>
                <w:lang w:val="en-US"/>
              </w:rPr>
            </w:pPr>
            <w:r>
              <w:rPr>
                <w:lang w:val="en-US"/>
              </w:rPr>
              <w:t>3</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5CE2964" w14:textId="77777777" w:rsidR="00966AA0" w:rsidRPr="00B32CC0" w:rsidRDefault="00966AA0" w:rsidP="0034194D">
            <w:pPr>
              <w:spacing w:line="360" w:lineRule="exact"/>
              <w:jc w:val="center"/>
              <w:rPr>
                <w:lang w:val="en-US"/>
              </w:rPr>
            </w:pPr>
            <w:r>
              <w:rPr>
                <w:lang w:val="en-US"/>
              </w:rPr>
              <w:t>0.89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116D53F" w14:textId="77777777" w:rsidR="00966AA0" w:rsidRPr="00B32CC0" w:rsidRDefault="00966AA0" w:rsidP="0034194D">
            <w:pPr>
              <w:spacing w:line="360" w:lineRule="exact"/>
              <w:jc w:val="center"/>
              <w:rPr>
                <w:lang w:val="en-US"/>
              </w:rPr>
            </w:pPr>
            <w:r>
              <w:rPr>
                <w:lang w:val="en-US"/>
              </w:rPr>
              <w:t>-1.47</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63FF855C" w14:textId="77777777" w:rsidR="00966AA0" w:rsidRPr="00B32CC0" w:rsidRDefault="00966AA0" w:rsidP="0034194D">
            <w:pPr>
              <w:spacing w:line="360" w:lineRule="exact"/>
              <w:jc w:val="center"/>
              <w:rPr>
                <w:lang w:val="en-US"/>
              </w:rPr>
            </w:pPr>
            <w:r>
              <w:rPr>
                <w:lang w:val="en-US"/>
              </w:rPr>
              <w:t>2.36</w:t>
            </w:r>
          </w:p>
        </w:tc>
      </w:tr>
      <w:tr w:rsidR="00966AA0" w:rsidRPr="00B32CC0" w14:paraId="679455C8"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504CF75B" w14:textId="77777777" w:rsidR="00966AA0" w:rsidRPr="00B32CC0" w:rsidRDefault="00966AA0" w:rsidP="0034194D">
            <w:pPr>
              <w:spacing w:line="360" w:lineRule="exact"/>
              <w:jc w:val="center"/>
              <w:rPr>
                <w:lang w:val="en-US"/>
              </w:rPr>
            </w:pPr>
            <w:r>
              <w:rPr>
                <w:rFonts w:hint="eastAsia"/>
                <w:lang w:val="en-US"/>
              </w:rPr>
              <w:t>4</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3BA4AA1" w14:textId="77777777" w:rsidR="00966AA0" w:rsidRPr="00B32CC0" w:rsidRDefault="00966AA0" w:rsidP="0034194D">
            <w:pPr>
              <w:spacing w:line="360" w:lineRule="exact"/>
              <w:jc w:val="center"/>
              <w:rPr>
                <w:lang w:val="en-US"/>
              </w:rPr>
            </w:pPr>
            <w:r>
              <w:rPr>
                <w:lang w:val="en-US"/>
              </w:rPr>
              <w:t>1.53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CCDE3E6" w14:textId="77777777" w:rsidR="00966AA0" w:rsidRPr="00B32CC0" w:rsidRDefault="00966AA0" w:rsidP="0034194D">
            <w:pPr>
              <w:spacing w:line="360" w:lineRule="exact"/>
              <w:jc w:val="center"/>
              <w:rPr>
                <w:lang w:val="en-US"/>
              </w:rPr>
            </w:pPr>
            <w:r>
              <w:rPr>
                <w:lang w:val="en-US"/>
              </w:rPr>
              <w:t>-1.62</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51ACA720" w14:textId="77777777" w:rsidR="00966AA0" w:rsidRPr="00B32CC0" w:rsidRDefault="00966AA0" w:rsidP="0034194D">
            <w:pPr>
              <w:spacing w:line="360" w:lineRule="exact"/>
              <w:jc w:val="center"/>
              <w:rPr>
                <w:lang w:val="en-US"/>
              </w:rPr>
            </w:pPr>
            <w:r>
              <w:rPr>
                <w:lang w:val="en-US"/>
              </w:rPr>
              <w:t>3.15</w:t>
            </w:r>
          </w:p>
        </w:tc>
      </w:tr>
      <w:tr w:rsidR="00966AA0" w:rsidRPr="00B32CC0" w14:paraId="29006588" w14:textId="77777777" w:rsidTr="00CE1395">
        <w:tc>
          <w:tcPr>
            <w:tcW w:w="1261" w:type="dxa"/>
            <w:tcBorders>
              <w:top w:val="single" w:sz="4" w:space="0" w:color="auto"/>
              <w:left w:val="single" w:sz="12" w:space="0" w:color="auto"/>
              <w:bottom w:val="single" w:sz="12" w:space="0" w:color="auto"/>
              <w:right w:val="single" w:sz="4" w:space="0" w:color="auto"/>
            </w:tcBorders>
            <w:vAlign w:val="center"/>
            <w:hideMark/>
          </w:tcPr>
          <w:p w14:paraId="40ABCDB8" w14:textId="77777777" w:rsidR="00966AA0" w:rsidRPr="00B32CC0" w:rsidRDefault="00966AA0" w:rsidP="0034194D">
            <w:pPr>
              <w:spacing w:line="360" w:lineRule="exact"/>
              <w:jc w:val="center"/>
              <w:rPr>
                <w:lang w:val="en-US"/>
              </w:rPr>
            </w:pPr>
            <w:proofErr w:type="gramStart"/>
            <w:r>
              <w:rPr>
                <w:rFonts w:hint="eastAsia"/>
                <w:lang w:val="en-US"/>
              </w:rPr>
              <w:t>整楼</w:t>
            </w:r>
            <w:proofErr w:type="gramEnd"/>
          </w:p>
        </w:tc>
        <w:tc>
          <w:tcPr>
            <w:tcW w:w="2410" w:type="dxa"/>
            <w:tcBorders>
              <w:top w:val="single" w:sz="4" w:space="0" w:color="auto"/>
              <w:left w:val="single" w:sz="4" w:space="0" w:color="auto"/>
              <w:bottom w:val="single" w:sz="12" w:space="0" w:color="auto"/>
              <w:right w:val="single" w:sz="4" w:space="0" w:color="auto"/>
            </w:tcBorders>
            <w:vAlign w:val="center"/>
            <w:hideMark/>
          </w:tcPr>
          <w:p w14:paraId="19FFF38C" w14:textId="77777777" w:rsidR="00966AA0" w:rsidRPr="00B32CC0" w:rsidRDefault="00966AA0" w:rsidP="0034194D">
            <w:pPr>
              <w:spacing w:line="360" w:lineRule="exact"/>
              <w:jc w:val="center"/>
              <w:rPr>
                <w:lang w:val="en-US"/>
              </w:rPr>
            </w:pPr>
            <w:r>
              <w:rPr>
                <w:lang w:val="en-US"/>
              </w:rPr>
              <w:t>1.03</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0B2F0453" w14:textId="77777777" w:rsidR="00966AA0" w:rsidRPr="00B32CC0" w:rsidRDefault="00966AA0" w:rsidP="0034194D">
            <w:pPr>
              <w:spacing w:line="360" w:lineRule="exact"/>
              <w:jc w:val="center"/>
              <w:rPr>
                <w:lang w:val="en-US"/>
              </w:rPr>
            </w:pPr>
            <w:r>
              <w:rPr>
                <w:lang w:val="en-US"/>
              </w:rPr>
              <w:t>-1.46</w:t>
            </w:r>
          </w:p>
        </w:tc>
        <w:tc>
          <w:tcPr>
            <w:tcW w:w="2693" w:type="dxa"/>
            <w:tcBorders>
              <w:top w:val="single" w:sz="4" w:space="0" w:color="auto"/>
              <w:left w:val="single" w:sz="4" w:space="0" w:color="auto"/>
              <w:bottom w:val="single" w:sz="12" w:space="0" w:color="auto"/>
              <w:right w:val="single" w:sz="12" w:space="0" w:color="auto"/>
            </w:tcBorders>
            <w:vAlign w:val="center"/>
            <w:hideMark/>
          </w:tcPr>
          <w:p w14:paraId="25C59C0D" w14:textId="77777777" w:rsidR="00966AA0" w:rsidRPr="00B32CC0" w:rsidRDefault="00966AA0" w:rsidP="0034194D">
            <w:pPr>
              <w:spacing w:line="360" w:lineRule="exact"/>
              <w:jc w:val="center"/>
              <w:rPr>
                <w:lang w:val="en-US"/>
              </w:rPr>
            </w:pPr>
            <w:r>
              <w:rPr>
                <w:lang w:val="en-US"/>
              </w:rPr>
              <w:t>2.49</w:t>
            </w:r>
          </w:p>
        </w:tc>
      </w:tr>
    </w:tbl>
    <w:p w14:paraId="0F43DED6" w14:textId="77777777" w:rsidR="009812A9" w:rsidRPr="009812A9" w:rsidRDefault="009812A9" w:rsidP="00F97363">
      <w:bookmarkStart w:id="189" w:name="结论"/>
      <w:bookmarkEnd w:id="187"/>
      <w:bookmarkEnd w:id="189"/>
    </w:p>
    <w:p w14:paraId="39C875B5" w14:textId="77777777" w:rsidR="00375C78" w:rsidRPr="00375C78" w:rsidRDefault="00375C78" w:rsidP="00DC58C7">
      <w:pPr>
        <w:pStyle w:val="a0"/>
        <w:ind w:firstLine="420"/>
        <w:rPr>
          <w:lang w:val="en-US"/>
        </w:rPr>
      </w:pPr>
      <w:bookmarkStart w:id="190" w:name="迎风建筑信息不参评"/>
      <w:bookmarkEnd w:id="190"/>
    </w:p>
    <w:bookmarkEnd w:id="182"/>
    <w:p w14:paraId="5A5882E9" w14:textId="77777777" w:rsidR="00DC58C7" w:rsidRPr="00005045" w:rsidRDefault="00DC58C7" w:rsidP="001511A3">
      <w:pPr>
        <w:pStyle w:val="a0"/>
        <w:ind w:firstLineChars="0" w:firstLine="0"/>
        <w:rPr>
          <w:lang w:val="en-US"/>
        </w:rPr>
      </w:pPr>
    </w:p>
    <w:sectPr w:rsidR="00DC58C7" w:rsidRPr="00005045" w:rsidSect="00947CB1">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96AF5" w14:textId="77777777" w:rsidR="00A71E58" w:rsidRDefault="00A71E58" w:rsidP="00203A7D">
      <w:pPr>
        <w:spacing w:line="240" w:lineRule="auto"/>
      </w:pPr>
      <w:r>
        <w:separator/>
      </w:r>
    </w:p>
  </w:endnote>
  <w:endnote w:type="continuationSeparator" w:id="0">
    <w:p w14:paraId="1D7D6A4F" w14:textId="77777777" w:rsidR="00A71E58" w:rsidRDefault="00A71E58"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02576097" w14:textId="77777777" w:rsidTr="007A2D78">
      <w:tc>
        <w:tcPr>
          <w:tcW w:w="3020" w:type="dxa"/>
        </w:tcPr>
        <w:p w14:paraId="7779EC65" w14:textId="77777777" w:rsidR="001D3BB9" w:rsidRPr="00F5023B" w:rsidRDefault="001D3BB9" w:rsidP="001D3BB9">
          <w:pPr>
            <w:pStyle w:val="a6"/>
            <w:rPr>
              <w:rFonts w:asciiTheme="minorEastAsia" w:eastAsiaTheme="minorEastAsia" w:hAnsiTheme="minorEastAsia" w:hint="eastAsia"/>
              <w:sz w:val="20"/>
              <w:szCs w:val="21"/>
            </w:rPr>
          </w:pPr>
          <w:hyperlink r:id="rId1" w:history="1">
            <w:r w:rsidRPr="00F5023B">
              <w:rPr>
                <w:rStyle w:val="a8"/>
                <w:rFonts w:asciiTheme="minorEastAsia" w:eastAsiaTheme="minorEastAsia" w:hAnsiTheme="minorEastAsia"/>
                <w:sz w:val="20"/>
                <w:szCs w:val="21"/>
              </w:rPr>
              <w:t>http://www.gbsware.cn/</w:t>
            </w:r>
          </w:hyperlink>
        </w:p>
      </w:tc>
      <w:tc>
        <w:tcPr>
          <w:tcW w:w="3020" w:type="dxa"/>
        </w:tcPr>
        <w:p w14:paraId="1B6EDCB9" w14:textId="77777777" w:rsidR="001D3BB9" w:rsidRPr="00F5023B" w:rsidRDefault="00000000" w:rsidP="001D3BB9">
          <w:pPr>
            <w:pStyle w:val="a6"/>
            <w:jc w:val="center"/>
            <w:rPr>
              <w:rFonts w:asciiTheme="minorEastAsia" w:eastAsiaTheme="minorEastAsia" w:hAnsiTheme="minorEastAsia" w:hint="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A65944">
                <w:rPr>
                  <w:rFonts w:asciiTheme="minorEastAsia" w:eastAsiaTheme="minorEastAsia" w:hAnsiTheme="minorEastAsia"/>
                  <w:bCs/>
                  <w:noProof/>
                  <w:sz w:val="20"/>
                  <w:szCs w:val="21"/>
                </w:rPr>
                <w:t>7</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A65944">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07166CC4" w14:textId="77777777" w:rsidR="001D3BB9" w:rsidRPr="00F5023B" w:rsidRDefault="001D3BB9" w:rsidP="00BB125D">
          <w:pPr>
            <w:pStyle w:val="a6"/>
            <w:jc w:val="right"/>
            <w:rPr>
              <w:rFonts w:asciiTheme="minorEastAsia" w:eastAsiaTheme="minorEastAsia" w:hAnsiTheme="minorEastAsia" w:hint="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BB125D">
            <w:rPr>
              <w:rFonts w:asciiTheme="minorEastAsia" w:eastAsiaTheme="minorEastAsia" w:hAnsiTheme="minorEastAsia"/>
              <w:sz w:val="20"/>
              <w:szCs w:val="21"/>
            </w:rPr>
            <w:t>4</w:t>
          </w:r>
        </w:p>
      </w:tc>
    </w:tr>
  </w:tbl>
  <w:p w14:paraId="6D213BF9"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2AC8A" w14:textId="77777777" w:rsidR="001D3BB9" w:rsidRPr="001D3BB9" w:rsidRDefault="001D3BB9">
    <w:pPr>
      <w:pStyle w:val="a6"/>
      <w:jc w:val="center"/>
      <w:rPr>
        <w:rFonts w:asciiTheme="minorEastAsia" w:eastAsiaTheme="minorEastAsia" w:hAnsiTheme="minorEastAsia" w:hint="eastAsia"/>
        <w:szCs w:val="21"/>
      </w:rPr>
    </w:pPr>
  </w:p>
  <w:p w14:paraId="5AA1F61C"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23062" w14:textId="77777777" w:rsidR="00A71E58" w:rsidRDefault="00A71E58" w:rsidP="00203A7D">
      <w:pPr>
        <w:spacing w:line="240" w:lineRule="auto"/>
      </w:pPr>
      <w:r>
        <w:separator/>
      </w:r>
    </w:p>
  </w:footnote>
  <w:footnote w:type="continuationSeparator" w:id="0">
    <w:p w14:paraId="00B55C1F" w14:textId="77777777" w:rsidR="00A71E58" w:rsidRDefault="00A71E58"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54E88" w14:textId="77777777" w:rsidR="001D3BB9" w:rsidRPr="001D3BB9" w:rsidRDefault="001737F9" w:rsidP="001737F9">
    <w:pPr>
      <w:pStyle w:val="a4"/>
      <w:pBdr>
        <w:bottom w:val="single" w:sz="6" w:space="0" w:color="auto"/>
      </w:pBdr>
      <w:jc w:val="left"/>
    </w:pPr>
    <w:r>
      <w:rPr>
        <w:noProof/>
        <w:lang w:val="en-US"/>
      </w:rPr>
      <w:drawing>
        <wp:inline distT="0" distB="0" distL="0" distR="0" wp14:anchorId="61C387FD" wp14:editId="2544D62B">
          <wp:extent cx="866250" cy="2520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1106B76"/>
    <w:multiLevelType w:val="hybridMultilevel"/>
    <w:tmpl w:val="504E47B8"/>
    <w:lvl w:ilvl="0" w:tplc="53CC455A">
      <w:start w:val="1"/>
      <w:numFmt w:val="bullet"/>
      <w:lvlText w:val=""/>
      <w:lvlJc w:val="left"/>
      <w:pPr>
        <w:ind w:left="846" w:hanging="420"/>
      </w:pPr>
      <w:rPr>
        <w:rFonts w:ascii="Wingdings" w:hAnsi="Wingdings" w:hint="default"/>
        <w:sz w:val="16"/>
      </w:rPr>
    </w:lvl>
    <w:lvl w:ilvl="1" w:tplc="D6F63F9C">
      <w:start w:val="1"/>
      <w:numFmt w:val="decimal"/>
      <w:lvlText w:val="%2."/>
      <w:lvlJc w:val="left"/>
      <w:pPr>
        <w:ind w:left="846" w:hanging="420"/>
      </w:pPr>
      <w:rPr>
        <w:rFonts w:eastAsia="黑体" w:cs="Times New Roman" w:hint="eastAsia"/>
        <w:b w:val="0"/>
        <w:i w:val="0"/>
        <w:sz w:val="24"/>
      </w:rPr>
    </w:lvl>
    <w:lvl w:ilvl="2" w:tplc="111A502C">
      <w:start w:val="1"/>
      <w:numFmt w:val="decimal"/>
      <w:lvlText w:val="%3）"/>
      <w:lvlJc w:val="left"/>
      <w:pPr>
        <w:ind w:left="1206" w:hanging="360"/>
      </w:pPr>
      <w:rPr>
        <w:rFonts w:cs="Times New Roman" w:hint="default"/>
      </w:rPr>
    </w:lvl>
    <w:lvl w:ilvl="3" w:tplc="5ED2FD26">
      <w:start w:val="1"/>
      <w:numFmt w:val="decimal"/>
      <w:lvlText w:val="%4."/>
      <w:lvlJc w:val="left"/>
      <w:pPr>
        <w:ind w:left="1626" w:hanging="360"/>
      </w:pPr>
      <w:rPr>
        <w:rFonts w:cs="Times New Roman" w:hint="default"/>
      </w:rPr>
    </w:lvl>
    <w:lvl w:ilvl="4" w:tplc="BBECF2B2">
      <w:start w:val="1"/>
      <w:numFmt w:val="decimal"/>
      <w:lvlText w:val="%5）"/>
      <w:lvlJc w:val="left"/>
      <w:pPr>
        <w:ind w:left="2046" w:hanging="360"/>
      </w:pPr>
      <w:rPr>
        <w:rFonts w:cs="Times New Roman" w:hint="default"/>
      </w:rPr>
    </w:lvl>
    <w:lvl w:ilvl="5" w:tplc="04090005"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3" w:tentative="1">
      <w:start w:val="1"/>
      <w:numFmt w:val="bullet"/>
      <w:lvlText w:val=""/>
      <w:lvlJc w:val="left"/>
      <w:pPr>
        <w:ind w:left="3366" w:hanging="420"/>
      </w:pPr>
      <w:rPr>
        <w:rFonts w:ascii="Wingdings" w:hAnsi="Wingdings" w:hint="default"/>
      </w:rPr>
    </w:lvl>
    <w:lvl w:ilvl="8" w:tplc="04090005" w:tentative="1">
      <w:start w:val="1"/>
      <w:numFmt w:val="bullet"/>
      <w:lvlText w:val=""/>
      <w:lvlJc w:val="left"/>
      <w:pPr>
        <w:ind w:left="3786" w:hanging="420"/>
      </w:pPr>
      <w:rPr>
        <w:rFonts w:ascii="Wingdings" w:hAnsi="Wingdings" w:hint="default"/>
      </w:rPr>
    </w:lvl>
  </w:abstractNum>
  <w:abstractNum w:abstractNumId="2"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5"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05128093">
    <w:abstractNumId w:val="0"/>
  </w:num>
  <w:num w:numId="2" w16cid:durableId="791048724">
    <w:abstractNumId w:val="3"/>
  </w:num>
  <w:num w:numId="3" w16cid:durableId="961036462">
    <w:abstractNumId w:val="10"/>
  </w:num>
  <w:num w:numId="4" w16cid:durableId="19369377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8461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2563">
    <w:abstractNumId w:val="0"/>
  </w:num>
  <w:num w:numId="7" w16cid:durableId="1408310056">
    <w:abstractNumId w:val="0"/>
  </w:num>
  <w:num w:numId="8" w16cid:durableId="208496171">
    <w:abstractNumId w:val="8"/>
  </w:num>
  <w:num w:numId="9" w16cid:durableId="779377124">
    <w:abstractNumId w:val="4"/>
  </w:num>
  <w:num w:numId="10" w16cid:durableId="919750927">
    <w:abstractNumId w:val="2"/>
  </w:num>
  <w:num w:numId="11" w16cid:durableId="1001855566">
    <w:abstractNumId w:val="9"/>
  </w:num>
  <w:num w:numId="12" w16cid:durableId="1575896103">
    <w:abstractNumId w:val="7"/>
  </w:num>
  <w:num w:numId="13" w16cid:durableId="1225292824">
    <w:abstractNumId w:val="11"/>
  </w:num>
  <w:num w:numId="14" w16cid:durableId="218902567">
    <w:abstractNumId w:val="12"/>
  </w:num>
  <w:num w:numId="15" w16cid:durableId="1439790221">
    <w:abstractNumId w:val="5"/>
  </w:num>
  <w:num w:numId="16" w16cid:durableId="630860708">
    <w:abstractNumId w:val="6"/>
  </w:num>
  <w:num w:numId="17" w16cid:durableId="1007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5DD"/>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133A"/>
    <w:rsid w:val="001F01FD"/>
    <w:rsid w:val="001F2478"/>
    <w:rsid w:val="00201812"/>
    <w:rsid w:val="00201CC8"/>
    <w:rsid w:val="00203163"/>
    <w:rsid w:val="00203A7D"/>
    <w:rsid w:val="00215EBC"/>
    <w:rsid w:val="00217F09"/>
    <w:rsid w:val="0022597C"/>
    <w:rsid w:val="002351B2"/>
    <w:rsid w:val="002431AE"/>
    <w:rsid w:val="00247A93"/>
    <w:rsid w:val="002555B8"/>
    <w:rsid w:val="00266C7C"/>
    <w:rsid w:val="00284FB2"/>
    <w:rsid w:val="0029328A"/>
    <w:rsid w:val="00295C3C"/>
    <w:rsid w:val="00295D20"/>
    <w:rsid w:val="002A1AF2"/>
    <w:rsid w:val="002A5BD0"/>
    <w:rsid w:val="002A60F5"/>
    <w:rsid w:val="002B090C"/>
    <w:rsid w:val="002B27CA"/>
    <w:rsid w:val="002B2E78"/>
    <w:rsid w:val="002B7314"/>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7000B"/>
    <w:rsid w:val="00372110"/>
    <w:rsid w:val="003747B9"/>
    <w:rsid w:val="00375C78"/>
    <w:rsid w:val="003857DF"/>
    <w:rsid w:val="003A50E3"/>
    <w:rsid w:val="003A6A7F"/>
    <w:rsid w:val="003B2E2C"/>
    <w:rsid w:val="003B49C3"/>
    <w:rsid w:val="003C51B9"/>
    <w:rsid w:val="003C5F3A"/>
    <w:rsid w:val="003D09BB"/>
    <w:rsid w:val="003D123E"/>
    <w:rsid w:val="003D3E8E"/>
    <w:rsid w:val="003E405A"/>
    <w:rsid w:val="003E54CD"/>
    <w:rsid w:val="003F45D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277DE"/>
    <w:rsid w:val="00537CCE"/>
    <w:rsid w:val="00537E4B"/>
    <w:rsid w:val="00540765"/>
    <w:rsid w:val="0054096B"/>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D7D63"/>
    <w:rsid w:val="005E2482"/>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E5D0D"/>
    <w:rsid w:val="007E6E69"/>
    <w:rsid w:val="00815874"/>
    <w:rsid w:val="008160AB"/>
    <w:rsid w:val="00820783"/>
    <w:rsid w:val="00821D1E"/>
    <w:rsid w:val="00822A7E"/>
    <w:rsid w:val="00823CD7"/>
    <w:rsid w:val="00823E9B"/>
    <w:rsid w:val="00834E88"/>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7CB1"/>
    <w:rsid w:val="00966AA0"/>
    <w:rsid w:val="00972F40"/>
    <w:rsid w:val="00974ECB"/>
    <w:rsid w:val="009812A9"/>
    <w:rsid w:val="00985498"/>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65944"/>
    <w:rsid w:val="00A71E58"/>
    <w:rsid w:val="00A7322A"/>
    <w:rsid w:val="00A7462A"/>
    <w:rsid w:val="00A8181B"/>
    <w:rsid w:val="00A8393F"/>
    <w:rsid w:val="00A85561"/>
    <w:rsid w:val="00A94AE3"/>
    <w:rsid w:val="00AA26C7"/>
    <w:rsid w:val="00AA47FE"/>
    <w:rsid w:val="00AA5126"/>
    <w:rsid w:val="00AB00F6"/>
    <w:rsid w:val="00AB3E6E"/>
    <w:rsid w:val="00AC7C9E"/>
    <w:rsid w:val="00AC7EEF"/>
    <w:rsid w:val="00AD1722"/>
    <w:rsid w:val="00AD239C"/>
    <w:rsid w:val="00AE0FC4"/>
    <w:rsid w:val="00AE5F8F"/>
    <w:rsid w:val="00B10F6A"/>
    <w:rsid w:val="00B11FE8"/>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4271"/>
    <w:rsid w:val="00B86C89"/>
    <w:rsid w:val="00BB125D"/>
    <w:rsid w:val="00BB1BF9"/>
    <w:rsid w:val="00BD0C1B"/>
    <w:rsid w:val="00BD0C81"/>
    <w:rsid w:val="00BE0E75"/>
    <w:rsid w:val="00BE4681"/>
    <w:rsid w:val="00BE75B4"/>
    <w:rsid w:val="00BF173E"/>
    <w:rsid w:val="00C03066"/>
    <w:rsid w:val="00C15B1A"/>
    <w:rsid w:val="00C3096A"/>
    <w:rsid w:val="00C3112C"/>
    <w:rsid w:val="00C34A1E"/>
    <w:rsid w:val="00C37EFB"/>
    <w:rsid w:val="00C50BDB"/>
    <w:rsid w:val="00C52889"/>
    <w:rsid w:val="00C57197"/>
    <w:rsid w:val="00C63237"/>
    <w:rsid w:val="00C63DD8"/>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46C4"/>
    <w:rsid w:val="00D9645E"/>
    <w:rsid w:val="00D97D3C"/>
    <w:rsid w:val="00DA0532"/>
    <w:rsid w:val="00DA4173"/>
    <w:rsid w:val="00DA66B2"/>
    <w:rsid w:val="00DB09A4"/>
    <w:rsid w:val="00DC58C7"/>
    <w:rsid w:val="00DC5E38"/>
    <w:rsid w:val="00DC73AD"/>
    <w:rsid w:val="00DD16C4"/>
    <w:rsid w:val="00DD2870"/>
    <w:rsid w:val="00DE7628"/>
    <w:rsid w:val="00DF1DCD"/>
    <w:rsid w:val="00DF470C"/>
    <w:rsid w:val="00DF486E"/>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81ACD"/>
    <w:rsid w:val="00E872A7"/>
    <w:rsid w:val="00E90F14"/>
    <w:rsid w:val="00E91EF3"/>
    <w:rsid w:val="00EA5DEE"/>
    <w:rsid w:val="00EB1BD1"/>
    <w:rsid w:val="00EB67C0"/>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DD1"/>
    <w:rsid w:val="00F97363"/>
    <w:rsid w:val="00FA4B87"/>
    <w:rsid w:val="00FA58D9"/>
    <w:rsid w:val="00FB28FF"/>
    <w:rsid w:val="00FB6C39"/>
    <w:rsid w:val="00FC7756"/>
    <w:rsid w:val="00FD0E75"/>
    <w:rsid w:val="00FE4CC4"/>
    <w:rsid w:val="00FE79B9"/>
    <w:rsid w:val="00FF13C4"/>
    <w:rsid w:val="00FF17D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D9009E"/>
  <w15:docId w15:val="{2ADE8D08-21E7-4F35-9A6A-F7CEB3822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75478">
      <w:bodyDiv w:val="1"/>
      <w:marLeft w:val="0"/>
      <w:marRight w:val="0"/>
      <w:marTop w:val="0"/>
      <w:marBottom w:val="0"/>
      <w:divBdr>
        <w:top w:val="none" w:sz="0" w:space="0" w:color="auto"/>
        <w:left w:val="none" w:sz="0" w:space="0" w:color="auto"/>
        <w:bottom w:val="none" w:sz="0" w:space="0" w:color="auto"/>
        <w:right w:val="none" w:sz="0" w:space="0" w:color="auto"/>
      </w:divBdr>
    </w:div>
    <w:div w:id="284779730">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384987602">
      <w:bodyDiv w:val="1"/>
      <w:marLeft w:val="0"/>
      <w:marRight w:val="0"/>
      <w:marTop w:val="0"/>
      <w:marBottom w:val="0"/>
      <w:divBdr>
        <w:top w:val="none" w:sz="0" w:space="0" w:color="auto"/>
        <w:left w:val="none" w:sz="0" w:space="0" w:color="auto"/>
        <w:bottom w:val="none" w:sz="0" w:space="0" w:color="auto"/>
        <w:right w:val="none" w:sz="0" w:space="0" w:color="auto"/>
      </w:divBdr>
    </w:div>
    <w:div w:id="504436615">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1.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5.bin"/><Relationship Id="rId84" Type="http://schemas.openxmlformats.org/officeDocument/2006/relationships/theme" Target="theme/theme1.xml"/><Relationship Id="rId16" Type="http://schemas.openxmlformats.org/officeDocument/2006/relationships/image" Target="media/image7.png"/><Relationship Id="rId11" Type="http://schemas.openxmlformats.org/officeDocument/2006/relationships/footer" Target="footer2.xml"/><Relationship Id="rId32" Type="http://schemas.openxmlformats.org/officeDocument/2006/relationships/image" Target="media/image20.wmf"/><Relationship Id="rId37" Type="http://schemas.openxmlformats.org/officeDocument/2006/relationships/image" Target="media/image25.wmf"/><Relationship Id="rId53" Type="http://schemas.openxmlformats.org/officeDocument/2006/relationships/image" Target="media/image41.wmf"/><Relationship Id="rId58" Type="http://schemas.openxmlformats.org/officeDocument/2006/relationships/image" Target="media/image46.wmf"/><Relationship Id="rId74" Type="http://schemas.openxmlformats.org/officeDocument/2006/relationships/image" Target="media/image58.png"/><Relationship Id="rId79" Type="http://schemas.openxmlformats.org/officeDocument/2006/relationships/image" Target="media/image63.png"/><Relationship Id="rId5" Type="http://schemas.openxmlformats.org/officeDocument/2006/relationships/webSettings" Target="webSettings.xml"/><Relationship Id="rId61" Type="http://schemas.openxmlformats.org/officeDocument/2006/relationships/image" Target="media/image49.wmf"/><Relationship Id="rId82" Type="http://schemas.openxmlformats.org/officeDocument/2006/relationships/image" Target="media/image66.png"/><Relationship Id="rId19" Type="http://schemas.openxmlformats.org/officeDocument/2006/relationships/image" Target="media/image10.wmf"/><Relationship Id="rId14" Type="http://schemas.openxmlformats.org/officeDocument/2006/relationships/image" Target="media/image5.png"/><Relationship Id="rId22" Type="http://schemas.openxmlformats.org/officeDocument/2006/relationships/oleObject" Target="embeddings/oleObject2.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2.wmf"/><Relationship Id="rId69" Type="http://schemas.openxmlformats.org/officeDocument/2006/relationships/image" Target="media/image55.wmf"/><Relationship Id="rId77" Type="http://schemas.openxmlformats.org/officeDocument/2006/relationships/image" Target="media/image61.png"/><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oleObject" Target="embeddings/oleObject7.bin"/><Relationship Id="rId80" Type="http://schemas.openxmlformats.org/officeDocument/2006/relationships/image" Target="media/image64.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3.png"/><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4.wmf"/><Relationship Id="rId20" Type="http://schemas.openxmlformats.org/officeDocument/2006/relationships/oleObject" Target="embeddings/oleObject1.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6.bin"/><Relationship Id="rId75" Type="http://schemas.openxmlformats.org/officeDocument/2006/relationships/image" Target="media/image59.png"/><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2.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3.wmf"/><Relationship Id="rId73" Type="http://schemas.openxmlformats.org/officeDocument/2006/relationships/image" Target="media/image57.png"/><Relationship Id="rId78" Type="http://schemas.openxmlformats.org/officeDocument/2006/relationships/image" Target="media/image62.png"/><Relationship Id="rId81" Type="http://schemas.openxmlformats.org/officeDocument/2006/relationships/image" Target="media/image65.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image" Target="media/image60.png"/><Relationship Id="rId7" Type="http://schemas.openxmlformats.org/officeDocument/2006/relationships/endnotes" Target="endnotes.xml"/><Relationship Id="rId71" Type="http://schemas.openxmlformats.org/officeDocument/2006/relationships/image" Target="media/image56.wmf"/><Relationship Id="rId2" Type="http://schemas.openxmlformats.org/officeDocument/2006/relationships/numbering" Target="numbering.xml"/><Relationship Id="rId29" Type="http://schemas.openxmlformats.org/officeDocument/2006/relationships/image" Target="media/image17.wmf"/><Relationship Id="rId24" Type="http://schemas.openxmlformats.org/officeDocument/2006/relationships/oleObject" Target="embeddings/oleObject3.bin"/><Relationship Id="rId40" Type="http://schemas.openxmlformats.org/officeDocument/2006/relationships/image" Target="media/image28.wmf"/><Relationship Id="rId45" Type="http://schemas.openxmlformats.org/officeDocument/2006/relationships/image" Target="media/image33.wmf"/><Relationship Id="rId66" Type="http://schemas.openxmlformats.org/officeDocument/2006/relationships/oleObject" Target="embeddings/oleObject4.bin"/></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jjla\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D817C-CD06-4C0C-9209-D96B0C933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tmp5.dotx</Template>
  <TotalTime>1</TotalTime>
  <Pages>27</Pages>
  <Words>2159</Words>
  <Characters>12309</Characters>
  <Application>Microsoft Office Word</Application>
  <DocSecurity>0</DocSecurity>
  <Lines>102</Lines>
  <Paragraphs>28</Paragraphs>
  <ScaleCrop>false</ScaleCrop>
  <Company>ths</Company>
  <LinksUpToDate>false</LinksUpToDate>
  <CharactersWithSpaces>14440</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韩始成</dc:creator>
  <cp:keywords/>
  <dc:description/>
  <cp:lastModifiedBy>始成 韩</cp:lastModifiedBy>
  <cp:revision>1</cp:revision>
  <cp:lastPrinted>1900-12-31T16:00:00Z</cp:lastPrinted>
  <dcterms:created xsi:type="dcterms:W3CDTF">2025-03-04T02:36:00Z</dcterms:created>
  <dcterms:modified xsi:type="dcterms:W3CDTF">2025-03-04T02:37:00Z</dcterms:modified>
</cp:coreProperties>
</file>