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流芳满庭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72265D5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内蒙古-呼和浩特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2025年3月5日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20240909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593177AD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7619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_Toc25808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18C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_Toc11682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_Toc11682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1755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_Toc27544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65A9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_Toc27624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176F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190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_Toc26934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120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947E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_Toc27361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_Toc27361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0C30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_Toc15065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A2CD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_Toc32262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C787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_Toc32118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_Toc32118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4750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_Toc15791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_Toc15791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A13D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_Toc13591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_Toc13591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53F9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15B2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_Toc25400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600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_Toc22384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FC39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供暖系统</w:t>
      </w:r>
      <w:r>
        <w:tab/>
      </w:r>
      <w:r>
        <w:fldChar w:fldCharType="begin"/>
      </w:r>
      <w:r>
        <w:instrText xml:space="preserve"> PAGEREF _Toc9218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F1D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空调风机</w:t>
      </w:r>
      <w:r>
        <w:tab/>
      </w:r>
      <w:r>
        <w:fldChar w:fldCharType="begin"/>
      </w:r>
      <w:r>
        <w:instrText xml:space="preserve"> PAGEREF _Toc12937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9541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_Toc6762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658E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_Toc6104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FD54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_Toc29196 </w:instrText>
      </w:r>
      <w:r>
        <w:fldChar w:fldCharType="separate"/>
      </w:r>
      <w:r>
        <w:rPr>
          <w:rFonts w:hint="eastAsia"/>
        </w:rPr>
        <w:t xml:space="preserve">12 </w:t>
      </w:r>
      <w:r>
        <w:t>可再生能源利用</w:t>
      </w:r>
      <w:r>
        <w:tab/>
      </w:r>
      <w:r>
        <w:fldChar w:fldCharType="begin"/>
      </w:r>
      <w:r>
        <w:instrText xml:space="preserve"> PAGEREF _Toc29196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E781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热泵空调</w:t>
      </w:r>
      <w:r>
        <w:tab/>
      </w:r>
      <w:r>
        <w:fldChar w:fldCharType="begin"/>
      </w:r>
      <w:r>
        <w:instrText xml:space="preserve"> PAGEREF _Toc22247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B936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_Toc19746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生活热水</w:t>
      </w:r>
      <w:r>
        <w:tab/>
      </w:r>
      <w:r>
        <w:fldChar w:fldCharType="begin"/>
      </w:r>
      <w:r>
        <w:instrText xml:space="preserve"> PAGEREF _Toc19746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A13C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可再生发电</w:t>
      </w:r>
      <w:r>
        <w:tab/>
      </w:r>
      <w:r>
        <w:fldChar w:fldCharType="begin"/>
      </w:r>
      <w:r>
        <w:instrText xml:space="preserve"> PAGEREF _Toc15993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3EF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综合可再生利用率</w:t>
      </w:r>
      <w:r>
        <w:tab/>
      </w:r>
      <w:r>
        <w:fldChar w:fldCharType="begin"/>
      </w:r>
      <w:r>
        <w:instrText xml:space="preserve"> PAGEREF _Toc26385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85AF17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580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流芳满庭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内蒙古-呼和浩特</w:t>
            </w:r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111.68°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1747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11793.42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3417.88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250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0.48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供冷期:7.15-8.15,供暖期:10.15-4.15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11682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7527A3F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1936F9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F0F0BD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754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7624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29201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6934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18971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B95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E485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F95F52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9890E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F70128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9F425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B27211">
            <w:pPr>
              <w:jc w:val="center"/>
            </w:pPr>
            <w:r>
              <w:t>焓值(kj/kg)</w:t>
            </w:r>
          </w:p>
        </w:tc>
      </w:tr>
      <w:tr w14:paraId="480C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3FE62">
            <w:r>
              <w:t>最热</w:t>
            </w:r>
          </w:p>
        </w:tc>
        <w:tc>
          <w:tcPr>
            <w:vAlign w:val="center"/>
          </w:tcPr>
          <w:p w14:paraId="0F0D0437">
            <w:r>
              <w:t>07月06日15时</w:t>
            </w:r>
          </w:p>
        </w:tc>
        <w:tc>
          <w:tcPr>
            <w:vAlign w:val="center"/>
          </w:tcPr>
          <w:p w14:paraId="1CC92A1A">
            <w:r>
              <w:t>33.3</w:t>
            </w:r>
          </w:p>
        </w:tc>
        <w:tc>
          <w:tcPr>
            <w:vAlign w:val="center"/>
          </w:tcPr>
          <w:p w14:paraId="29F65841">
            <w:r>
              <w:t>16.1</w:t>
            </w:r>
          </w:p>
        </w:tc>
        <w:tc>
          <w:tcPr>
            <w:vAlign w:val="center"/>
          </w:tcPr>
          <w:p w14:paraId="40453164">
            <w:r>
              <w:t>5.7</w:t>
            </w:r>
          </w:p>
        </w:tc>
        <w:tc>
          <w:tcPr>
            <w:vAlign w:val="center"/>
          </w:tcPr>
          <w:p w14:paraId="30C65ABD">
            <w:r>
              <w:t>48.1</w:t>
            </w:r>
          </w:p>
        </w:tc>
      </w:tr>
      <w:tr w14:paraId="0B49E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90FCF">
            <w:r>
              <w:t>最冷</w:t>
            </w:r>
          </w:p>
        </w:tc>
        <w:tc>
          <w:tcPr>
            <w:vAlign w:val="center"/>
          </w:tcPr>
          <w:p w14:paraId="46B8C0C0">
            <w:r>
              <w:t>01月08日07时</w:t>
            </w:r>
          </w:p>
        </w:tc>
        <w:tc>
          <w:tcPr>
            <w:vAlign w:val="center"/>
          </w:tcPr>
          <w:p w14:paraId="2A064F01">
            <w:r>
              <w:t>-21.1</w:t>
            </w:r>
          </w:p>
        </w:tc>
        <w:tc>
          <w:tcPr>
            <w:vAlign w:val="center"/>
          </w:tcPr>
          <w:p w14:paraId="68ED4D00">
            <w:r>
              <w:t>-21.7</w:t>
            </w:r>
          </w:p>
        </w:tc>
        <w:tc>
          <w:tcPr>
            <w:vAlign w:val="center"/>
          </w:tcPr>
          <w:p w14:paraId="1230312C">
            <w:r>
              <w:t>0.4</w:t>
            </w:r>
          </w:p>
        </w:tc>
        <w:tc>
          <w:tcPr>
            <w:vAlign w:val="center"/>
          </w:tcPr>
          <w:p w14:paraId="00F7E745">
            <w:r>
              <w:t>-20.2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7361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15065"/>
      <w:r>
        <w:t>围护结构</w:t>
      </w:r>
      <w:bookmarkEnd w:id="49"/>
    </w:p>
    <w:p w14:paraId="38424CFE">
      <w:pPr>
        <w:pStyle w:val="4"/>
        <w:widowControl w:val="0"/>
      </w:pPr>
      <w:bookmarkStart w:id="50" w:name="_Toc32262"/>
      <w:r>
        <w:t>工程材料</w:t>
      </w:r>
      <w:bookmarkEnd w:id="50"/>
    </w:p>
    <w:p w14:paraId="3743A83B">
      <w:pPr>
        <w:pStyle w:val="5"/>
        <w:widowControl w:val="0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4EA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EFD5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38D8D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C66855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6F6C4F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FCEC83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E71B06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FEA248">
            <w:pPr>
              <w:jc w:val="center"/>
            </w:pPr>
            <w:r>
              <w:t>数据来源</w:t>
            </w:r>
          </w:p>
        </w:tc>
      </w:tr>
      <w:tr w14:paraId="79215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8016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33A2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B897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DC2F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9E85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BCB03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902EBB2">
            <w:pPr>
              <w:jc w:val="center"/>
            </w:pPr>
          </w:p>
        </w:tc>
      </w:tr>
      <w:tr w14:paraId="529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04624">
            <w:r>
              <w:t>水泥砂浆</w:t>
            </w:r>
          </w:p>
        </w:tc>
        <w:tc>
          <w:tcPr>
            <w:vAlign w:val="center"/>
          </w:tcPr>
          <w:p w14:paraId="0525120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A03B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67244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717C90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FF426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B2252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74E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51148">
            <w:r>
              <w:t>混合砂浆</w:t>
            </w:r>
          </w:p>
        </w:tc>
        <w:tc>
          <w:tcPr>
            <w:vAlign w:val="center"/>
          </w:tcPr>
          <w:p w14:paraId="7B3DAFE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4F8B2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07822C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AADC91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ADCFCA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E175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CC4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419C7">
            <w:r>
              <w:t>钢筋混凝土</w:t>
            </w:r>
          </w:p>
        </w:tc>
        <w:tc>
          <w:tcPr>
            <w:vAlign w:val="center"/>
          </w:tcPr>
          <w:p w14:paraId="557F34A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69402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61E8F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ED6A4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6E40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924AC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F4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C040E">
            <w:r>
              <w:t>挤塑聚苯乙烯泡沫塑料（带表皮）</w:t>
            </w:r>
          </w:p>
        </w:tc>
        <w:tc>
          <w:tcPr>
            <w:vAlign w:val="center"/>
          </w:tcPr>
          <w:p w14:paraId="2E661C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29B27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78EBB6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FEEE6B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4BDC5D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A3F07D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3B5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764D6">
            <w:r>
              <w:t>岩棉板(ρ=60-160)</w:t>
            </w:r>
          </w:p>
        </w:tc>
        <w:tc>
          <w:tcPr>
            <w:vAlign w:val="center"/>
          </w:tcPr>
          <w:p w14:paraId="7194C64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89B5FE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AA6AE8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3679B8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514BEE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FD181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790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09234">
            <w:r>
              <w:t>c20细石混凝土(ρ=2300)</w:t>
            </w:r>
          </w:p>
        </w:tc>
        <w:tc>
          <w:tcPr>
            <w:vAlign w:val="center"/>
          </w:tcPr>
          <w:p w14:paraId="668A25C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97B7D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AA0B0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05CC7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FA940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2DED9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8CD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52039">
            <w:r>
              <w:t>石墨聚苯板</w:t>
            </w:r>
          </w:p>
        </w:tc>
        <w:tc>
          <w:tcPr>
            <w:vAlign w:val="center"/>
          </w:tcPr>
          <w:p w14:paraId="2BA561E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60BC4A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889D66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949151E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66760A6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FF9372A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A33F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3927E">
            <w:r>
              <w:t>石灰砂浆</w:t>
            </w:r>
          </w:p>
        </w:tc>
        <w:tc>
          <w:tcPr>
            <w:vAlign w:val="center"/>
          </w:tcPr>
          <w:p w14:paraId="462448C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603130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0530E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FC96C1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AB69B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C8CE1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11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A827C">
            <w:r>
              <w:t>水泥砂浆找平层</w:t>
            </w:r>
          </w:p>
        </w:tc>
        <w:tc>
          <w:tcPr>
            <w:vAlign w:val="center"/>
          </w:tcPr>
          <w:p w14:paraId="4F14B1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18612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29BC2A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E955E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3308CF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4F3D72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B2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88F68">
            <w:r>
              <w:t>1：6水泥焦渣（炉渣）</w:t>
            </w:r>
          </w:p>
        </w:tc>
        <w:tc>
          <w:tcPr>
            <w:vAlign w:val="center"/>
          </w:tcPr>
          <w:p w14:paraId="37AC3B5E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3524DCC9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1409AB6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2F2D9DC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78101E7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E118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29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F4988">
            <w:r>
              <w:t>蒸压加气混凝土砌块B07</w:t>
            </w:r>
          </w:p>
        </w:tc>
        <w:tc>
          <w:tcPr>
            <w:vAlign w:val="center"/>
          </w:tcPr>
          <w:p w14:paraId="2BE9583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3D5C8B0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4B2DBB12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0566D96F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5ED8DA1B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19FEC8CD">
            <w:r>
              <w:rPr>
                <w:sz w:val="18"/>
                <w:szCs w:val="18"/>
              </w:rPr>
              <w:t>GB/T11968-2020</w:t>
            </w:r>
          </w:p>
        </w:tc>
      </w:tr>
      <w:tr w14:paraId="0AF1C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1BE45">
            <w:r>
              <w:t>稀土无机保温材料</w:t>
            </w:r>
          </w:p>
        </w:tc>
        <w:tc>
          <w:tcPr>
            <w:vAlign w:val="center"/>
          </w:tcPr>
          <w:p w14:paraId="7B7D5F41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AED1FBA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50145480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392FB5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4750F9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454B320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8DE6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222E1">
            <w:r>
              <w:t>现场喷涂超细无机纤维</w:t>
            </w:r>
          </w:p>
        </w:tc>
        <w:tc>
          <w:tcPr>
            <w:vAlign w:val="center"/>
          </w:tcPr>
          <w:p w14:paraId="42889B8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FBB0EAB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0DC38FC1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6BED52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E40DF3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90AB22D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4836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1E239">
            <w:r>
              <w:t>细石混凝土</w:t>
            </w:r>
          </w:p>
        </w:tc>
        <w:tc>
          <w:tcPr>
            <w:vAlign w:val="center"/>
          </w:tcPr>
          <w:p w14:paraId="658A5C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1BE05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78B5BC9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0E079D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E4AF0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4D9FEF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9AE9044">
      <w:pPr>
        <w:pStyle w:val="5"/>
        <w:widowControl w:val="0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3493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F491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420D6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C3F963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13495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CCF09F">
            <w:pPr>
              <w:jc w:val="center"/>
            </w:pPr>
            <w:r>
              <w:t>备注</w:t>
            </w:r>
          </w:p>
        </w:tc>
      </w:tr>
      <w:tr w14:paraId="2930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7273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CA1DC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F275BE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A05BC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BEACCAE">
            <w:pPr>
              <w:jc w:val="center"/>
            </w:pPr>
          </w:p>
        </w:tc>
      </w:tr>
      <w:tr w14:paraId="554FA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13C9B">
            <w:r>
              <w:t>防水层(忽略保温性能)</w:t>
            </w:r>
          </w:p>
        </w:tc>
        <w:tc>
          <w:tcPr>
            <w:vAlign w:val="center"/>
          </w:tcPr>
          <w:p w14:paraId="63E58B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D08E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96E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01396E">
            <w:pPr>
              <w:rPr>
                <w:sz w:val="18"/>
                <w:szCs w:val="18"/>
              </w:rPr>
            </w:pPr>
          </w:p>
        </w:tc>
      </w:tr>
    </w:tbl>
    <w:p w14:paraId="06E2450C">
      <w:pPr>
        <w:pStyle w:val="4"/>
        <w:widowControl w:val="0"/>
      </w:pPr>
      <w:bookmarkStart w:id="51" w:name="_Toc32118"/>
      <w:r>
        <w:t>围护结构作法简要说明</w:t>
      </w:r>
      <w:bookmarkEnd w:id="51"/>
    </w:p>
    <w:p w14:paraId="6084C7E8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(K=0.270,D=4.276)：</w:t>
      </w:r>
      <w:r>
        <w:rPr>
          <w:color w:val="000000"/>
        </w:rPr>
        <w:t>（由上到下）</w:t>
      </w:r>
    </w:p>
    <w:p w14:paraId="2C189BC9">
      <w:pPr>
        <w:widowControl w:val="0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挤塑聚苯乙烯泡沫塑料（带表皮） 120mm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 w14:paraId="419F65A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(K=0.260,D=5.399)：</w:t>
      </w:r>
      <w:r>
        <w:rPr>
          <w:color w:val="000000"/>
        </w:rPr>
        <w:t>（由外到内）</w:t>
      </w:r>
    </w:p>
    <w:p w14:paraId="7B33C19C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100mm</w:t>
      </w:r>
      <w:r>
        <w:rPr>
          <w:color w:val="000000"/>
        </w:rPr>
        <w:t>＋水泥砂浆 15mm＋蒸压加气混凝土砌块B07 200mm＋水泥砂浆 20mm</w:t>
      </w:r>
    </w:p>
    <w:p w14:paraId="54F37BC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(K=0.385,D=5.138)：</w:t>
      </w:r>
      <w:r>
        <w:rPr>
          <w:color w:val="000000"/>
        </w:rPr>
        <w:t>（由外到内）</w:t>
      </w:r>
    </w:p>
    <w:p w14:paraId="73F9F429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  <w:r>
        <w:rPr>
          <w:color w:val="000000"/>
        </w:rPr>
        <w:t>＋水泥砂浆 20mm</w:t>
      </w:r>
    </w:p>
    <w:p w14:paraId="64437217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剪力墙构造一 (K=0.393,D=4.149)：</w:t>
      </w:r>
      <w:r>
        <w:rPr>
          <w:color w:val="000000"/>
        </w:rPr>
        <w:t>（由外到内）</w:t>
      </w:r>
    </w:p>
    <w:p w14:paraId="617DE9AA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55B52EE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热桥梁：</w:t>
      </w:r>
      <w:r>
        <w:rPr>
          <w:color w:val="0000FF"/>
        </w:rPr>
        <w:t>热桥梁构造一 (K=0.393,D=4.149)：</w:t>
      </w:r>
      <w:r>
        <w:rPr>
          <w:color w:val="000000"/>
        </w:rPr>
        <w:t>（由外到内）</w:t>
      </w:r>
    </w:p>
    <w:p w14:paraId="4E6EA9D5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1F4F85D4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热桥板：</w:t>
      </w:r>
      <w:r>
        <w:rPr>
          <w:color w:val="0000FF"/>
        </w:rPr>
        <w:t>热桥板构造一 (K=0.388,D=4.893)：</w:t>
      </w:r>
      <w:r>
        <w:rPr>
          <w:color w:val="000000"/>
        </w:rPr>
        <w:t>（由外到内）</w:t>
      </w:r>
    </w:p>
    <w:p w14:paraId="388F0F67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100mm</w:t>
      </w:r>
      <w:r>
        <w:rPr>
          <w:color w:val="000000"/>
        </w:rPr>
        <w:t>＋水泥砂浆 15mm＋</w:t>
      </w:r>
      <w:r>
        <w:rPr>
          <w:color w:val="800080"/>
        </w:rPr>
        <w:t>钢筋混凝土 300mm</w:t>
      </w:r>
    </w:p>
    <w:p w14:paraId="4201DA9D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采暖与非采暖隔墙：</w:t>
      </w:r>
      <w:r>
        <w:rPr>
          <w:color w:val="0000FF"/>
        </w:rPr>
        <w:t>控温与非控温隔墙构造一 (K=0.579,D=4.522)：</w:t>
      </w:r>
    </w:p>
    <w:p w14:paraId="45FDB984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 w14:paraId="2FD5BDF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70系列内平开隔热铝合金窗(5+12A+5Low-E+12A+5Low-E) (K=1.700)：</w:t>
      </w:r>
    </w:p>
    <w:p w14:paraId="6F163521">
      <w:pPr>
        <w:widowControl w:val="0"/>
        <w:rPr>
          <w:color w:val="000000"/>
        </w:rPr>
      </w:pPr>
      <w:r>
        <w:rPr>
          <w:color w:val="000000"/>
        </w:rPr>
        <w:t xml:space="preserve">    传热系数1.700W/㎡.K，窗太阳得热系数0.275</w:t>
      </w:r>
    </w:p>
    <w:p w14:paraId="1D30978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</w:rPr>
        <w:t>70系列内平开隔热铝合金窗(5+12A+5+12A+5Low-E) (K=1.900)：</w:t>
      </w:r>
    </w:p>
    <w:p w14:paraId="6C18E2A2">
      <w:pPr>
        <w:widowControl w:val="0"/>
        <w:rPr>
          <w:color w:val="000000"/>
        </w:rPr>
      </w:pPr>
      <w:r>
        <w:rPr>
          <w:color w:val="000000"/>
        </w:rPr>
        <w:t xml:space="preserve">    传热系数1.900W/㎡.K，窗太阳得热系数0.335</w:t>
      </w:r>
    </w:p>
    <w:p w14:paraId="5F03852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(K=0.487,D=0.793)：</w:t>
      </w:r>
    </w:p>
    <w:p w14:paraId="418D56A4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70mm</w:t>
      </w:r>
    </w:p>
    <w:p w14:paraId="2C6BDB69">
      <w:pPr>
        <w:pStyle w:val="2"/>
        <w:widowControl w:val="0"/>
        <w:rPr>
          <w:color w:val="000000"/>
        </w:rPr>
      </w:pPr>
      <w:bookmarkStart w:id="52" w:name="_Toc15791"/>
      <w:r>
        <w:rPr>
          <w:color w:val="000000"/>
        </w:rPr>
        <w:t>围护结构概况</w:t>
      </w:r>
      <w:bookmarkEnd w:id="52"/>
    </w:p>
    <w:p w14:paraId="35B1506F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0C853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C0C96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6498A7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40509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4143B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66EBD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9C00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4"/>
          </w:p>
          <w:p w14:paraId="382F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4.28</w:t>
            </w:r>
            <w:bookmarkEnd w:id="55"/>
          </w:p>
        </w:tc>
      </w:tr>
      <w:tr w14:paraId="69676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6F453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CFA88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525E1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6"/>
          </w:p>
          <w:p w14:paraId="6E8EC3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5.26</w:t>
            </w:r>
            <w:bookmarkEnd w:id="57"/>
          </w:p>
        </w:tc>
      </w:tr>
      <w:tr w14:paraId="46696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05F682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30882E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A4352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F0F5A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0BDAD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FF9CD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85543C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68B7E8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130F3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020EB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EE54B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230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2AE88D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090D63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B5B6D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A5F4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47A824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7B2BED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shd w:val="clear" w:color="auto" w:fill="auto"/>
            <w:vAlign w:val="center"/>
          </w:tcPr>
          <w:p w14:paraId="754D09B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7CF06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1163" w:type="pct"/>
            <w:vAlign w:val="center"/>
          </w:tcPr>
          <w:p w14:paraId="7D262B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</w:tr>
      <w:tr w14:paraId="50251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0BDA8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C324C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DEA25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72BC13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1163" w:type="pct"/>
            <w:vAlign w:val="center"/>
          </w:tcPr>
          <w:p w14:paraId="48BF9A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1.81</w:t>
            </w:r>
          </w:p>
        </w:tc>
      </w:tr>
      <w:tr w14:paraId="1B61E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30A9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932B2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D71A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200131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378C2B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</w:tr>
      <w:tr w14:paraId="155F7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09F2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2AB8D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2CD90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15C5B7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vAlign w:val="center"/>
          </w:tcPr>
          <w:p w14:paraId="61E99B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1.72</w:t>
            </w:r>
          </w:p>
        </w:tc>
      </w:tr>
    </w:tbl>
    <w:p w14:paraId="05F2B9FD">
      <w:pPr>
        <w:widowControl w:val="0"/>
        <w:rPr>
          <w:color w:val="000000"/>
        </w:rPr>
      </w:pPr>
    </w:p>
    <w:p w14:paraId="75DB24C7">
      <w:pPr>
        <w:pStyle w:val="2"/>
        <w:widowControl w:val="0"/>
        <w:rPr>
          <w:color w:val="000000"/>
        </w:rPr>
      </w:pPr>
      <w:bookmarkStart w:id="63" w:name="_Toc13591"/>
      <w:r>
        <w:rPr>
          <w:color w:val="000000"/>
        </w:rPr>
        <w:t>房间类型</w:t>
      </w:r>
      <w:bookmarkEnd w:id="63"/>
    </w:p>
    <w:p w14:paraId="3A2CC68A">
      <w:pPr>
        <w:pStyle w:val="4"/>
        <w:widowControl w:val="0"/>
        <w:rPr>
          <w:color w:val="000000"/>
        </w:rPr>
      </w:pPr>
      <w:bookmarkStart w:id="64" w:name="_Toc2963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66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3D91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194D6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CD5C00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B170CC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43D635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1069D3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919FE5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353DE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EF3D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095FB">
            <w:r>
              <w:t>休闲空间</w:t>
            </w:r>
          </w:p>
        </w:tc>
        <w:tc>
          <w:tcPr>
            <w:vAlign w:val="center"/>
          </w:tcPr>
          <w:p w14:paraId="0D8FC8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5287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1946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B84B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095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800D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770F7A">
            <w:pPr>
              <w:jc w:val="center"/>
            </w:pPr>
            <w:r>
              <w:t>13(W/㎡)</w:t>
            </w:r>
          </w:p>
        </w:tc>
      </w:tr>
      <w:tr w14:paraId="3501B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27DCF">
            <w:r>
              <w:t>冥想空间</w:t>
            </w:r>
          </w:p>
        </w:tc>
        <w:tc>
          <w:tcPr>
            <w:vAlign w:val="center"/>
          </w:tcPr>
          <w:p w14:paraId="7C43D9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0F7D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396B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CB6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A8760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14F6E2E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757205">
            <w:pPr>
              <w:jc w:val="center"/>
            </w:pPr>
            <w:r>
              <w:t>10(W/㎡)</w:t>
            </w:r>
          </w:p>
        </w:tc>
      </w:tr>
      <w:tr w14:paraId="56F3D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0929D">
            <w:r>
              <w:t>准备室</w:t>
            </w:r>
          </w:p>
        </w:tc>
        <w:tc>
          <w:tcPr>
            <w:vAlign w:val="center"/>
          </w:tcPr>
          <w:p w14:paraId="50567B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198A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B53C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3794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A2FBD5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396710A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997DF9">
            <w:pPr>
              <w:jc w:val="center"/>
            </w:pPr>
            <w:r>
              <w:t>10(W/㎡)</w:t>
            </w:r>
          </w:p>
        </w:tc>
      </w:tr>
      <w:tr w14:paraId="68AC8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14568">
            <w:r>
              <w:t>卫生间</w:t>
            </w:r>
          </w:p>
        </w:tc>
        <w:tc>
          <w:tcPr>
            <w:vAlign w:val="center"/>
          </w:tcPr>
          <w:p w14:paraId="7A1FFE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9A3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E1A51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B45B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1C5E3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BBBB42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7113415">
            <w:pPr>
              <w:jc w:val="center"/>
            </w:pPr>
            <w:r>
              <w:t>10(W/㎡)</w:t>
            </w:r>
          </w:p>
        </w:tc>
      </w:tr>
      <w:tr w14:paraId="72C7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4B09D">
            <w:r>
              <w:t>大厅</w:t>
            </w:r>
          </w:p>
        </w:tc>
        <w:tc>
          <w:tcPr>
            <w:vAlign w:val="center"/>
          </w:tcPr>
          <w:p w14:paraId="7D525E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A375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0885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36C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32790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30390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E302635">
            <w:pPr>
              <w:jc w:val="center"/>
            </w:pPr>
            <w:r>
              <w:t>10(W/㎡)</w:t>
            </w:r>
          </w:p>
        </w:tc>
      </w:tr>
      <w:tr w14:paraId="009FE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3BFF5">
            <w:r>
              <w:t>大厅</w:t>
            </w:r>
          </w:p>
        </w:tc>
        <w:tc>
          <w:tcPr>
            <w:vAlign w:val="center"/>
          </w:tcPr>
          <w:p w14:paraId="7B020F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F0EE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4255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4EF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575B5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C251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D04A56">
            <w:pPr>
              <w:jc w:val="center"/>
            </w:pPr>
            <w:r>
              <w:t>15(W/㎡)</w:t>
            </w:r>
          </w:p>
        </w:tc>
      </w:tr>
      <w:tr w14:paraId="52552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AC295">
            <w:r>
              <w:t>展览馆</w:t>
            </w:r>
          </w:p>
        </w:tc>
        <w:tc>
          <w:tcPr>
            <w:vAlign w:val="center"/>
          </w:tcPr>
          <w:p w14:paraId="30AFCD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3132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27481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B2BA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B5FB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5D505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25CA0D7">
            <w:pPr>
              <w:jc w:val="center"/>
            </w:pPr>
            <w:r>
              <w:t>10(W/㎡)</w:t>
            </w:r>
          </w:p>
        </w:tc>
      </w:tr>
      <w:tr w14:paraId="01BA5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F9BDE">
            <w:r>
              <w:t>库房</w:t>
            </w:r>
          </w:p>
        </w:tc>
        <w:tc>
          <w:tcPr>
            <w:vAlign w:val="center"/>
          </w:tcPr>
          <w:p w14:paraId="0E2F86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CA10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A7EE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7893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33569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A9E6CB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69C127B">
            <w:pPr>
              <w:jc w:val="center"/>
            </w:pPr>
            <w:r>
              <w:t>10(W/㎡)</w:t>
            </w:r>
          </w:p>
        </w:tc>
      </w:tr>
      <w:tr w14:paraId="3641C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33850">
            <w:r>
              <w:t>报告厅</w:t>
            </w:r>
          </w:p>
        </w:tc>
        <w:tc>
          <w:tcPr>
            <w:vAlign w:val="center"/>
          </w:tcPr>
          <w:p w14:paraId="660F70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C5A0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FF3B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6BE7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C9787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C4494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7AC992">
            <w:pPr>
              <w:jc w:val="center"/>
            </w:pPr>
            <w:r>
              <w:t>5(W/㎡)</w:t>
            </w:r>
          </w:p>
        </w:tc>
      </w:tr>
      <w:tr w14:paraId="24AA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2E06D">
            <w:r>
              <w:t>楼梯间</w:t>
            </w:r>
          </w:p>
        </w:tc>
        <w:tc>
          <w:tcPr>
            <w:vAlign w:val="center"/>
          </w:tcPr>
          <w:p w14:paraId="047E3D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F904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5CB7F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639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1B9E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AA897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12430A8">
            <w:pPr>
              <w:jc w:val="center"/>
            </w:pPr>
            <w:r>
              <w:t>15(W/㎡)</w:t>
            </w:r>
          </w:p>
        </w:tc>
      </w:tr>
      <w:tr w14:paraId="70E5B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69F5A">
            <w:r>
              <w:t>空房间</w:t>
            </w:r>
          </w:p>
        </w:tc>
        <w:tc>
          <w:tcPr>
            <w:vAlign w:val="center"/>
          </w:tcPr>
          <w:p w14:paraId="3AF8A5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7B708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2DB01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82F4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5BC5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C9A56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CAA91BA">
            <w:pPr>
              <w:jc w:val="center"/>
            </w:pPr>
            <w:r>
              <w:t>0(W/㎡)</w:t>
            </w:r>
          </w:p>
        </w:tc>
      </w:tr>
      <w:tr w14:paraId="50578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4325F">
            <w:r>
              <w:t>绿色温室</w:t>
            </w:r>
          </w:p>
        </w:tc>
        <w:tc>
          <w:tcPr>
            <w:vAlign w:val="center"/>
          </w:tcPr>
          <w:p w14:paraId="00E355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63B9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6A98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9B25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DF1E82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212F303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431D35">
            <w:pPr>
              <w:jc w:val="center"/>
            </w:pPr>
            <w:r>
              <w:t>10(W/㎡)</w:t>
            </w:r>
          </w:p>
        </w:tc>
      </w:tr>
      <w:tr w14:paraId="0DEC9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4CA41">
            <w:r>
              <w:t>走廊</w:t>
            </w:r>
          </w:p>
        </w:tc>
        <w:tc>
          <w:tcPr>
            <w:vAlign w:val="center"/>
          </w:tcPr>
          <w:p w14:paraId="509C94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0AEE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02B55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2D27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A2DA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F0EFA9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7BD51CE">
            <w:pPr>
              <w:jc w:val="center"/>
            </w:pPr>
            <w:r>
              <w:t>10(W/㎡)</w:t>
            </w:r>
          </w:p>
        </w:tc>
      </w:tr>
      <w:tr w14:paraId="552BA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E2974">
            <w:r>
              <w:t>连接通道</w:t>
            </w:r>
          </w:p>
        </w:tc>
        <w:tc>
          <w:tcPr>
            <w:vAlign w:val="center"/>
          </w:tcPr>
          <w:p w14:paraId="6E3497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C685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A17C0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A40F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E9898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DB5960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21573AE">
            <w:pPr>
              <w:jc w:val="center"/>
            </w:pPr>
            <w:r>
              <w:t>10(W/㎡)</w:t>
            </w:r>
          </w:p>
        </w:tc>
      </w:tr>
      <w:tr w14:paraId="5CCF9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6C9B7">
            <w:r>
              <w:t>酒吧、茶座</w:t>
            </w:r>
          </w:p>
        </w:tc>
        <w:tc>
          <w:tcPr>
            <w:vAlign w:val="center"/>
          </w:tcPr>
          <w:p w14:paraId="512732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4931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B119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70C0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27C5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F8080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8A5076">
            <w:pPr>
              <w:jc w:val="center"/>
            </w:pPr>
            <w:r>
              <w:t>13(W/㎡)</w:t>
            </w:r>
          </w:p>
        </w:tc>
      </w:tr>
    </w:tbl>
    <w:p w14:paraId="38838DAC">
      <w:pPr>
        <w:pStyle w:val="2"/>
        <w:widowControl w:val="0"/>
        <w:rPr>
          <w:color w:val="000000"/>
        </w:rPr>
      </w:pPr>
      <w:bookmarkStart w:id="65" w:name="_Toc25400"/>
      <w:r>
        <w:rPr>
          <w:color w:val="000000"/>
        </w:rPr>
        <w:t>暖通空调系统</w:t>
      </w:r>
      <w:bookmarkEnd w:id="65"/>
    </w:p>
    <w:p w14:paraId="7EE13C20">
      <w:pPr>
        <w:pStyle w:val="4"/>
        <w:widowControl w:val="0"/>
        <w:rPr>
          <w:color w:val="000000"/>
        </w:rPr>
      </w:pPr>
      <w:bookmarkStart w:id="66" w:name="_Toc22384"/>
      <w:r>
        <w:rPr>
          <w:color w:val="000000"/>
        </w:rPr>
        <w:t>系统类型</w:t>
      </w:r>
      <w:bookmarkEnd w:id="66"/>
    </w:p>
    <w:p w14:paraId="0FAEF390">
      <w:pPr>
        <w:pStyle w:val="5"/>
        <w:widowControl w:val="0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37C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A90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E6E03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23171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2785EA">
            <w:pPr>
              <w:jc w:val="center"/>
            </w:pPr>
            <w:r>
              <w:t>包含的房间</w:t>
            </w:r>
          </w:p>
        </w:tc>
      </w:tr>
      <w:tr w14:paraId="28EE6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2570B">
            <w:r>
              <w:t>自动</w:t>
            </w:r>
          </w:p>
        </w:tc>
        <w:tc>
          <w:tcPr>
            <w:vAlign w:val="center"/>
          </w:tcPr>
          <w:p w14:paraId="63D38A10">
            <w:r>
              <w:t>双管制风机盘管</w:t>
            </w:r>
          </w:p>
        </w:tc>
        <w:tc>
          <w:tcPr>
            <w:vAlign w:val="center"/>
          </w:tcPr>
          <w:p w14:paraId="5F0BEB46">
            <w:r>
              <w:t>1539.87</w:t>
            </w:r>
          </w:p>
        </w:tc>
        <w:tc>
          <w:tcPr>
            <w:vAlign w:val="center"/>
          </w:tcPr>
          <w:p w14:paraId="0D00A9AE">
            <w:r>
              <w:t>所有房间</w:t>
            </w:r>
          </w:p>
        </w:tc>
      </w:tr>
    </w:tbl>
    <w:p w14:paraId="137CAFD9">
      <w:pPr>
        <w:pStyle w:val="5"/>
        <w:widowControl w:val="0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968E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85400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B6F59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54735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7C9B7B6">
            <w:pPr>
              <w:jc w:val="center"/>
            </w:pPr>
            <w:r>
              <w:t>供暖</w:t>
            </w:r>
          </w:p>
        </w:tc>
      </w:tr>
      <w:tr w14:paraId="5D1C0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EC14F"/>
        </w:tc>
        <w:tc>
          <w:tcPr>
            <w:vMerge w:val="continue"/>
            <w:vAlign w:val="center"/>
          </w:tcPr>
          <w:p w14:paraId="6A589F18"/>
        </w:tc>
        <w:tc>
          <w:tcPr>
            <w:vAlign w:val="center"/>
          </w:tcPr>
          <w:p w14:paraId="21768784">
            <w:r>
              <w:t>回收效率(%)</w:t>
            </w:r>
          </w:p>
        </w:tc>
        <w:tc>
          <w:tcPr>
            <w:vAlign w:val="center"/>
          </w:tcPr>
          <w:p w14:paraId="1D6F7FAF">
            <w:r>
              <w:t>启动温(焓)差</w:t>
            </w:r>
          </w:p>
        </w:tc>
        <w:tc>
          <w:tcPr>
            <w:vAlign w:val="center"/>
          </w:tcPr>
          <w:p w14:paraId="3C7D07C0">
            <w:r>
              <w:t>回收效率(%)</w:t>
            </w:r>
          </w:p>
        </w:tc>
        <w:tc>
          <w:tcPr>
            <w:vAlign w:val="center"/>
          </w:tcPr>
          <w:p w14:paraId="78AA0365">
            <w:r>
              <w:t>启动温(焓)差</w:t>
            </w:r>
          </w:p>
        </w:tc>
      </w:tr>
      <w:tr w14:paraId="01F67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65732">
            <w:r>
              <w:t>自动</w:t>
            </w:r>
          </w:p>
        </w:tc>
        <w:tc>
          <w:tcPr>
            <w:vAlign w:val="center"/>
          </w:tcPr>
          <w:p w14:paraId="698BA77A">
            <w:r>
              <w:t>全热回收</w:t>
            </w:r>
          </w:p>
        </w:tc>
        <w:tc>
          <w:tcPr>
            <w:vAlign w:val="center"/>
          </w:tcPr>
          <w:p w14:paraId="5A124348">
            <w:r>
              <w:t>－</w:t>
            </w:r>
          </w:p>
        </w:tc>
        <w:tc>
          <w:tcPr>
            <w:vAlign w:val="center"/>
          </w:tcPr>
          <w:p w14:paraId="57FBF4F7">
            <w:r>
              <w:t>－</w:t>
            </w:r>
          </w:p>
        </w:tc>
        <w:tc>
          <w:tcPr>
            <w:vAlign w:val="center"/>
          </w:tcPr>
          <w:p w14:paraId="0EAB1956">
            <w:r>
              <w:t>55</w:t>
            </w:r>
          </w:p>
        </w:tc>
        <w:tc>
          <w:tcPr>
            <w:vAlign w:val="center"/>
          </w:tcPr>
          <w:p w14:paraId="4590E01F">
            <w:r>
              <w:t>5(kJ/kg)</w:t>
            </w:r>
          </w:p>
        </w:tc>
      </w:tr>
    </w:tbl>
    <w:p w14:paraId="04755363">
      <w:pPr>
        <w:pStyle w:val="4"/>
        <w:widowControl w:val="0"/>
        <w:rPr>
          <w:color w:val="000000"/>
        </w:rPr>
      </w:pPr>
      <w:bookmarkStart w:id="67" w:name="_Toc9218"/>
      <w:r>
        <w:rPr>
          <w:color w:val="000000"/>
        </w:rPr>
        <w:t>供暖系统</w:t>
      </w:r>
      <w:bookmarkEnd w:id="67"/>
    </w:p>
    <w:p w14:paraId="0F4E4C2C">
      <w:pPr>
        <w:pStyle w:val="5"/>
        <w:widowControl w:val="0"/>
        <w:rPr>
          <w:color w:val="000000"/>
        </w:rPr>
      </w:pPr>
      <w:r>
        <w:rPr>
          <w:color w:val="000000"/>
        </w:rPr>
        <w:t>默认热源</w:t>
      </w:r>
    </w:p>
    <w:p w14:paraId="0F37E606">
      <w:pPr>
        <w:pStyle w:val="6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238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485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20D4A4">
            <w:r>
              <w:t>自动</w:t>
            </w:r>
          </w:p>
        </w:tc>
      </w:tr>
    </w:tbl>
    <w:p w14:paraId="7DC97EF5">
      <w:pPr>
        <w:pStyle w:val="6"/>
        <w:widowControl w:val="0"/>
        <w:rPr>
          <w:color w:val="000000"/>
        </w:rPr>
      </w:pPr>
      <w:r>
        <w:rPr>
          <w:color w:val="000000"/>
        </w:rPr>
        <w:t>热泵系统</w:t>
      </w:r>
    </w:p>
    <w:p w14:paraId="665D61D2">
      <w:pPr>
        <w:pStyle w:val="7"/>
        <w:widowControl w:val="0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8B24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0BEF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505237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A20C4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876D43A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3CADE46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92500BA">
            <w:pPr>
              <w:jc w:val="center"/>
            </w:pPr>
            <w:r>
              <w:t>台数</w:t>
            </w:r>
          </w:p>
        </w:tc>
      </w:tr>
      <w:tr w14:paraId="2369B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718D7">
            <w:r>
              <w:t>机组1</w:t>
            </w:r>
          </w:p>
        </w:tc>
        <w:tc>
          <w:tcPr>
            <w:vAlign w:val="center"/>
          </w:tcPr>
          <w:p w14:paraId="758F4D65">
            <w:r>
              <w:t>空气源热泵</w:t>
            </w:r>
          </w:p>
        </w:tc>
        <w:tc>
          <w:tcPr>
            <w:vAlign w:val="center"/>
          </w:tcPr>
          <w:p w14:paraId="792CAA0D">
            <w:r>
              <w:t>63</w:t>
            </w:r>
          </w:p>
        </w:tc>
        <w:tc>
          <w:tcPr>
            <w:vAlign w:val="center"/>
          </w:tcPr>
          <w:p w14:paraId="365DD706">
            <w:r>
              <w:t>250</w:t>
            </w:r>
          </w:p>
        </w:tc>
        <w:tc>
          <w:tcPr>
            <w:vAlign w:val="center"/>
          </w:tcPr>
          <w:p w14:paraId="40AD366F">
            <w:r>
              <w:t>4.00</w:t>
            </w:r>
          </w:p>
        </w:tc>
        <w:tc>
          <w:tcPr>
            <w:vAlign w:val="center"/>
          </w:tcPr>
          <w:p w14:paraId="012A1268">
            <w:r>
              <w:t>1</w:t>
            </w:r>
          </w:p>
        </w:tc>
      </w:tr>
      <w:tr w14:paraId="2B07D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E5F1A">
            <w:r>
              <w:t>机组2</w:t>
            </w:r>
          </w:p>
        </w:tc>
        <w:tc>
          <w:tcPr>
            <w:vAlign w:val="center"/>
          </w:tcPr>
          <w:p w14:paraId="50D3D08C">
            <w:r>
              <w:t>空气源热泵</w:t>
            </w:r>
          </w:p>
        </w:tc>
        <w:tc>
          <w:tcPr>
            <w:vAlign w:val="center"/>
          </w:tcPr>
          <w:p w14:paraId="1AAA6396">
            <w:r>
              <w:t>50</w:t>
            </w:r>
          </w:p>
        </w:tc>
        <w:tc>
          <w:tcPr>
            <w:vAlign w:val="center"/>
          </w:tcPr>
          <w:p w14:paraId="6A507E65">
            <w:r>
              <w:t>200</w:t>
            </w:r>
          </w:p>
        </w:tc>
        <w:tc>
          <w:tcPr>
            <w:vAlign w:val="center"/>
          </w:tcPr>
          <w:p w14:paraId="46553D02">
            <w:r>
              <w:t>4.00</w:t>
            </w:r>
          </w:p>
        </w:tc>
        <w:tc>
          <w:tcPr>
            <w:vAlign w:val="center"/>
          </w:tcPr>
          <w:p w14:paraId="1C5DAF60">
            <w:r>
              <w:t>1</w:t>
            </w:r>
          </w:p>
        </w:tc>
      </w:tr>
    </w:tbl>
    <w:p w14:paraId="47591EA9">
      <w:pPr>
        <w:pStyle w:val="7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B3B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02C3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B0DF34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681E6B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A6AA3F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9EF32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A05392D">
            <w:pPr>
              <w:jc w:val="center"/>
            </w:pPr>
            <w:r>
              <w:t>台数</w:t>
            </w:r>
          </w:p>
        </w:tc>
      </w:tr>
      <w:tr w14:paraId="6A14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8DDD3">
            <w:r>
              <w:t>单速</w:t>
            </w:r>
          </w:p>
        </w:tc>
        <w:tc>
          <w:tcPr>
            <w:vAlign w:val="center"/>
          </w:tcPr>
          <w:p w14:paraId="0AD3F50E">
            <w:r>
              <w:t>100</w:t>
            </w:r>
          </w:p>
        </w:tc>
        <w:tc>
          <w:tcPr>
            <w:vAlign w:val="center"/>
          </w:tcPr>
          <w:p w14:paraId="0FA9DEC5">
            <w:r>
              <w:t>30</w:t>
            </w:r>
          </w:p>
        </w:tc>
        <w:tc>
          <w:tcPr>
            <w:vAlign w:val="center"/>
          </w:tcPr>
          <w:p w14:paraId="3D237046">
            <w:r>
              <w:t>80</w:t>
            </w:r>
          </w:p>
        </w:tc>
        <w:tc>
          <w:tcPr>
            <w:vAlign w:val="center"/>
          </w:tcPr>
          <w:p w14:paraId="5D417EF2">
            <w:r>
              <w:t>11.7</w:t>
            </w:r>
          </w:p>
        </w:tc>
        <w:tc>
          <w:tcPr>
            <w:vAlign w:val="center"/>
          </w:tcPr>
          <w:p w14:paraId="204F2D09">
            <w:r>
              <w:t>1</w:t>
            </w:r>
          </w:p>
        </w:tc>
      </w:tr>
      <w:tr w14:paraId="4890E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4DB82">
            <w:r>
              <w:t>单速</w:t>
            </w:r>
          </w:p>
        </w:tc>
        <w:tc>
          <w:tcPr>
            <w:vAlign w:val="center"/>
          </w:tcPr>
          <w:p w14:paraId="3000854D">
            <w:r>
              <w:t>100</w:t>
            </w:r>
          </w:p>
        </w:tc>
        <w:tc>
          <w:tcPr>
            <w:vAlign w:val="center"/>
          </w:tcPr>
          <w:p w14:paraId="2111DAEE">
            <w:r>
              <w:t>30</w:t>
            </w:r>
          </w:p>
        </w:tc>
        <w:tc>
          <w:tcPr>
            <w:vAlign w:val="center"/>
          </w:tcPr>
          <w:p w14:paraId="5DE73593">
            <w:r>
              <w:t>80</w:t>
            </w:r>
          </w:p>
        </w:tc>
        <w:tc>
          <w:tcPr>
            <w:vAlign w:val="center"/>
          </w:tcPr>
          <w:p w14:paraId="25F35629">
            <w:r>
              <w:t>11.7</w:t>
            </w:r>
          </w:p>
        </w:tc>
        <w:tc>
          <w:tcPr>
            <w:vAlign w:val="center"/>
          </w:tcPr>
          <w:p w14:paraId="427B486F">
            <w:r>
              <w:t>1</w:t>
            </w:r>
          </w:p>
        </w:tc>
      </w:tr>
    </w:tbl>
    <w:p w14:paraId="55023D07">
      <w:pPr>
        <w:pStyle w:val="7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0128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F6C97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DF9D9BE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5C499E9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DB4F2D0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0185127">
            <w:pPr>
              <w:jc w:val="center"/>
            </w:pPr>
            <w:r>
              <w:t>供暖水泵功率(kW)</w:t>
            </w:r>
          </w:p>
        </w:tc>
      </w:tr>
      <w:tr w14:paraId="5122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C4DC5">
            <w:r>
              <w:t>20</w:t>
            </w:r>
          </w:p>
        </w:tc>
        <w:tc>
          <w:tcPr>
            <w:vAlign w:val="center"/>
          </w:tcPr>
          <w:p w14:paraId="1E935527">
            <w:r>
              <w:t>90</w:t>
            </w:r>
          </w:p>
        </w:tc>
        <w:tc>
          <w:tcPr>
            <w:vAlign w:val="center"/>
          </w:tcPr>
          <w:p w14:paraId="6A76B1FB">
            <w:r>
              <w:t>13.4</w:t>
            </w:r>
          </w:p>
        </w:tc>
        <w:tc>
          <w:tcPr>
            <w:vAlign w:val="center"/>
          </w:tcPr>
          <w:p w14:paraId="2E50D100">
            <w:r>
              <w:t>6.72</w:t>
            </w:r>
          </w:p>
        </w:tc>
        <w:tc>
          <w:tcPr>
            <w:vAlign w:val="center"/>
          </w:tcPr>
          <w:p w14:paraId="3177C5C6">
            <w:r>
              <w:t>11.7</w:t>
            </w:r>
          </w:p>
        </w:tc>
      </w:tr>
      <w:tr w14:paraId="577A3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14CB7">
            <w:r>
              <w:t>40</w:t>
            </w:r>
          </w:p>
        </w:tc>
        <w:tc>
          <w:tcPr>
            <w:vAlign w:val="center"/>
          </w:tcPr>
          <w:p w14:paraId="1FD37159">
            <w:r>
              <w:t>180</w:t>
            </w:r>
          </w:p>
        </w:tc>
        <w:tc>
          <w:tcPr>
            <w:vAlign w:val="center"/>
          </w:tcPr>
          <w:p w14:paraId="524749E4">
            <w:r>
              <w:t>26.7</w:t>
            </w:r>
          </w:p>
        </w:tc>
        <w:tc>
          <w:tcPr>
            <w:vAlign w:val="center"/>
          </w:tcPr>
          <w:p w14:paraId="384336A7">
            <w:r>
              <w:t>6.74</w:t>
            </w:r>
          </w:p>
        </w:tc>
        <w:tc>
          <w:tcPr>
            <w:vAlign w:val="center"/>
          </w:tcPr>
          <w:p w14:paraId="47443941">
            <w:r>
              <w:t>11.7</w:t>
            </w:r>
          </w:p>
        </w:tc>
      </w:tr>
      <w:tr w14:paraId="78F8C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3D23E">
            <w:r>
              <w:t>60</w:t>
            </w:r>
          </w:p>
        </w:tc>
        <w:tc>
          <w:tcPr>
            <w:vAlign w:val="center"/>
          </w:tcPr>
          <w:p w14:paraId="13319D24">
            <w:r>
              <w:t>270</w:t>
            </w:r>
          </w:p>
        </w:tc>
        <w:tc>
          <w:tcPr>
            <w:vAlign w:val="center"/>
          </w:tcPr>
          <w:p w14:paraId="6397242E">
            <w:r>
              <w:t>47.1</w:t>
            </w:r>
          </w:p>
        </w:tc>
        <w:tc>
          <w:tcPr>
            <w:vAlign w:val="center"/>
          </w:tcPr>
          <w:p w14:paraId="6AEF0387">
            <w:r>
              <w:t>5.73</w:t>
            </w:r>
          </w:p>
        </w:tc>
        <w:tc>
          <w:tcPr>
            <w:vAlign w:val="center"/>
          </w:tcPr>
          <w:p w14:paraId="12C794A2">
            <w:r>
              <w:t>23.5</w:t>
            </w:r>
          </w:p>
        </w:tc>
      </w:tr>
      <w:tr w14:paraId="197A4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F4B77">
            <w:r>
              <w:t>80</w:t>
            </w:r>
          </w:p>
        </w:tc>
        <w:tc>
          <w:tcPr>
            <w:vAlign w:val="center"/>
          </w:tcPr>
          <w:p w14:paraId="22787938">
            <w:r>
              <w:t>360</w:t>
            </w:r>
          </w:p>
        </w:tc>
        <w:tc>
          <w:tcPr>
            <w:vAlign w:val="center"/>
          </w:tcPr>
          <w:p w14:paraId="28E9E85E">
            <w:r>
              <w:t>71.3</w:t>
            </w:r>
          </w:p>
        </w:tc>
        <w:tc>
          <w:tcPr>
            <w:vAlign w:val="center"/>
          </w:tcPr>
          <w:p w14:paraId="79FE6DE7">
            <w:r>
              <w:t>5.05</w:t>
            </w:r>
          </w:p>
        </w:tc>
        <w:tc>
          <w:tcPr>
            <w:vAlign w:val="center"/>
          </w:tcPr>
          <w:p w14:paraId="5BDCF51C">
            <w:r>
              <w:t>23.5</w:t>
            </w:r>
          </w:p>
        </w:tc>
      </w:tr>
      <w:tr w14:paraId="205A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B60BE">
            <w:r>
              <w:t>100</w:t>
            </w:r>
          </w:p>
        </w:tc>
        <w:tc>
          <w:tcPr>
            <w:vAlign w:val="center"/>
          </w:tcPr>
          <w:p w14:paraId="58E1B928">
            <w:r>
              <w:t>450</w:t>
            </w:r>
          </w:p>
        </w:tc>
        <w:tc>
          <w:tcPr>
            <w:vAlign w:val="center"/>
          </w:tcPr>
          <w:p w14:paraId="0CD5B1DD">
            <w:r>
              <w:t>109</w:t>
            </w:r>
          </w:p>
        </w:tc>
        <w:tc>
          <w:tcPr>
            <w:vAlign w:val="center"/>
          </w:tcPr>
          <w:p w14:paraId="2090046C">
            <w:r>
              <w:t>4.13</w:t>
            </w:r>
          </w:p>
        </w:tc>
        <w:tc>
          <w:tcPr>
            <w:vAlign w:val="center"/>
          </w:tcPr>
          <w:p w14:paraId="244CD565">
            <w:r>
              <w:t>23.5</w:t>
            </w:r>
          </w:p>
        </w:tc>
      </w:tr>
    </w:tbl>
    <w:p w14:paraId="603BCD3B">
      <w:pPr>
        <w:pStyle w:val="7"/>
        <w:widowControl w:val="0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B9DE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CBC4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B76ED1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4F5B8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9610CB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266790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92AD98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3106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AE091">
            <w:r>
              <w:t>0~20</w:t>
            </w:r>
          </w:p>
        </w:tc>
        <w:tc>
          <w:tcPr>
            <w:vAlign w:val="center"/>
          </w:tcPr>
          <w:p w14:paraId="131E9774">
            <w:r>
              <w:t>34668</w:t>
            </w:r>
          </w:p>
        </w:tc>
        <w:tc>
          <w:tcPr>
            <w:vAlign w:val="center"/>
          </w:tcPr>
          <w:p w14:paraId="2B67BA5A">
            <w:r>
              <w:t>1257</w:t>
            </w:r>
          </w:p>
        </w:tc>
        <w:tc>
          <w:tcPr>
            <w:vAlign w:val="center"/>
          </w:tcPr>
          <w:p w14:paraId="31965B23">
            <w:r>
              <w:t>6.72</w:t>
            </w:r>
          </w:p>
        </w:tc>
        <w:tc>
          <w:tcPr>
            <w:vAlign w:val="center"/>
          </w:tcPr>
          <w:p w14:paraId="79518D68">
            <w:r>
              <w:t>5162</w:t>
            </w:r>
          </w:p>
        </w:tc>
        <w:tc>
          <w:tcPr>
            <w:vAlign w:val="center"/>
          </w:tcPr>
          <w:p w14:paraId="3C316851">
            <w:r>
              <w:t>14707</w:t>
            </w:r>
          </w:p>
        </w:tc>
      </w:tr>
      <w:tr w14:paraId="51AC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2599F">
            <w:r>
              <w:t>20~40</w:t>
            </w:r>
          </w:p>
        </w:tc>
        <w:tc>
          <w:tcPr>
            <w:vAlign w:val="center"/>
          </w:tcPr>
          <w:p w14:paraId="0E6D9D0A">
            <w:r>
              <w:t>12890</w:t>
            </w:r>
          </w:p>
        </w:tc>
        <w:tc>
          <w:tcPr>
            <w:vAlign w:val="center"/>
          </w:tcPr>
          <w:p w14:paraId="5CE3A663">
            <w:r>
              <w:t>109</w:t>
            </w:r>
          </w:p>
        </w:tc>
        <w:tc>
          <w:tcPr>
            <w:vAlign w:val="center"/>
          </w:tcPr>
          <w:p w14:paraId="1B5F1B03">
            <w:r>
              <w:t>6.73</w:t>
            </w:r>
          </w:p>
        </w:tc>
        <w:tc>
          <w:tcPr>
            <w:vAlign w:val="center"/>
          </w:tcPr>
          <w:p w14:paraId="7C642187">
            <w:r>
              <w:t>1916</w:t>
            </w:r>
          </w:p>
        </w:tc>
        <w:tc>
          <w:tcPr>
            <w:vAlign w:val="center"/>
          </w:tcPr>
          <w:p w14:paraId="66689C0B">
            <w:r>
              <w:t>1275</w:t>
            </w:r>
          </w:p>
        </w:tc>
      </w:tr>
      <w:tr w14:paraId="66E53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B09D1">
            <w:r>
              <w:t>40~60</w:t>
            </w:r>
          </w:p>
        </w:tc>
        <w:tc>
          <w:tcPr>
            <w:vAlign w:val="center"/>
          </w:tcPr>
          <w:p w14:paraId="2924A2CB">
            <w:r>
              <w:t>4137</w:t>
            </w:r>
          </w:p>
        </w:tc>
        <w:tc>
          <w:tcPr>
            <w:vAlign w:val="center"/>
          </w:tcPr>
          <w:p w14:paraId="1DD5FC67">
            <w:r>
              <w:t>20</w:t>
            </w:r>
          </w:p>
        </w:tc>
        <w:tc>
          <w:tcPr>
            <w:vAlign w:val="center"/>
          </w:tcPr>
          <w:p w14:paraId="2CDC26E3">
            <w:r>
              <w:t>6.41</w:t>
            </w:r>
          </w:p>
        </w:tc>
        <w:tc>
          <w:tcPr>
            <w:vAlign w:val="center"/>
          </w:tcPr>
          <w:p w14:paraId="4A81B13D">
            <w:r>
              <w:t>645</w:t>
            </w:r>
          </w:p>
        </w:tc>
        <w:tc>
          <w:tcPr>
            <w:vAlign w:val="center"/>
          </w:tcPr>
          <w:p w14:paraId="751383B2">
            <w:r>
              <w:t>470</w:t>
            </w:r>
          </w:p>
        </w:tc>
      </w:tr>
      <w:tr w14:paraId="4BF5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505D2">
            <w:r>
              <w:t>60~80</w:t>
            </w:r>
          </w:p>
        </w:tc>
        <w:tc>
          <w:tcPr>
            <w:vAlign w:val="center"/>
          </w:tcPr>
          <w:p w14:paraId="0BA97057">
            <w:r>
              <w:t>0</w:t>
            </w:r>
          </w:p>
        </w:tc>
        <w:tc>
          <w:tcPr>
            <w:vAlign w:val="center"/>
          </w:tcPr>
          <w:p w14:paraId="09A390A5">
            <w:r>
              <w:t>0</w:t>
            </w:r>
          </w:p>
        </w:tc>
        <w:tc>
          <w:tcPr>
            <w:vAlign w:val="center"/>
          </w:tcPr>
          <w:p w14:paraId="3F2288C1">
            <w:r>
              <w:t>0.00</w:t>
            </w:r>
          </w:p>
        </w:tc>
        <w:tc>
          <w:tcPr>
            <w:vAlign w:val="center"/>
          </w:tcPr>
          <w:p w14:paraId="3C531172">
            <w:r>
              <w:t>0</w:t>
            </w:r>
          </w:p>
        </w:tc>
        <w:tc>
          <w:tcPr>
            <w:vAlign w:val="center"/>
          </w:tcPr>
          <w:p w14:paraId="3B6EF89A">
            <w:r>
              <w:t>0</w:t>
            </w:r>
          </w:p>
        </w:tc>
      </w:tr>
      <w:tr w14:paraId="1CCE3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48CD7">
            <w:r>
              <w:t>80~100</w:t>
            </w:r>
          </w:p>
        </w:tc>
        <w:tc>
          <w:tcPr>
            <w:vAlign w:val="center"/>
          </w:tcPr>
          <w:p w14:paraId="4F03C786">
            <w:r>
              <w:t>0</w:t>
            </w:r>
          </w:p>
        </w:tc>
        <w:tc>
          <w:tcPr>
            <w:vAlign w:val="center"/>
          </w:tcPr>
          <w:p w14:paraId="0788F8B8">
            <w:r>
              <w:t>0</w:t>
            </w:r>
          </w:p>
        </w:tc>
        <w:tc>
          <w:tcPr>
            <w:vAlign w:val="center"/>
          </w:tcPr>
          <w:p w14:paraId="7E606EDA">
            <w:r>
              <w:t>0.00</w:t>
            </w:r>
          </w:p>
        </w:tc>
        <w:tc>
          <w:tcPr>
            <w:vAlign w:val="center"/>
          </w:tcPr>
          <w:p w14:paraId="5A70D25B">
            <w:r>
              <w:t>0</w:t>
            </w:r>
          </w:p>
        </w:tc>
        <w:tc>
          <w:tcPr>
            <w:vAlign w:val="center"/>
          </w:tcPr>
          <w:p w14:paraId="6DFD1B13">
            <w:r>
              <w:t>0</w:t>
            </w:r>
          </w:p>
        </w:tc>
      </w:tr>
      <w:tr w14:paraId="6B083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33C8C">
            <w:r>
              <w:t>&gt;100</w:t>
            </w:r>
          </w:p>
        </w:tc>
        <w:tc>
          <w:tcPr>
            <w:vAlign w:val="center"/>
          </w:tcPr>
          <w:p w14:paraId="0FF62198">
            <w:r>
              <w:t>0</w:t>
            </w:r>
          </w:p>
        </w:tc>
        <w:tc>
          <w:tcPr>
            <w:vAlign w:val="center"/>
          </w:tcPr>
          <w:p w14:paraId="1FC618D2">
            <w:r>
              <w:t>0</w:t>
            </w:r>
          </w:p>
        </w:tc>
        <w:tc>
          <w:tcPr>
            <w:vAlign w:val="center"/>
          </w:tcPr>
          <w:p w14:paraId="1B47A716">
            <w:r>
              <w:t>－</w:t>
            </w:r>
          </w:p>
        </w:tc>
        <w:tc>
          <w:tcPr>
            <w:vAlign w:val="center"/>
          </w:tcPr>
          <w:p w14:paraId="4F3A4382">
            <w:r>
              <w:t>0</w:t>
            </w:r>
          </w:p>
        </w:tc>
        <w:tc>
          <w:tcPr>
            <w:vAlign w:val="center"/>
          </w:tcPr>
          <w:p w14:paraId="11ED779A">
            <w:r>
              <w:t>0</w:t>
            </w:r>
          </w:p>
        </w:tc>
      </w:tr>
      <w:tr w14:paraId="7FDF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77DEB">
            <w:r>
              <w:t>合计</w:t>
            </w:r>
          </w:p>
        </w:tc>
        <w:tc>
          <w:tcPr>
            <w:vAlign w:val="center"/>
          </w:tcPr>
          <w:p w14:paraId="10B755CF">
            <w:r>
              <w:t>51695</w:t>
            </w:r>
          </w:p>
        </w:tc>
        <w:tc>
          <w:tcPr>
            <w:vAlign w:val="center"/>
          </w:tcPr>
          <w:p w14:paraId="39C32AB6">
            <w:r>
              <w:t>1386</w:t>
            </w:r>
          </w:p>
        </w:tc>
        <w:tc>
          <w:tcPr>
            <w:vAlign w:val="center"/>
          </w:tcPr>
          <w:p w14:paraId="2FF90DD4"/>
        </w:tc>
        <w:tc>
          <w:tcPr>
            <w:vAlign w:val="center"/>
          </w:tcPr>
          <w:p w14:paraId="4700AD4F">
            <w:r>
              <w:t>7723</w:t>
            </w:r>
          </w:p>
        </w:tc>
        <w:tc>
          <w:tcPr>
            <w:vAlign w:val="center"/>
          </w:tcPr>
          <w:p w14:paraId="7EA2F916">
            <w:r>
              <w:t>16452</w:t>
            </w:r>
          </w:p>
        </w:tc>
      </w:tr>
    </w:tbl>
    <w:p w14:paraId="20DDF344">
      <w:pPr>
        <w:pStyle w:val="4"/>
        <w:widowControl w:val="0"/>
        <w:rPr>
          <w:color w:val="000000"/>
        </w:rPr>
      </w:pPr>
      <w:bookmarkStart w:id="68" w:name="_Toc12937"/>
      <w:r>
        <w:rPr>
          <w:color w:val="000000"/>
        </w:rPr>
        <w:t>空调风机</w:t>
      </w:r>
      <w:bookmarkEnd w:id="68"/>
    </w:p>
    <w:p w14:paraId="3842011F">
      <w:pPr>
        <w:pStyle w:val="5"/>
        <w:widowControl w:val="0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DE9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E76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D8AC0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3297D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2BC41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382911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111AAF">
            <w:pPr>
              <w:jc w:val="center"/>
            </w:pPr>
            <w:r>
              <w:t>新风电耗(kWh)</w:t>
            </w:r>
          </w:p>
        </w:tc>
      </w:tr>
      <w:tr w14:paraId="6C3A8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3DF30">
            <w:r>
              <w:t>自动</w:t>
            </w:r>
          </w:p>
        </w:tc>
        <w:tc>
          <w:tcPr>
            <w:vAlign w:val="center"/>
          </w:tcPr>
          <w:p w14:paraId="26ACB524">
            <w:r>
              <w:t>－</w:t>
            </w:r>
          </w:p>
        </w:tc>
        <w:tc>
          <w:tcPr>
            <w:vAlign w:val="center"/>
          </w:tcPr>
          <w:p w14:paraId="4A3736E7">
            <w:r>
              <w:t>－</w:t>
            </w:r>
          </w:p>
        </w:tc>
        <w:tc>
          <w:tcPr>
            <w:vAlign w:val="center"/>
          </w:tcPr>
          <w:p w14:paraId="223286E6">
            <w:r>
              <w:t>400</w:t>
            </w:r>
          </w:p>
        </w:tc>
        <w:tc>
          <w:tcPr>
            <w:vAlign w:val="center"/>
          </w:tcPr>
          <w:p w14:paraId="6C9ABB3B">
            <w:r>
              <w:t>1950</w:t>
            </w:r>
          </w:p>
        </w:tc>
        <w:tc>
          <w:tcPr>
            <w:vAlign w:val="center"/>
          </w:tcPr>
          <w:p w14:paraId="65DA572A">
            <w:r>
              <w:t>780</w:t>
            </w:r>
          </w:p>
        </w:tc>
      </w:tr>
      <w:tr w14:paraId="7B5E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CB18CC7">
            <w:r>
              <w:t>合计</w:t>
            </w:r>
          </w:p>
        </w:tc>
        <w:tc>
          <w:tcPr>
            <w:vAlign w:val="center"/>
          </w:tcPr>
          <w:p w14:paraId="183E0C37">
            <w:r>
              <w:t>780</w:t>
            </w:r>
          </w:p>
        </w:tc>
      </w:tr>
    </w:tbl>
    <w:p w14:paraId="0129095B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D2B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05C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3230F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56325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B5FD05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1F1AE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11E7B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74833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FA6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C51E5">
            <w:r>
              <w:t>自动</w:t>
            </w:r>
          </w:p>
        </w:tc>
        <w:tc>
          <w:tcPr>
            <w:vAlign w:val="center"/>
          </w:tcPr>
          <w:p w14:paraId="327C6CCC">
            <w:r>
              <w:t>－</w:t>
            </w:r>
          </w:p>
        </w:tc>
        <w:tc>
          <w:tcPr>
            <w:vAlign w:val="center"/>
          </w:tcPr>
          <w:p w14:paraId="1BFC5872">
            <w:r>
              <w:t>0.8</w:t>
            </w:r>
          </w:p>
        </w:tc>
        <w:tc>
          <w:tcPr>
            <w:vAlign w:val="center"/>
          </w:tcPr>
          <w:p w14:paraId="2ADBD7B8">
            <w:r>
              <w:t>－</w:t>
            </w:r>
          </w:p>
        </w:tc>
        <w:tc>
          <w:tcPr>
            <w:vAlign w:val="center"/>
          </w:tcPr>
          <w:p w14:paraId="15F161A3">
            <w:r>
              <w:t>400</w:t>
            </w:r>
          </w:p>
        </w:tc>
        <w:tc>
          <w:tcPr>
            <w:vAlign w:val="center"/>
          </w:tcPr>
          <w:p w14:paraId="3DB0690D">
            <w:r>
              <w:t>1950</w:t>
            </w:r>
          </w:p>
        </w:tc>
        <w:tc>
          <w:tcPr>
            <w:vAlign w:val="center"/>
          </w:tcPr>
          <w:p w14:paraId="23CB64C1">
            <w:r>
              <w:t>780</w:t>
            </w:r>
          </w:p>
        </w:tc>
      </w:tr>
      <w:tr w14:paraId="4703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944E2C7">
            <w:r>
              <w:t>合计</w:t>
            </w:r>
          </w:p>
        </w:tc>
        <w:tc>
          <w:tcPr>
            <w:vAlign w:val="center"/>
          </w:tcPr>
          <w:p w14:paraId="267BB5B7">
            <w:r>
              <w:t>780</w:t>
            </w:r>
          </w:p>
        </w:tc>
      </w:tr>
    </w:tbl>
    <w:p w14:paraId="3A2E8DE9">
      <w:pPr>
        <w:pStyle w:val="5"/>
        <w:widowControl w:val="0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A28F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59C3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5CD73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4CDF56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3E4FFE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1C32C0">
            <w:pPr>
              <w:jc w:val="center"/>
            </w:pPr>
            <w:r>
              <w:t>风机盘管电耗(kWh)</w:t>
            </w:r>
          </w:p>
        </w:tc>
      </w:tr>
      <w:tr w14:paraId="34D11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C91FE">
            <w:r>
              <w:t>自动</w:t>
            </w:r>
          </w:p>
        </w:tc>
        <w:tc>
          <w:tcPr>
            <w:vAlign w:val="center"/>
          </w:tcPr>
          <w:p w14:paraId="24D295BF">
            <w:r>
              <w:t>400</w:t>
            </w:r>
          </w:p>
        </w:tc>
        <w:tc>
          <w:tcPr>
            <w:vAlign w:val="center"/>
          </w:tcPr>
          <w:p w14:paraId="10C9153B">
            <w:r>
              <w:t>0.9</w:t>
            </w:r>
          </w:p>
        </w:tc>
        <w:tc>
          <w:tcPr>
            <w:vAlign w:val="center"/>
          </w:tcPr>
          <w:p w14:paraId="3AC3BDC6">
            <w:r>
              <w:t>1384</w:t>
            </w:r>
          </w:p>
        </w:tc>
        <w:tc>
          <w:tcPr>
            <w:vAlign w:val="center"/>
          </w:tcPr>
          <w:p w14:paraId="0F1D243F">
            <w:r>
              <w:t>498</w:t>
            </w:r>
          </w:p>
        </w:tc>
      </w:tr>
      <w:tr w14:paraId="04744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25EA8A1">
            <w:r>
              <w:t>合计</w:t>
            </w:r>
          </w:p>
        </w:tc>
        <w:tc>
          <w:tcPr>
            <w:vAlign w:val="center"/>
          </w:tcPr>
          <w:p w14:paraId="66476B24">
            <w:r>
              <w:t>498</w:t>
            </w:r>
          </w:p>
        </w:tc>
      </w:tr>
    </w:tbl>
    <w:p w14:paraId="475F44D6">
      <w:pPr>
        <w:pStyle w:val="2"/>
        <w:widowControl w:val="0"/>
        <w:rPr>
          <w:color w:val="000000"/>
        </w:rPr>
      </w:pPr>
      <w:bookmarkStart w:id="69" w:name="_Toc6762"/>
      <w:r>
        <w:rPr>
          <w:color w:val="000000"/>
        </w:rPr>
        <w:t>照明</w:t>
      </w:r>
      <w:bookmarkEnd w:id="6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5E5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56F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D64D3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1AA604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0C803C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7BE0D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ED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C07B5">
            <w:r>
              <w:t>博览-冥想空间</w:t>
            </w:r>
          </w:p>
        </w:tc>
        <w:tc>
          <w:tcPr>
            <w:vAlign w:val="center"/>
          </w:tcPr>
          <w:p w14:paraId="053878A4">
            <w:r>
              <w:t>15.12</w:t>
            </w:r>
          </w:p>
        </w:tc>
        <w:tc>
          <w:tcPr>
            <w:vAlign w:val="center"/>
          </w:tcPr>
          <w:p w14:paraId="5B1D93FD">
            <w:r>
              <w:t>2</w:t>
            </w:r>
          </w:p>
        </w:tc>
        <w:tc>
          <w:tcPr>
            <w:vAlign w:val="center"/>
          </w:tcPr>
          <w:p w14:paraId="221A63BE">
            <w:r>
              <w:t>53</w:t>
            </w:r>
          </w:p>
        </w:tc>
        <w:tc>
          <w:tcPr>
            <w:vAlign w:val="center"/>
          </w:tcPr>
          <w:p w14:paraId="4EF7F1C6">
            <w:r>
              <w:t>809</w:t>
            </w:r>
          </w:p>
        </w:tc>
      </w:tr>
      <w:tr w14:paraId="543E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598EA">
            <w:r>
              <w:t>博览-准备室</w:t>
            </w:r>
          </w:p>
        </w:tc>
        <w:tc>
          <w:tcPr>
            <w:vAlign w:val="center"/>
          </w:tcPr>
          <w:p w14:paraId="33ACF46A">
            <w:r>
              <w:t>15.12</w:t>
            </w:r>
          </w:p>
        </w:tc>
        <w:tc>
          <w:tcPr>
            <w:vAlign w:val="center"/>
          </w:tcPr>
          <w:p w14:paraId="5102FD7D">
            <w:r>
              <w:t>1</w:t>
            </w:r>
          </w:p>
        </w:tc>
        <w:tc>
          <w:tcPr>
            <w:vAlign w:val="center"/>
          </w:tcPr>
          <w:p w14:paraId="45213CCF">
            <w:r>
              <w:t>30</w:t>
            </w:r>
          </w:p>
        </w:tc>
        <w:tc>
          <w:tcPr>
            <w:vAlign w:val="center"/>
          </w:tcPr>
          <w:p w14:paraId="2079E1EE">
            <w:r>
              <w:t>447</w:t>
            </w:r>
          </w:p>
        </w:tc>
      </w:tr>
      <w:tr w14:paraId="68F6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146DC">
            <w:r>
              <w:t>博览-卫生间</w:t>
            </w:r>
          </w:p>
        </w:tc>
        <w:tc>
          <w:tcPr>
            <w:vAlign w:val="center"/>
          </w:tcPr>
          <w:p w14:paraId="0EF32384">
            <w:r>
              <w:t>44.53</w:t>
            </w:r>
          </w:p>
        </w:tc>
        <w:tc>
          <w:tcPr>
            <w:vAlign w:val="center"/>
          </w:tcPr>
          <w:p w14:paraId="2942F272">
            <w:r>
              <w:t>9</w:t>
            </w:r>
          </w:p>
        </w:tc>
        <w:tc>
          <w:tcPr>
            <w:vAlign w:val="center"/>
          </w:tcPr>
          <w:p w14:paraId="4B707E9A">
            <w:r>
              <w:t>130</w:t>
            </w:r>
          </w:p>
        </w:tc>
        <w:tc>
          <w:tcPr>
            <w:vAlign w:val="center"/>
          </w:tcPr>
          <w:p w14:paraId="0C7B0D32">
            <w:r>
              <w:t>5771</w:t>
            </w:r>
          </w:p>
        </w:tc>
      </w:tr>
      <w:tr w14:paraId="3F6A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EF0F3">
            <w:r>
              <w:t>博览-大厅</w:t>
            </w:r>
          </w:p>
        </w:tc>
        <w:tc>
          <w:tcPr>
            <w:vAlign w:val="center"/>
          </w:tcPr>
          <w:p w14:paraId="17E44241">
            <w:r>
              <w:t>44.53</w:t>
            </w:r>
          </w:p>
        </w:tc>
        <w:tc>
          <w:tcPr>
            <w:vAlign w:val="center"/>
          </w:tcPr>
          <w:p w14:paraId="0413EA46">
            <w:r>
              <w:t>1</w:t>
            </w:r>
          </w:p>
        </w:tc>
        <w:tc>
          <w:tcPr>
            <w:vAlign w:val="center"/>
          </w:tcPr>
          <w:p w14:paraId="17F156F6">
            <w:r>
              <w:t>105</w:t>
            </w:r>
          </w:p>
        </w:tc>
        <w:tc>
          <w:tcPr>
            <w:vAlign w:val="center"/>
          </w:tcPr>
          <w:p w14:paraId="078B62D9">
            <w:r>
              <w:t>4693</w:t>
            </w:r>
          </w:p>
        </w:tc>
      </w:tr>
      <w:tr w14:paraId="167AA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20999">
            <w:r>
              <w:t>博览-展览馆</w:t>
            </w:r>
          </w:p>
        </w:tc>
        <w:tc>
          <w:tcPr>
            <w:vAlign w:val="center"/>
          </w:tcPr>
          <w:p w14:paraId="6BFA289B">
            <w:r>
              <w:t>44.53</w:t>
            </w:r>
          </w:p>
        </w:tc>
        <w:tc>
          <w:tcPr>
            <w:vAlign w:val="center"/>
          </w:tcPr>
          <w:p w14:paraId="6E8354FA">
            <w:r>
              <w:t>5</w:t>
            </w:r>
          </w:p>
        </w:tc>
        <w:tc>
          <w:tcPr>
            <w:vAlign w:val="center"/>
          </w:tcPr>
          <w:p w14:paraId="3258761D">
            <w:r>
              <w:t>425</w:t>
            </w:r>
          </w:p>
        </w:tc>
        <w:tc>
          <w:tcPr>
            <w:vAlign w:val="center"/>
          </w:tcPr>
          <w:p w14:paraId="213DB028">
            <w:r>
              <w:t>18919</w:t>
            </w:r>
          </w:p>
        </w:tc>
      </w:tr>
      <w:tr w14:paraId="06733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605BC">
            <w:r>
              <w:t>博览-库房</w:t>
            </w:r>
          </w:p>
        </w:tc>
        <w:tc>
          <w:tcPr>
            <w:vAlign w:val="center"/>
          </w:tcPr>
          <w:p w14:paraId="669FB804">
            <w:r>
              <w:t>44.53</w:t>
            </w:r>
          </w:p>
        </w:tc>
        <w:tc>
          <w:tcPr>
            <w:vAlign w:val="center"/>
          </w:tcPr>
          <w:p w14:paraId="3D2E1E85">
            <w:r>
              <w:t>1</w:t>
            </w:r>
          </w:p>
        </w:tc>
        <w:tc>
          <w:tcPr>
            <w:vAlign w:val="center"/>
          </w:tcPr>
          <w:p w14:paraId="5C420386">
            <w:r>
              <w:t>2</w:t>
            </w:r>
          </w:p>
        </w:tc>
        <w:tc>
          <w:tcPr>
            <w:vAlign w:val="center"/>
          </w:tcPr>
          <w:p w14:paraId="747BD101">
            <w:r>
              <w:t>99</w:t>
            </w:r>
          </w:p>
        </w:tc>
      </w:tr>
      <w:tr w14:paraId="6E02F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3EAD3">
            <w:r>
              <w:t>教育-报告厅</w:t>
            </w:r>
          </w:p>
        </w:tc>
        <w:tc>
          <w:tcPr>
            <w:vAlign w:val="center"/>
          </w:tcPr>
          <w:p w14:paraId="0F97FE5F">
            <w:r>
              <w:t>18.90</w:t>
            </w:r>
          </w:p>
        </w:tc>
        <w:tc>
          <w:tcPr>
            <w:vAlign w:val="center"/>
          </w:tcPr>
          <w:p w14:paraId="1793E262">
            <w:r>
              <w:t>1</w:t>
            </w:r>
          </w:p>
        </w:tc>
        <w:tc>
          <w:tcPr>
            <w:vAlign w:val="center"/>
          </w:tcPr>
          <w:p w14:paraId="2249E937">
            <w:r>
              <w:t>144</w:t>
            </w:r>
          </w:p>
        </w:tc>
        <w:tc>
          <w:tcPr>
            <w:vAlign w:val="center"/>
          </w:tcPr>
          <w:p w14:paraId="17005DF5">
            <w:r>
              <w:t>2725</w:t>
            </w:r>
          </w:p>
        </w:tc>
      </w:tr>
      <w:tr w14:paraId="74A7CF3D">
        <w:trPr>
          <w:jc w:val="center"/>
        </w:trPr>
        <w:tc>
          <w:tcPr>
            <w:vAlign w:val="center"/>
          </w:tcPr>
          <w:p w14:paraId="7E7A9E3D">
            <w:r>
              <w:t>博览-楼梯间</w:t>
            </w:r>
          </w:p>
        </w:tc>
        <w:tc>
          <w:tcPr>
            <w:vAlign w:val="center"/>
          </w:tcPr>
          <w:p w14:paraId="5CB33AC4">
            <w:r>
              <w:t>20.08</w:t>
            </w:r>
          </w:p>
        </w:tc>
        <w:tc>
          <w:tcPr>
            <w:vAlign w:val="center"/>
          </w:tcPr>
          <w:p w14:paraId="011243A1">
            <w:r>
              <w:t>1</w:t>
            </w:r>
          </w:p>
        </w:tc>
        <w:tc>
          <w:tcPr>
            <w:vAlign w:val="center"/>
          </w:tcPr>
          <w:p w14:paraId="4EC41C51">
            <w:r>
              <w:t>32</w:t>
            </w:r>
          </w:p>
        </w:tc>
        <w:tc>
          <w:tcPr>
            <w:vAlign w:val="center"/>
          </w:tcPr>
          <w:p w14:paraId="68CBE16B">
            <w:r>
              <w:t>642</w:t>
            </w:r>
          </w:p>
        </w:tc>
      </w:tr>
      <w:tr w14:paraId="3888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60C33">
            <w:r>
              <w:t>博览-空房间</w:t>
            </w:r>
          </w:p>
        </w:tc>
        <w:tc>
          <w:tcPr>
            <w:vAlign w:val="center"/>
          </w:tcPr>
          <w:p w14:paraId="1C08491B">
            <w:r>
              <w:t>0.00</w:t>
            </w:r>
          </w:p>
        </w:tc>
        <w:tc>
          <w:tcPr>
            <w:vAlign w:val="center"/>
          </w:tcPr>
          <w:p w14:paraId="5FDA5C9E">
            <w:r>
              <w:t>2</w:t>
            </w:r>
          </w:p>
        </w:tc>
        <w:tc>
          <w:tcPr>
            <w:vAlign w:val="center"/>
          </w:tcPr>
          <w:p w14:paraId="008A9427">
            <w:r>
              <w:t>2</w:t>
            </w:r>
          </w:p>
        </w:tc>
        <w:tc>
          <w:tcPr>
            <w:vAlign w:val="center"/>
          </w:tcPr>
          <w:p w14:paraId="2E6A93B4">
            <w:r>
              <w:t>0</w:t>
            </w:r>
          </w:p>
        </w:tc>
      </w:tr>
      <w:tr w14:paraId="0BA68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B3BD9">
            <w:r>
              <w:t>博览-绿色温室</w:t>
            </w:r>
          </w:p>
        </w:tc>
        <w:tc>
          <w:tcPr>
            <w:vAlign w:val="center"/>
          </w:tcPr>
          <w:p w14:paraId="44CB0296">
            <w:r>
              <w:t>15.12</w:t>
            </w:r>
          </w:p>
        </w:tc>
        <w:tc>
          <w:tcPr>
            <w:vAlign w:val="center"/>
          </w:tcPr>
          <w:p w14:paraId="072CF20B">
            <w:r>
              <w:t>1</w:t>
            </w:r>
          </w:p>
        </w:tc>
        <w:tc>
          <w:tcPr>
            <w:vAlign w:val="center"/>
          </w:tcPr>
          <w:p w14:paraId="37E9D4AF">
            <w:r>
              <w:t>71</w:t>
            </w:r>
          </w:p>
        </w:tc>
        <w:tc>
          <w:tcPr>
            <w:vAlign w:val="center"/>
          </w:tcPr>
          <w:p w14:paraId="64AF072C">
            <w:r>
              <w:t>1067</w:t>
            </w:r>
          </w:p>
        </w:tc>
      </w:tr>
      <w:tr w14:paraId="6EED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18BF3">
            <w:r>
              <w:t>博览-走廊</w:t>
            </w:r>
          </w:p>
        </w:tc>
        <w:tc>
          <w:tcPr>
            <w:vAlign w:val="center"/>
          </w:tcPr>
          <w:p w14:paraId="5D974EE7">
            <w:r>
              <w:t>44.53</w:t>
            </w:r>
          </w:p>
        </w:tc>
        <w:tc>
          <w:tcPr>
            <w:vAlign w:val="center"/>
          </w:tcPr>
          <w:p w14:paraId="1E289F8A">
            <w:r>
              <w:t>4</w:t>
            </w:r>
          </w:p>
        </w:tc>
        <w:tc>
          <w:tcPr>
            <w:vAlign w:val="center"/>
          </w:tcPr>
          <w:p w14:paraId="62540A57">
            <w:r>
              <w:t>455</w:t>
            </w:r>
          </w:p>
        </w:tc>
        <w:tc>
          <w:tcPr>
            <w:vAlign w:val="center"/>
          </w:tcPr>
          <w:p w14:paraId="622C3D97">
            <w:r>
              <w:t>20265</w:t>
            </w:r>
          </w:p>
        </w:tc>
      </w:tr>
      <w:tr w14:paraId="0AC1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4C4F8">
            <w:r>
              <w:t>博览-连接通道</w:t>
            </w:r>
          </w:p>
        </w:tc>
        <w:tc>
          <w:tcPr>
            <w:vAlign w:val="center"/>
          </w:tcPr>
          <w:p w14:paraId="395EB2E3">
            <w:r>
              <w:t>44.53</w:t>
            </w:r>
          </w:p>
        </w:tc>
        <w:tc>
          <w:tcPr>
            <w:vAlign w:val="center"/>
          </w:tcPr>
          <w:p w14:paraId="1F5DFF5C">
            <w:r>
              <w:t>1</w:t>
            </w:r>
          </w:p>
        </w:tc>
        <w:tc>
          <w:tcPr>
            <w:vAlign w:val="center"/>
          </w:tcPr>
          <w:p w14:paraId="0E296ED3">
            <w:r>
              <w:t>13</w:t>
            </w:r>
          </w:p>
        </w:tc>
        <w:tc>
          <w:tcPr>
            <w:vAlign w:val="center"/>
          </w:tcPr>
          <w:p w14:paraId="1B242DD8">
            <w:r>
              <w:t>586</w:t>
            </w:r>
          </w:p>
        </w:tc>
      </w:tr>
      <w:tr w14:paraId="706E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055F4">
            <w:r>
              <w:t>商场-酒吧、茶座</w:t>
            </w:r>
          </w:p>
        </w:tc>
        <w:tc>
          <w:tcPr>
            <w:vAlign w:val="center"/>
          </w:tcPr>
          <w:p w14:paraId="1D389989">
            <w:r>
              <w:t>36.14</w:t>
            </w:r>
          </w:p>
        </w:tc>
        <w:tc>
          <w:tcPr>
            <w:vAlign w:val="center"/>
          </w:tcPr>
          <w:p w14:paraId="5038280A">
            <w:r>
              <w:t>2</w:t>
            </w:r>
          </w:p>
        </w:tc>
        <w:tc>
          <w:tcPr>
            <w:vAlign w:val="center"/>
          </w:tcPr>
          <w:p w14:paraId="5BB6A280">
            <w:r>
              <w:t>192</w:t>
            </w:r>
          </w:p>
        </w:tc>
        <w:tc>
          <w:tcPr>
            <w:vAlign w:val="center"/>
          </w:tcPr>
          <w:p w14:paraId="56DDB966">
            <w:r>
              <w:t>6933</w:t>
            </w:r>
          </w:p>
        </w:tc>
      </w:tr>
      <w:tr w14:paraId="613D3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BE0833D">
            <w:r>
              <w:t>总计</w:t>
            </w:r>
          </w:p>
        </w:tc>
        <w:tc>
          <w:tcPr>
            <w:vAlign w:val="center"/>
          </w:tcPr>
          <w:p w14:paraId="70963FA5">
            <w:r>
              <w:t>62956</w:t>
            </w:r>
          </w:p>
        </w:tc>
      </w:tr>
    </w:tbl>
    <w:p w14:paraId="171401EE">
      <w:pPr>
        <w:pStyle w:val="2"/>
        <w:widowControl w:val="0"/>
        <w:rPr>
          <w:color w:val="000000"/>
        </w:rPr>
      </w:pPr>
      <w:bookmarkStart w:id="70" w:name="_Toc6104"/>
      <w:r>
        <w:rPr>
          <w:color w:val="000000"/>
        </w:rPr>
        <w:t>光伏发电</w:t>
      </w:r>
      <w:bookmarkEnd w:id="7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D75E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A037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E37AF9E">
            <w:pPr>
              <w:jc w:val="center"/>
            </w:pPr>
            <w:r>
              <w:t>发电量(kWh)</w:t>
            </w:r>
          </w:p>
        </w:tc>
      </w:tr>
      <w:tr w14:paraId="24108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0AD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6BD96">
            <w:pPr>
              <w:jc w:val="center"/>
            </w:pPr>
            <w:r>
              <w:t>6100</w:t>
            </w:r>
          </w:p>
        </w:tc>
      </w:tr>
      <w:tr w14:paraId="37895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A4F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C4CB27">
            <w:pPr>
              <w:jc w:val="center"/>
            </w:pPr>
            <w:r>
              <w:t>7760</w:t>
            </w:r>
          </w:p>
        </w:tc>
      </w:tr>
      <w:tr w14:paraId="1C390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751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E877B3">
            <w:pPr>
              <w:jc w:val="center"/>
            </w:pPr>
            <w:r>
              <w:t>12010</w:t>
            </w:r>
          </w:p>
        </w:tc>
      </w:tr>
      <w:tr w14:paraId="658EC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1E4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55E057">
            <w:pPr>
              <w:jc w:val="center"/>
            </w:pPr>
            <w:r>
              <w:t>14390</w:t>
            </w:r>
          </w:p>
        </w:tc>
      </w:tr>
      <w:tr w14:paraId="307D0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8271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937FC0">
            <w:pPr>
              <w:jc w:val="center"/>
            </w:pPr>
            <w:r>
              <w:t>16900</w:t>
            </w:r>
          </w:p>
        </w:tc>
      </w:tr>
      <w:tr w14:paraId="1FFF3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765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1C6295">
            <w:pPr>
              <w:jc w:val="center"/>
            </w:pPr>
            <w:r>
              <w:t>16780</w:t>
            </w:r>
          </w:p>
        </w:tc>
      </w:tr>
      <w:tr w14:paraId="5FD8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60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6757593">
            <w:pPr>
              <w:jc w:val="center"/>
            </w:pPr>
            <w:r>
              <w:t>14330</w:t>
            </w:r>
          </w:p>
        </w:tc>
      </w:tr>
      <w:tr w14:paraId="49A5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A3D1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3335324">
            <w:pPr>
              <w:jc w:val="center"/>
            </w:pPr>
            <w:r>
              <w:t>14120</w:t>
            </w:r>
          </w:p>
        </w:tc>
      </w:tr>
      <w:tr w14:paraId="6CE6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5C1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89E52C">
            <w:pPr>
              <w:jc w:val="center"/>
            </w:pPr>
            <w:r>
              <w:t>11230</w:t>
            </w:r>
          </w:p>
        </w:tc>
      </w:tr>
      <w:tr w14:paraId="3D5D9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B7EA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C3EB21">
            <w:pPr>
              <w:jc w:val="center"/>
            </w:pPr>
            <w:r>
              <w:t>8430</w:t>
            </w:r>
          </w:p>
        </w:tc>
      </w:tr>
      <w:tr w14:paraId="7323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7CF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D1F5B8F">
            <w:pPr>
              <w:jc w:val="center"/>
            </w:pPr>
            <w:r>
              <w:t>5920</w:t>
            </w:r>
          </w:p>
        </w:tc>
      </w:tr>
      <w:tr w14:paraId="4EEF9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B8A0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83E6CD1">
            <w:pPr>
              <w:jc w:val="center"/>
            </w:pPr>
            <w:r>
              <w:t>5070</w:t>
            </w:r>
          </w:p>
        </w:tc>
      </w:tr>
      <w:tr w14:paraId="0622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D48ED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4C486954">
            <w:pPr>
              <w:jc w:val="center"/>
            </w:pPr>
            <w:r>
              <w:t>133040</w:t>
            </w:r>
          </w:p>
        </w:tc>
      </w:tr>
    </w:tbl>
    <w:p w14:paraId="5F663DB1">
      <w:pPr>
        <w:pStyle w:val="2"/>
        <w:widowControl w:val="0"/>
        <w:rPr>
          <w:color w:val="000000"/>
        </w:rPr>
      </w:pPr>
      <w:bookmarkStart w:id="71" w:name="_Toc29196"/>
      <w:r>
        <w:rPr>
          <w:color w:val="000000"/>
        </w:rPr>
        <w:t>可再生能源利用</w:t>
      </w:r>
      <w:bookmarkEnd w:id="71"/>
    </w:p>
    <w:p w14:paraId="1D219EF3">
      <w:pPr>
        <w:pStyle w:val="4"/>
        <w:widowControl w:val="0"/>
        <w:rPr>
          <w:color w:val="000000"/>
        </w:rPr>
      </w:pPr>
      <w:bookmarkStart w:id="72" w:name="_Toc22247"/>
      <w:r>
        <w:rPr>
          <w:color w:val="000000"/>
        </w:rPr>
        <w:t>热泵空调</w:t>
      </w:r>
      <w:bookmarkEnd w:id="72"/>
    </w:p>
    <w:p w14:paraId="1F11CF7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BB4833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2F5AF40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492B179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3BFB91D5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4138EB5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59D8E09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1FA1AE8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29D6E0E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92286F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7F1E8A7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0D042D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AC31A6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0684AC7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7009ECF6">
      <w:pPr>
        <w:widowControl w:val="0"/>
        <w:rPr>
          <w:color w:val="000000"/>
        </w:rPr>
      </w:pPr>
    </w:p>
    <w:p w14:paraId="338E4389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3ACAA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E984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240A7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FAD0B3B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B5ABA6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DA9A68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AF3C670">
            <w:pPr>
              <w:jc w:val="center"/>
            </w:pPr>
            <w:r>
              <w:t>采暖供热量比例</w:t>
            </w:r>
          </w:p>
        </w:tc>
      </w:tr>
      <w:tr w14:paraId="1394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78166">
            <w:r>
              <w:t>空气源热泵</w:t>
            </w:r>
          </w:p>
        </w:tc>
        <w:tc>
          <w:tcPr>
            <w:vAlign w:val="center"/>
          </w:tcPr>
          <w:p w14:paraId="5911764A">
            <w:r>
              <w:t>机组1</w:t>
            </w:r>
          </w:p>
        </w:tc>
        <w:tc>
          <w:tcPr>
            <w:vAlign w:val="center"/>
          </w:tcPr>
          <w:p w14:paraId="30135B18">
            <w:r>
              <w:t>28719</w:t>
            </w:r>
          </w:p>
        </w:tc>
        <w:tc>
          <w:tcPr>
            <w:vAlign w:val="center"/>
          </w:tcPr>
          <w:p w14:paraId="3B014038">
            <w:r>
              <w:t>4291</w:t>
            </w:r>
          </w:p>
        </w:tc>
        <w:tc>
          <w:tcPr>
            <w:vAlign w:val="center"/>
          </w:tcPr>
          <w:p w14:paraId="3180B970">
            <w:r>
              <w:t>24429</w:t>
            </w:r>
          </w:p>
        </w:tc>
        <w:tc>
          <w:tcPr>
            <w:vAlign w:val="center"/>
          </w:tcPr>
          <w:p w14:paraId="6EEDB534">
            <w:r>
              <w:t>85%</w:t>
            </w:r>
          </w:p>
        </w:tc>
      </w:tr>
      <w:tr w14:paraId="15241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95B00">
            <w:r>
              <w:t>空气源热泵</w:t>
            </w:r>
          </w:p>
        </w:tc>
        <w:tc>
          <w:tcPr>
            <w:vAlign w:val="center"/>
          </w:tcPr>
          <w:p w14:paraId="06BBEAEC">
            <w:r>
              <w:t>机组2</w:t>
            </w:r>
          </w:p>
        </w:tc>
        <w:tc>
          <w:tcPr>
            <w:vAlign w:val="center"/>
          </w:tcPr>
          <w:p w14:paraId="0CF5F5D0">
            <w:r>
              <w:t>22975</w:t>
            </w:r>
          </w:p>
        </w:tc>
        <w:tc>
          <w:tcPr>
            <w:vAlign w:val="center"/>
          </w:tcPr>
          <w:p w14:paraId="25EE08C5">
            <w:r>
              <w:t>3433</w:t>
            </w:r>
          </w:p>
        </w:tc>
        <w:tc>
          <w:tcPr>
            <w:vAlign w:val="center"/>
          </w:tcPr>
          <w:p w14:paraId="0ABDD275">
            <w:r>
              <w:t>19543</w:t>
            </w:r>
          </w:p>
        </w:tc>
        <w:tc>
          <w:tcPr>
            <w:vAlign w:val="center"/>
          </w:tcPr>
          <w:p w14:paraId="635B6053">
            <w:r>
              <w:t>85%</w:t>
            </w:r>
          </w:p>
        </w:tc>
      </w:tr>
    </w:tbl>
    <w:p w14:paraId="57773DE1">
      <w:pPr>
        <w:pStyle w:val="4"/>
        <w:widowControl w:val="0"/>
        <w:rPr>
          <w:color w:val="000000"/>
        </w:rPr>
      </w:pPr>
      <w:bookmarkStart w:id="73" w:name="_Toc19746"/>
      <w:r>
        <w:rPr>
          <w:color w:val="000000"/>
        </w:rPr>
        <w:t>生活热水</w:t>
      </w:r>
      <w:bookmarkEnd w:id="73"/>
    </w:p>
    <w:p w14:paraId="272EF73F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B5600C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0ACCD67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2AA4B68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2528BFE2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3299064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23E3D4E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71A6A8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34ADB4C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335704B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85EF1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2367544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2515633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7FE0D57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6E59B5A">
      <w:pPr>
        <w:widowControl w:val="0"/>
        <w:rPr>
          <w:color w:val="000000"/>
        </w:rPr>
      </w:pPr>
    </w:p>
    <w:p w14:paraId="2BE2EAA1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1FB7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28ED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ADE445B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2FD82A1F">
            <w:pPr>
              <w:jc w:val="center"/>
            </w:pPr>
            <w:r>
              <w:t>太阳能提供热量比例</w:t>
            </w:r>
          </w:p>
        </w:tc>
      </w:tr>
      <w:tr w14:paraId="3D646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8E174">
            <w:r>
              <w:t>0</w:t>
            </w:r>
          </w:p>
        </w:tc>
        <w:tc>
          <w:tcPr>
            <w:vAlign w:val="center"/>
          </w:tcPr>
          <w:p w14:paraId="5343E916">
            <w:r>
              <w:t>0</w:t>
            </w:r>
          </w:p>
        </w:tc>
        <w:tc>
          <w:tcPr>
            <w:vAlign w:val="center"/>
          </w:tcPr>
          <w:p w14:paraId="55A43431">
            <w:r>
              <w:t>0%</w:t>
            </w:r>
          </w:p>
        </w:tc>
      </w:tr>
    </w:tbl>
    <w:p w14:paraId="3F7134CD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5D3F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0E9F3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D3BAF4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C326F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36BC7BA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3489BC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767C0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A81F6">
            <w:r>
              <w:t>0</w:t>
            </w:r>
          </w:p>
        </w:tc>
        <w:tc>
          <w:tcPr>
            <w:vAlign w:val="center"/>
          </w:tcPr>
          <w:p w14:paraId="3AA27455">
            <w:r>
              <w:t>0</w:t>
            </w:r>
          </w:p>
        </w:tc>
        <w:tc>
          <w:tcPr>
            <w:vAlign w:val="center"/>
          </w:tcPr>
          <w:p w14:paraId="6109300E">
            <w:r>
              <w:t>0</w:t>
            </w:r>
          </w:p>
        </w:tc>
        <w:tc>
          <w:tcPr>
            <w:vAlign w:val="center"/>
          </w:tcPr>
          <w:p w14:paraId="6CA19FB7">
            <w:r>
              <w:t>0</w:t>
            </w:r>
          </w:p>
        </w:tc>
        <w:tc>
          <w:tcPr>
            <w:vAlign w:val="center"/>
          </w:tcPr>
          <w:p w14:paraId="4DC722B7">
            <w:r>
              <w:t>0%</w:t>
            </w:r>
          </w:p>
        </w:tc>
      </w:tr>
    </w:tbl>
    <w:p w14:paraId="1ACA55BF">
      <w:pPr>
        <w:pStyle w:val="4"/>
        <w:widowControl w:val="0"/>
        <w:rPr>
          <w:color w:val="000000"/>
        </w:rPr>
      </w:pPr>
      <w:bookmarkStart w:id="74" w:name="_Toc15993"/>
      <w:r>
        <w:rPr>
          <w:color w:val="000000"/>
        </w:rPr>
        <w:t>可再生发电</w:t>
      </w:r>
      <w:bookmarkEnd w:id="74"/>
    </w:p>
    <w:p w14:paraId="05B981B7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329B43C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8414432">
      <w:pPr>
        <w:widowControl w:val="0"/>
        <w:rPr>
          <w:color w:val="000000"/>
        </w:rPr>
      </w:pPr>
    </w:p>
    <w:p w14:paraId="49DFCAB6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75" w:name="光伏能耗"/>
            <w:r>
              <w:rPr>
                <w:rFonts w:hint="eastAsia"/>
                <w:lang w:val="en-US"/>
              </w:rPr>
              <w:t>76.14</w:t>
            </w:r>
            <w:bookmarkEnd w:id="7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76" w:name="风力能耗"/>
            <w:r>
              <w:rPr>
                <w:rFonts w:hint="eastAsia"/>
                <w:lang w:val="en-US"/>
              </w:rPr>
              <w:t>0.00</w:t>
            </w:r>
            <w:bookmarkEnd w:id="7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77" w:name="可再生能源能耗"/>
            <w:r>
              <w:rPr>
                <w:rFonts w:hint="eastAsia"/>
                <w:lang w:val="en-US"/>
              </w:rPr>
              <w:t>76.14</w:t>
            </w:r>
            <w:bookmarkEnd w:id="77"/>
          </w:p>
        </w:tc>
      </w:tr>
    </w:tbl>
    <w:p w14:paraId="29B07D96"/>
    <w:p w14:paraId="72CEADAB"/>
    <w:p w14:paraId="610186A9">
      <w:pPr>
        <w:widowControl w:val="0"/>
        <w:rPr>
          <w:color w:val="000000"/>
        </w:rPr>
      </w:pPr>
    </w:p>
    <w:p w14:paraId="49104BDC">
      <w:pPr>
        <w:pStyle w:val="4"/>
        <w:widowControl w:val="0"/>
        <w:rPr>
          <w:color w:val="000000"/>
        </w:rPr>
      </w:pPr>
      <w:bookmarkStart w:id="78" w:name="_Toc26385"/>
      <w:r>
        <w:rPr>
          <w:color w:val="000000"/>
        </w:rPr>
        <w:t>综合可再生利用率</w:t>
      </w:r>
      <w:bookmarkEnd w:id="78"/>
    </w:p>
    <w:p w14:paraId="59DF9CE1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4CD04F2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007E8568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0283C6A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4D4CF5AA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1FF79084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3D144037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210547F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2FC487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4F3F2C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E544B1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45D9355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5F840A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27C13F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1860E0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D46423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7CF91CBE">
      <w:pPr>
        <w:widowControl w:val="0"/>
        <w:rPr>
          <w:color w:val="000000"/>
        </w:rPr>
      </w:pPr>
    </w:p>
    <w:p w14:paraId="6ADBBA8E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79" w:name="耗冷量2_转热量"/>
            <w:r>
              <w:rPr>
                <w:lang w:val="en-US"/>
              </w:rPr>
              <w:t>0.00</w:t>
            </w:r>
            <w:bookmarkEnd w:id="79"/>
          </w:p>
        </w:tc>
      </w:tr>
      <w:tr w14:paraId="3B43D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80" w:name="耗热量2_转热量"/>
            <w:r>
              <w:rPr>
                <w:lang w:val="en-US"/>
              </w:rPr>
              <w:t>29.59</w:t>
            </w:r>
            <w:bookmarkEnd w:id="80"/>
          </w:p>
        </w:tc>
      </w:tr>
      <w:tr w14:paraId="17097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bookmarkStart w:id="81" w:name="空调动力能耗"/>
            <w:r>
              <w:rPr>
                <w:rFonts w:hint="eastAsia"/>
                <w:lang w:val="en-US"/>
              </w:rPr>
              <w:t>1.18</w:t>
            </w:r>
            <w:bookmarkEnd w:id="81"/>
          </w:p>
        </w:tc>
        <w:tc>
          <w:tcPr>
            <w:tcW w:w="3412" w:type="dxa"/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82" w:name="空调动力能耗_转热量"/>
            <w:r>
              <w:rPr>
                <w:rFonts w:hint="eastAsia"/>
                <w:lang w:val="en-US"/>
              </w:rPr>
              <w:t>3.07</w:t>
            </w:r>
            <w:bookmarkEnd w:id="82"/>
          </w:p>
        </w:tc>
      </w:tr>
      <w:tr w14:paraId="7D751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954" w:type="dxa"/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bookmarkStart w:id="83" w:name="照明能耗"/>
            <w:r>
              <w:rPr>
                <w:rFonts w:hint="eastAsia"/>
                <w:lang w:val="en-US"/>
              </w:rPr>
              <w:t>36.03</w:t>
            </w:r>
            <w:bookmarkEnd w:id="83"/>
          </w:p>
        </w:tc>
        <w:tc>
          <w:tcPr>
            <w:tcW w:w="3412" w:type="dxa"/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84" w:name="照明能耗_转热量"/>
            <w:r>
              <w:rPr>
                <w:lang w:val="en-US"/>
              </w:rPr>
              <w:t>93.68</w:t>
            </w:r>
            <w:bookmarkEnd w:id="84"/>
          </w:p>
        </w:tc>
      </w:tr>
      <w:tr w14:paraId="36F0E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bookmarkStart w:id="85" w:name="动力系统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3412" w:type="dxa"/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86" w:name="动力系统能耗_转热量"/>
            <w:r>
              <w:rPr>
                <w:lang w:val="en-US"/>
              </w:rPr>
              <w:t>0.00</w:t>
            </w:r>
            <w:bookmarkEnd w:id="86"/>
          </w:p>
        </w:tc>
      </w:tr>
      <w:tr w14:paraId="403AA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bookmarkStart w:id="87" w:name="排风机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3412" w:type="dxa"/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88" w:name="排风机能耗_转热量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</w:tr>
      <w:tr w14:paraId="5753A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954" w:type="dxa"/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89" w:name="热水系统能耗_转热量"/>
            <w:r>
              <w:rPr>
                <w:lang w:val="en-US"/>
              </w:rPr>
              <w:t>0.00</w:t>
            </w:r>
            <w:bookmarkEnd w:id="89"/>
          </w:p>
        </w:tc>
      </w:tr>
      <w:tr w14:paraId="2067D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shd w:val="clear" w:color="auto" w:fill="FFFFFF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90" w:name="能耗需求量合计"/>
            <w:r>
              <w:rPr>
                <w:lang w:val="en-US"/>
              </w:rPr>
              <w:t>126.34</w:t>
            </w:r>
            <w:bookmarkEnd w:id="90"/>
          </w:p>
        </w:tc>
      </w:tr>
      <w:tr w14:paraId="42840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91" w:name="热泵可再生能耗_转热量"/>
            <w:r>
              <w:rPr>
                <w:rFonts w:hint="eastAsia"/>
                <w:lang w:val="en-US"/>
              </w:rPr>
              <w:t>25.17</w:t>
            </w:r>
            <w:bookmarkEnd w:id="91"/>
          </w:p>
        </w:tc>
      </w:tr>
      <w:tr w14:paraId="7484A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92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</w:tr>
      <w:tr w14:paraId="5D767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93" w:name="太阳能能耗_转热量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</w:tr>
      <w:tr w14:paraId="1A5ED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9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</w:tr>
      <w:tr w14:paraId="11C2B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76.14</w:t>
            </w:r>
            <w:bookmarkEnd w:id="15"/>
          </w:p>
        </w:tc>
        <w:tc>
          <w:tcPr>
            <w:tcW w:w="3412" w:type="dxa"/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_转热量"/>
            <w:r>
              <w:rPr>
                <w:rFonts w:hint="eastAsia"/>
                <w:lang w:val="en-US"/>
              </w:rPr>
              <w:t>197.96</w:t>
            </w:r>
            <w:bookmarkEnd w:id="95"/>
          </w:p>
        </w:tc>
      </w:tr>
      <w:tr w14:paraId="5AF56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FFFFFF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3412" w:type="dxa"/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96" w:name="风力能耗_转热量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</w:tr>
      <w:tr w14:paraId="03EA6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5909" w:type="dxa"/>
            <w:gridSpan w:val="2"/>
            <w:shd w:val="clear" w:color="auto" w:fill="FFFFFF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97" w:name="可再生利用量合计"/>
            <w:r>
              <w:rPr>
                <w:rFonts w:hint="eastAsia"/>
                <w:lang w:val="en-US"/>
              </w:rPr>
              <w:t>223.13</w:t>
            </w:r>
            <w:bookmarkEnd w:id="97"/>
            <w:bookmarkStart w:id="100" w:name="_GoBack"/>
            <w:bookmarkEnd w:id="100"/>
          </w:p>
        </w:tc>
      </w:tr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98" w:name="可再生能源利用率"/>
            <w:r>
              <w:rPr>
                <w:lang w:val="en-US"/>
              </w:rPr>
              <w:t>176.61</w:t>
            </w:r>
            <w:bookmarkEnd w:id="98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1A9C10D0">
      <w:pPr>
        <w:widowControl w:val="0"/>
        <w:rPr>
          <w:color w:val="000000"/>
        </w:rPr>
      </w:pPr>
    </w:p>
    <w:p w14:paraId="4E6C1AB1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63117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471AB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5229965A"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利用率得分"/>
            <w:r>
              <w:rPr>
                <w:rFonts w:hint="eastAsia"/>
                <w:lang w:val="en-US"/>
              </w:rPr>
              <w:t>15</w:t>
            </w:r>
            <w:bookmarkEnd w:id="99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176.61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4FF0837F">
      <w:pPr>
        <w:ind w:firstLine="0" w:firstLineChars="0"/>
        <w:jc w:val="center"/>
      </w:pPr>
    </w:p>
    <w:p w14:paraId="614323C8">
      <w:pPr>
        <w:widowControl w:val="0"/>
        <w:rPr>
          <w:color w:val="000000"/>
        </w:rPr>
      </w:pPr>
    </w:p>
    <w:p w14:paraId="5912BD87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B350EE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63B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524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4199</Words>
  <Characters>6501</Characters>
  <Lines>26</Lines>
  <Paragraphs>7</Paragraphs>
  <TotalTime>1</TotalTime>
  <ScaleCrop>false</ScaleCrop>
  <LinksUpToDate>false</LinksUpToDate>
  <CharactersWithSpaces>9391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2025-03-05T03:02:00Z</dcterms:created>
  <dc:creator>我也不这</dc:creator>
  <cp:lastModifiedBy>我也不这</cp:lastModifiedBy>
  <dcterms:modified xsi:type="dcterms:W3CDTF">2025-03-05T03:03:12Z</dcterms:modified>
  <dc:title>绿色建筑可再生能源利用报告书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D49907CC7B0A497A805DBB9A336A91D6_11</vt:lpwstr>
  </property>
  <property fmtid="{D5CDD505-2E9C-101B-9397-08002B2CF9AE}" pid="3" name="KSOTemplateDocerSaveRecord">
    <vt:lpwstr>eyJoZGlkIjoiYTRhMDdkNzQ1MjAzMGRiYmVjNWJiNjdlYWU4YjRiMzAiLCJ1c2VySWQiOiI0NzQyMDAyMTYifQ==</vt:lpwstr>
  </property>
  <property fmtid="{D5CDD505-2E9C-101B-9397-08002B2CF9AE}" pid="4" name="KSOProductBuildVer">
    <vt:lpwstr>2052-12.1.0.19770</vt:lpwstr>
  </property>
</Properties>
</file>