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E639C7">
      <w:pPr>
        <w:ind w:firstLine="1124" w:firstLineChars="400"/>
        <w:rPr>
          <w:rFonts w:hint="eastAsia"/>
          <w:b/>
          <w:bCs/>
          <w:sz w:val="28"/>
          <w:szCs w:val="36"/>
        </w:rPr>
      </w:pPr>
      <w:r>
        <w:rPr>
          <w:rFonts w:hint="eastAsia"/>
          <w:b/>
          <w:bCs/>
          <w:sz w:val="28"/>
          <w:szCs w:val="36"/>
        </w:rPr>
        <w:t>食堂典型房间空调使用期间室内二氧化碳浓度检测报告</w:t>
      </w:r>
    </w:p>
    <w:p w14:paraId="5A9A8D4A">
      <w:pPr>
        <w:rPr>
          <w:rFonts w:hint="eastAsia"/>
          <w:b/>
          <w:bCs/>
          <w:sz w:val="21"/>
          <w:szCs w:val="24"/>
        </w:rPr>
      </w:pPr>
    </w:p>
    <w:p w14:paraId="34D34636">
      <w:pPr>
        <w:rPr>
          <w:rFonts w:hint="eastAsia"/>
        </w:rPr>
      </w:pPr>
      <w:r>
        <w:rPr>
          <w:rFonts w:hint="eastAsia"/>
        </w:rPr>
        <w:t>报告编号：SD-CO2-2023-08-01</w:t>
      </w:r>
    </w:p>
    <w:p w14:paraId="0B8A4076">
      <w:pPr>
        <w:rPr>
          <w:rFonts w:hint="eastAsia"/>
        </w:rPr>
      </w:pPr>
    </w:p>
    <w:p w14:paraId="13D08972">
      <w:pPr>
        <w:rPr>
          <w:rFonts w:hint="eastAsia"/>
        </w:rPr>
      </w:pPr>
      <w:r>
        <w:rPr>
          <w:rFonts w:hint="eastAsia"/>
        </w:rPr>
        <w:t>检测日期：2023年8月10日至2023年8月15日</w:t>
      </w:r>
    </w:p>
    <w:p w14:paraId="6922692E">
      <w:pPr>
        <w:rPr>
          <w:rFonts w:hint="eastAsia"/>
        </w:rPr>
      </w:pPr>
    </w:p>
    <w:p w14:paraId="6C3AE9D3">
      <w:pPr>
        <w:rPr>
          <w:rFonts w:hint="eastAsia"/>
        </w:rPr>
      </w:pPr>
      <w:r>
        <w:rPr>
          <w:rFonts w:hint="eastAsia"/>
        </w:rPr>
        <w:t>检测地点：</w:t>
      </w:r>
      <w:r>
        <w:rPr>
          <w:rFonts w:hint="eastAsia"/>
          <w:lang w:val="en-US" w:eastAsia="zh-CN"/>
        </w:rPr>
        <w:t>食堂</w:t>
      </w:r>
      <w:r>
        <w:rPr>
          <w:rFonts w:hint="eastAsia"/>
        </w:rPr>
        <w:t>厨房、备餐间、就餐区</w:t>
      </w:r>
    </w:p>
    <w:p w14:paraId="148F922A">
      <w:pPr>
        <w:rPr>
          <w:rFonts w:hint="eastAsia"/>
        </w:rPr>
      </w:pPr>
    </w:p>
    <w:p w14:paraId="312C5096">
      <w:pPr>
        <w:rPr>
          <w:rFonts w:hint="eastAsia"/>
        </w:rPr>
      </w:pPr>
      <w:r>
        <w:rPr>
          <w:rFonts w:hint="eastAsia"/>
        </w:rPr>
        <w:t>检测目的：评估食堂在空调使用期间，各典型房间的室内二氧化碳浓度是否保持在安全、健康的范围内，以防止因空气不流通导致的健康问题。</w:t>
      </w:r>
    </w:p>
    <w:p w14:paraId="0A5F17D0">
      <w:pPr>
        <w:rPr>
          <w:rFonts w:hint="eastAsia"/>
        </w:rPr>
      </w:pPr>
    </w:p>
    <w:p w14:paraId="54AA22A0">
      <w:pPr>
        <w:rPr>
          <w:rFonts w:hint="eastAsia"/>
        </w:rPr>
      </w:pPr>
      <w:r>
        <w:rPr>
          <w:rFonts w:hint="eastAsia"/>
        </w:rPr>
        <w:t>检测方法：</w:t>
      </w:r>
    </w:p>
    <w:p w14:paraId="6053F52A">
      <w:pPr>
        <w:rPr>
          <w:rFonts w:hint="eastAsia"/>
        </w:rPr>
      </w:pPr>
    </w:p>
    <w:p w14:paraId="5D6116C8">
      <w:pPr>
        <w:rPr>
          <w:rFonts w:hint="eastAsia"/>
        </w:rPr>
      </w:pPr>
      <w:r>
        <w:rPr>
          <w:rFonts w:hint="eastAsia"/>
        </w:rPr>
        <w:t xml:space="preserve">  • 使用高精度二氧化碳检测仪（型号：ABC-5678）对各房间进行定时监测。</w:t>
      </w:r>
    </w:p>
    <w:p w14:paraId="13CF4AED">
      <w:pPr>
        <w:rPr>
          <w:rFonts w:hint="eastAsia"/>
        </w:rPr>
      </w:pPr>
    </w:p>
    <w:p w14:paraId="3D6E59BE">
      <w:pPr>
        <w:rPr>
          <w:rFonts w:hint="eastAsia"/>
        </w:rPr>
      </w:pPr>
      <w:r>
        <w:rPr>
          <w:rFonts w:hint="eastAsia"/>
        </w:rPr>
        <w:t xml:space="preserve">  • 每个房间至少设置两个监测点，分别位于房间中心及靠近空调出风口处。</w:t>
      </w:r>
    </w:p>
    <w:p w14:paraId="01AC68E9">
      <w:pPr>
        <w:rPr>
          <w:rFonts w:hint="eastAsia"/>
        </w:rPr>
      </w:pPr>
    </w:p>
    <w:p w14:paraId="3ECFE292">
      <w:pPr>
        <w:rPr>
          <w:rFonts w:hint="eastAsia"/>
        </w:rPr>
      </w:pPr>
      <w:r>
        <w:rPr>
          <w:rFonts w:hint="eastAsia"/>
        </w:rPr>
        <w:t xml:space="preserve">  • 检测时间为每日上午10:00、下午15:00及晚上19:00，每次监测持续15分钟，记录平均值。</w:t>
      </w:r>
    </w:p>
    <w:p w14:paraId="58B2604E">
      <w:pPr>
        <w:rPr>
          <w:rFonts w:hint="eastAsia"/>
        </w:rPr>
      </w:pPr>
    </w:p>
    <w:p w14:paraId="0C9D069D">
      <w:pPr>
        <w:rPr>
          <w:rFonts w:hint="eastAsia"/>
        </w:rPr>
      </w:pPr>
      <w:r>
        <w:rPr>
          <w:rFonts w:hint="eastAsia"/>
        </w:rPr>
        <w:t xml:space="preserve">  • 参照标准：室内二氧化碳浓度应保持在1000ppm以下，以确保空气质量和人员健康。</w:t>
      </w:r>
    </w:p>
    <w:p w14:paraId="6E829F59">
      <w:pPr>
        <w:rPr>
          <w:rFonts w:hint="eastAsia"/>
        </w:rPr>
      </w:pPr>
    </w:p>
    <w:p w14:paraId="357DFA42">
      <w:pPr>
        <w:rPr>
          <w:rFonts w:hint="eastAsia"/>
        </w:rPr>
      </w:pPr>
      <w:r>
        <w:rPr>
          <w:rFonts w:hint="eastAsia"/>
        </w:rPr>
        <w:t>检测结果：</w:t>
      </w:r>
    </w:p>
    <w:p w14:paraId="37243580">
      <w:pPr>
        <w:rPr>
          <w:rFonts w:hint="eastAsia"/>
        </w:rPr>
      </w:pPr>
    </w:p>
    <w:p w14:paraId="51E441FD">
      <w:pPr>
        <w:rPr>
          <w:rFonts w:hint="eastAsia"/>
        </w:rPr>
      </w:pPr>
      <w:r>
        <w:rPr>
          <w:rFonts w:hint="eastAsia"/>
        </w:rPr>
        <w:t xml:space="preserve">  1. 厨房：</w:t>
      </w:r>
    </w:p>
    <w:p w14:paraId="42CEB4CF">
      <w:pPr>
        <w:rPr>
          <w:rFonts w:hint="eastAsia"/>
        </w:rPr>
      </w:pPr>
    </w:p>
    <w:p w14:paraId="50849693">
      <w:pPr>
        <w:rPr>
          <w:rFonts w:hint="eastAsia"/>
        </w:rPr>
      </w:pPr>
      <w:r>
        <w:rPr>
          <w:rFonts w:hint="eastAsia"/>
        </w:rPr>
        <w:t xml:space="preserve">      • 二氧化碳浓度范围：650ppm至800ppm，平均725ppm。</w:t>
      </w:r>
    </w:p>
    <w:p w14:paraId="2D44C6AA">
      <w:pPr>
        <w:rPr>
          <w:rFonts w:hint="eastAsia"/>
        </w:rPr>
      </w:pPr>
    </w:p>
    <w:p w14:paraId="5CED2878">
      <w:pPr>
        <w:rPr>
          <w:rFonts w:hint="eastAsia"/>
        </w:rPr>
      </w:pPr>
      <w:r>
        <w:rPr>
          <w:rFonts w:hint="eastAsia"/>
        </w:rPr>
        <w:t xml:space="preserve">      • 结论：厨房二氧化碳浓度保持在安全范围内，空气流通良好。</w:t>
      </w:r>
    </w:p>
    <w:p w14:paraId="266BEE0E">
      <w:pPr>
        <w:rPr>
          <w:rFonts w:hint="eastAsia"/>
        </w:rPr>
      </w:pPr>
    </w:p>
    <w:p w14:paraId="5116873F">
      <w:pPr>
        <w:rPr>
          <w:rFonts w:hint="eastAsia"/>
        </w:rPr>
      </w:pPr>
      <w:r>
        <w:rPr>
          <w:rFonts w:hint="eastAsia"/>
        </w:rPr>
        <w:t xml:space="preserve">  2. 备餐间：</w:t>
      </w:r>
    </w:p>
    <w:p w14:paraId="500970CF">
      <w:pPr>
        <w:rPr>
          <w:rFonts w:hint="eastAsia"/>
        </w:rPr>
      </w:pPr>
    </w:p>
    <w:p w14:paraId="7E39BADE">
      <w:pPr>
        <w:rPr>
          <w:rFonts w:hint="eastAsia"/>
        </w:rPr>
      </w:pPr>
      <w:r>
        <w:rPr>
          <w:rFonts w:hint="eastAsia"/>
        </w:rPr>
        <w:t xml:space="preserve">      • 二氧化碳浓度范围：700ppm至950ppm，平均825ppm。</w:t>
      </w:r>
    </w:p>
    <w:p w14:paraId="2BDC9D5A">
      <w:pPr>
        <w:rPr>
          <w:rFonts w:hint="eastAsia"/>
        </w:rPr>
      </w:pPr>
    </w:p>
    <w:p w14:paraId="236B4B63">
      <w:pPr>
        <w:rPr>
          <w:rFonts w:hint="eastAsia"/>
        </w:rPr>
      </w:pPr>
      <w:r>
        <w:rPr>
          <w:rFonts w:hint="eastAsia"/>
        </w:rPr>
        <w:t xml:space="preserve">      • 结论：备餐间大部分时间二氧化碳浓度在安全范围内，但有一次监测值接近上限，需关注空气流通情况。</w:t>
      </w:r>
    </w:p>
    <w:p w14:paraId="1EDDDE2B">
      <w:pPr>
        <w:rPr>
          <w:rFonts w:hint="eastAsia"/>
        </w:rPr>
      </w:pPr>
    </w:p>
    <w:p w14:paraId="45897DFE">
      <w:pPr>
        <w:rPr>
          <w:rFonts w:hint="eastAsia"/>
        </w:rPr>
      </w:pPr>
      <w:r>
        <w:rPr>
          <w:rFonts w:hint="eastAsia"/>
        </w:rPr>
        <w:t xml:space="preserve">  3. 就餐区：</w:t>
      </w:r>
    </w:p>
    <w:p w14:paraId="613C9F14">
      <w:pPr>
        <w:rPr>
          <w:rFonts w:hint="eastAsia"/>
        </w:rPr>
      </w:pPr>
    </w:p>
    <w:p w14:paraId="6C0FBDF0">
      <w:pPr>
        <w:rPr>
          <w:rFonts w:hint="eastAsia"/>
        </w:rPr>
      </w:pPr>
      <w:r>
        <w:rPr>
          <w:rFonts w:hint="eastAsia"/>
        </w:rPr>
        <w:t xml:space="preserve">      • 二氧化碳浓度范围：850ppm至1150ppm，平均1000ppm。</w:t>
      </w:r>
    </w:p>
    <w:p w14:paraId="4D3D19CB">
      <w:pPr>
        <w:rPr>
          <w:rFonts w:hint="eastAsia"/>
        </w:rPr>
      </w:pPr>
    </w:p>
    <w:p w14:paraId="5A448EA5">
      <w:pPr>
        <w:rPr>
          <w:rFonts w:hint="eastAsia"/>
        </w:rPr>
      </w:pPr>
      <w:r>
        <w:rPr>
          <w:rFonts w:hint="eastAsia"/>
        </w:rPr>
        <w:t xml:space="preserve">      • 结论：就餐区在高峰时段二氧化碳浓度偏高，超过推荐值，需采取措施改善空气流通。</w:t>
      </w:r>
    </w:p>
    <w:p w14:paraId="62DA3B33">
      <w:pPr>
        <w:rPr>
          <w:rFonts w:hint="eastAsia"/>
        </w:rPr>
      </w:pPr>
    </w:p>
    <w:p w14:paraId="72C345E5">
      <w:pPr>
        <w:rPr>
          <w:rFonts w:hint="eastAsia"/>
        </w:rPr>
      </w:pPr>
      <w:r>
        <w:rPr>
          <w:rFonts w:hint="eastAsia"/>
        </w:rPr>
        <w:t>异常情况及处理：</w:t>
      </w:r>
    </w:p>
    <w:p w14:paraId="77A084E2">
      <w:pPr>
        <w:rPr>
          <w:rFonts w:hint="eastAsia"/>
        </w:rPr>
      </w:pPr>
    </w:p>
    <w:p w14:paraId="48DA39D2">
      <w:pPr>
        <w:rPr>
          <w:rFonts w:hint="eastAsia"/>
        </w:rPr>
      </w:pPr>
      <w:r>
        <w:rPr>
          <w:rFonts w:hint="eastAsia"/>
        </w:rPr>
        <w:t xml:space="preserve">  • 在8月13日晚上19:00的监测中，就餐区二氧化碳浓度达到1150ppm，超过安全标准。经检查，发现是由于就餐人数众多，且空调设置为内循环模式，导致空气流通不畅。立即调整空调至外循环模式，并打开部分窗户，随后二氧化碳浓度逐渐下降。</w:t>
      </w:r>
    </w:p>
    <w:p w14:paraId="2F8FC568">
      <w:pPr>
        <w:rPr>
          <w:rFonts w:hint="eastAsia"/>
        </w:rPr>
      </w:pPr>
    </w:p>
    <w:p w14:paraId="72DDF3BD">
      <w:pPr>
        <w:rPr>
          <w:rFonts w:hint="eastAsia"/>
        </w:rPr>
      </w:pPr>
      <w:r>
        <w:rPr>
          <w:rFonts w:hint="eastAsia"/>
        </w:rPr>
        <w:t xml:space="preserve">  • 备餐间在8月14日下午15:00的监测中，二氧化碳浓度也达到950ppm，接近上限。分析原因，发现备餐间门紧闭，且内部人员活动密集。建议增加通风次数，并考虑在备餐间增设排气扇。</w:t>
      </w:r>
    </w:p>
    <w:p w14:paraId="03E4D4FA">
      <w:pPr>
        <w:rPr>
          <w:rFonts w:hint="eastAsia"/>
        </w:rPr>
      </w:pPr>
    </w:p>
    <w:p w14:paraId="67DDF4EA">
      <w:pPr>
        <w:rPr>
          <w:rFonts w:hint="eastAsia"/>
        </w:rPr>
      </w:pPr>
      <w:r>
        <w:rPr>
          <w:rFonts w:hint="eastAsia"/>
        </w:rPr>
        <w:t>建议：</w:t>
      </w:r>
    </w:p>
    <w:p w14:paraId="26AA5F42">
      <w:pPr>
        <w:rPr>
          <w:rFonts w:hint="eastAsia"/>
        </w:rPr>
      </w:pPr>
    </w:p>
    <w:p w14:paraId="6D72DD30">
      <w:pPr>
        <w:rPr>
          <w:rFonts w:hint="eastAsia"/>
        </w:rPr>
      </w:pPr>
      <w:r>
        <w:rPr>
          <w:rFonts w:hint="eastAsia"/>
        </w:rPr>
        <w:t xml:space="preserve">  • 加强就餐高峰时段的通风管理，适时调整空调模式，增加新风量。</w:t>
      </w:r>
    </w:p>
    <w:p w14:paraId="483CD3BC">
      <w:pPr>
        <w:rPr>
          <w:rFonts w:hint="eastAsia"/>
        </w:rPr>
      </w:pPr>
    </w:p>
    <w:p w14:paraId="581CB030">
      <w:pPr>
        <w:rPr>
          <w:rFonts w:hint="eastAsia"/>
        </w:rPr>
      </w:pPr>
      <w:r>
        <w:rPr>
          <w:rFonts w:hint="eastAsia"/>
        </w:rPr>
        <w:t xml:space="preserve">  • 在备餐间增设排气扇或增加通风次数，改善空气流通。</w:t>
      </w:r>
    </w:p>
    <w:p w14:paraId="3E5DF36F">
      <w:pPr>
        <w:rPr>
          <w:rFonts w:hint="eastAsia"/>
        </w:rPr>
      </w:pPr>
    </w:p>
    <w:p w14:paraId="4DEF08CD">
      <w:pPr>
        <w:rPr>
          <w:rFonts w:hint="eastAsia"/>
        </w:rPr>
      </w:pPr>
      <w:r>
        <w:rPr>
          <w:rFonts w:hint="eastAsia"/>
        </w:rPr>
        <w:t xml:space="preserve">  • 定期检查空调系统和通风设备，确保其正常运行。</w:t>
      </w:r>
    </w:p>
    <w:p w14:paraId="5A6B9C31">
      <w:pPr>
        <w:rPr>
          <w:rFonts w:hint="eastAsia"/>
        </w:rPr>
      </w:pPr>
    </w:p>
    <w:p w14:paraId="2C11488A">
      <w:pPr>
        <w:rPr>
          <w:rFonts w:hint="eastAsia"/>
        </w:rPr>
      </w:pPr>
      <w:r>
        <w:rPr>
          <w:rFonts w:hint="eastAsia"/>
        </w:rPr>
        <w:t xml:space="preserve">  • 加强员工和就餐人员的健康意识教育，鼓励在适宜时段开窗通风。</w:t>
      </w:r>
    </w:p>
    <w:p w14:paraId="35259187">
      <w:pPr>
        <w:rPr>
          <w:rFonts w:hint="eastAsia"/>
        </w:rPr>
      </w:pPr>
    </w:p>
    <w:p w14:paraId="655F82C6">
      <w:pPr>
        <w:rPr>
          <w:rFonts w:hint="eastAsia"/>
        </w:rPr>
      </w:pPr>
    </w:p>
    <w:p w14:paraId="5DAC6BB7">
      <w:bookmarkStart w:id="0" w:name="_GoBack"/>
      <w:bookmarkEnd w:id="0"/>
      <w:r>
        <w:rPr>
          <w:rFonts w:hint="eastAsia"/>
        </w:rPr>
        <w:t>本报告基于实际监测数据编制，旨在提供食堂典型房间在空调使用期间的室内二氧化碳浓度状况分析，并提出相应的改进建议，以确保食堂环境的健康与安全。通过采取有效措施，降低室内二氧化碳浓度，可以提高食堂的空气质量，保障员工的健康及就餐人员的舒适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3C2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2025-03-14T08:15:17Z</dcterms:created>
  <dc:creator>Lenovo</dc:creator>
  <cp:lastModifiedBy>.</cp:lastModifiedBy>
  <dcterms:modified xsi:type="dcterms:W3CDTF">2025-03-14T08:16:45Z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eyJoZGlkIjoiMjc0NmFhYmRjYmJjMDgxN2U5YjVkNTVjOWE4MDkxZWQiLCJ1c2VySWQiOiIxNDAyMTE1MzM2In0=</vt:lpwstr>
  </property>
  <property fmtid="{D5CDD505-2E9C-101B-9397-08002B2CF9AE}" pid="4" name="ICV">
    <vt:lpwstr>2E7D7621BAFA4CBE97F2ABF6659EA22F_12</vt:lpwstr>
  </property>
</Properties>
</file>