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DA3B2">
      <w:pPr>
        <w:ind w:firstLine="1968" w:firstLineChars="700"/>
        <w:rPr>
          <w:rFonts w:hint="eastAsia"/>
          <w:b/>
          <w:bCs/>
          <w:sz w:val="28"/>
          <w:szCs w:val="36"/>
        </w:rPr>
      </w:pPr>
      <w:r>
        <w:rPr>
          <w:rFonts w:hint="eastAsia"/>
          <w:b/>
          <w:bCs/>
          <w:sz w:val="28"/>
          <w:szCs w:val="36"/>
        </w:rPr>
        <w:t>食堂紧急疏散与应急救护管理制度</w:t>
      </w:r>
    </w:p>
    <w:p w14:paraId="45E23A17">
      <w:pPr>
        <w:rPr>
          <w:rFonts w:hint="eastAsia"/>
        </w:rPr>
      </w:pPr>
      <w:r>
        <w:rPr>
          <w:rFonts w:hint="eastAsia"/>
        </w:rPr>
        <w:t xml:space="preserve"> </w:t>
      </w:r>
    </w:p>
    <w:p w14:paraId="4BD45206">
      <w:pPr>
        <w:rPr>
          <w:rFonts w:hint="eastAsia"/>
        </w:rPr>
      </w:pPr>
      <w:r>
        <w:rPr>
          <w:rFonts w:hint="eastAsia"/>
        </w:rPr>
        <w:t>一、总则</w:t>
      </w:r>
    </w:p>
    <w:p w14:paraId="3F9DF4B5">
      <w:pPr>
        <w:rPr>
          <w:rFonts w:hint="eastAsia"/>
        </w:rPr>
      </w:pPr>
      <w:r>
        <w:rPr>
          <w:rFonts w:hint="eastAsia"/>
        </w:rPr>
        <w:t xml:space="preserve"> </w:t>
      </w:r>
    </w:p>
    <w:p w14:paraId="1F284F55">
      <w:pPr>
        <w:rPr>
          <w:rFonts w:hint="eastAsia"/>
        </w:rPr>
      </w:pPr>
      <w:r>
        <w:rPr>
          <w:rFonts w:hint="eastAsia"/>
        </w:rPr>
        <w:t>1. 为有效应对食堂内可能发生的火灾、食物中毒、燃气泄漏等紧急情况，确保师生生命安全，特制定本制度。</w:t>
      </w:r>
    </w:p>
    <w:p w14:paraId="4759D2EB">
      <w:pPr>
        <w:rPr>
          <w:rFonts w:hint="eastAsia"/>
        </w:rPr>
      </w:pPr>
      <w:r>
        <w:rPr>
          <w:rFonts w:hint="eastAsia"/>
        </w:rPr>
        <w:t>2. 本制度适用于食堂全体工作人员及在食堂就餐的人员。</w:t>
      </w:r>
    </w:p>
    <w:p w14:paraId="0C8632BB">
      <w:pPr>
        <w:rPr>
          <w:rFonts w:hint="eastAsia"/>
        </w:rPr>
      </w:pPr>
      <w:r>
        <w:rPr>
          <w:rFonts w:hint="eastAsia"/>
        </w:rPr>
        <w:t xml:space="preserve"> </w:t>
      </w:r>
    </w:p>
    <w:p w14:paraId="50419260">
      <w:pPr>
        <w:rPr>
          <w:rFonts w:hint="eastAsia"/>
        </w:rPr>
      </w:pPr>
      <w:r>
        <w:rPr>
          <w:rFonts w:hint="eastAsia"/>
        </w:rPr>
        <w:t>二、紧急疏散管理</w:t>
      </w:r>
    </w:p>
    <w:p w14:paraId="11E15F3E">
      <w:pPr>
        <w:rPr>
          <w:rFonts w:hint="eastAsia"/>
        </w:rPr>
      </w:pPr>
      <w:r>
        <w:rPr>
          <w:rFonts w:hint="eastAsia"/>
        </w:rPr>
        <w:t xml:space="preserve"> </w:t>
      </w:r>
    </w:p>
    <w:p w14:paraId="3B4D71EC">
      <w:pPr>
        <w:rPr>
          <w:rFonts w:hint="eastAsia"/>
        </w:rPr>
      </w:pPr>
      <w:r>
        <w:rPr>
          <w:rFonts w:hint="eastAsia"/>
        </w:rPr>
        <w:t>（一）疏散准备</w:t>
      </w:r>
    </w:p>
    <w:p w14:paraId="003C3ED0">
      <w:pPr>
        <w:rPr>
          <w:rFonts w:hint="eastAsia"/>
        </w:rPr>
      </w:pPr>
      <w:r>
        <w:rPr>
          <w:rFonts w:hint="eastAsia"/>
        </w:rPr>
        <w:t xml:space="preserve"> </w:t>
      </w:r>
    </w:p>
    <w:p w14:paraId="678032B8">
      <w:pPr>
        <w:rPr>
          <w:rFonts w:hint="eastAsia"/>
        </w:rPr>
      </w:pPr>
      <w:r>
        <w:rPr>
          <w:rFonts w:hint="eastAsia"/>
        </w:rPr>
        <w:t>1. 食堂应确保疏散通道、安全出口畅通无阻，严禁在通道和出口处堆放杂物。通道和出口处应设置明显的疏散指示标志和应急照明设备，并定期检查维护，确保其正常运行。</w:t>
      </w:r>
    </w:p>
    <w:p w14:paraId="12F20630">
      <w:pPr>
        <w:rPr>
          <w:rFonts w:hint="eastAsia"/>
        </w:rPr>
      </w:pPr>
      <w:r>
        <w:rPr>
          <w:rFonts w:hint="eastAsia"/>
        </w:rPr>
        <w:t>2. 定期组织食堂工作人员进行紧急疏散演练，使其熟悉疏散路线和应急处置流程。演练每[X]个月至少进行一次，演练后应进行总结评估，针对存在的问题及时改进。</w:t>
      </w:r>
    </w:p>
    <w:p w14:paraId="78B47A5C">
      <w:pPr>
        <w:rPr>
          <w:rFonts w:hint="eastAsia"/>
        </w:rPr>
      </w:pPr>
      <w:r>
        <w:rPr>
          <w:rFonts w:hint="eastAsia"/>
        </w:rPr>
        <w:t>3. 明确各岗位工作人员在疏散过程中的职责。例如，食堂负责人负责全面指挥；厨师长协助组织顾客疏散；收银员负责提醒顾客不要携带易燃、易爆物品，并引导附近顾客疏散。</w:t>
      </w:r>
    </w:p>
    <w:p w14:paraId="04C6FF79">
      <w:pPr>
        <w:rPr>
          <w:rFonts w:hint="eastAsia"/>
        </w:rPr>
      </w:pPr>
      <w:r>
        <w:rPr>
          <w:rFonts w:hint="eastAsia"/>
        </w:rPr>
        <w:t xml:space="preserve"> </w:t>
      </w:r>
    </w:p>
    <w:p w14:paraId="61627767">
      <w:pPr>
        <w:rPr>
          <w:rFonts w:hint="eastAsia"/>
        </w:rPr>
      </w:pPr>
      <w:r>
        <w:rPr>
          <w:rFonts w:hint="eastAsia"/>
        </w:rPr>
        <w:t>（二）疏散程序</w:t>
      </w:r>
    </w:p>
    <w:p w14:paraId="18612777">
      <w:pPr>
        <w:rPr>
          <w:rFonts w:hint="eastAsia"/>
        </w:rPr>
      </w:pPr>
      <w:r>
        <w:rPr>
          <w:rFonts w:hint="eastAsia"/>
        </w:rPr>
        <w:t xml:space="preserve"> </w:t>
      </w:r>
    </w:p>
    <w:p w14:paraId="67D79F3C">
      <w:pPr>
        <w:rPr>
          <w:rFonts w:hint="eastAsia"/>
        </w:rPr>
      </w:pPr>
      <w:r>
        <w:rPr>
          <w:rFonts w:hint="eastAsia"/>
        </w:rPr>
        <w:t>1. 当发生紧急情况时，现场工作人员应立即按下火灾报警按钮或拨打紧急救援电话（如119、120等），同时通过广播系统或大声呼喊向食堂内人员发出疏散信号。</w:t>
      </w:r>
    </w:p>
    <w:p w14:paraId="22478906">
      <w:pPr>
        <w:rPr>
          <w:rFonts w:hint="eastAsia"/>
        </w:rPr>
      </w:pPr>
      <w:r>
        <w:rPr>
          <w:rFonts w:hint="eastAsia"/>
        </w:rPr>
        <w:t>2. 按照规定的疏散路线，引导人员有序疏散。疏散过程中，要提醒人员用湿毛巾捂住口鼻，低姿前行，避免吸入有害气体。对于行动不便的人员，应安排专人协助疏散。</w:t>
      </w:r>
    </w:p>
    <w:p w14:paraId="2C9A6288">
      <w:pPr>
        <w:rPr>
          <w:rFonts w:hint="eastAsia"/>
        </w:rPr>
      </w:pPr>
      <w:r>
        <w:rPr>
          <w:rFonts w:hint="eastAsia"/>
        </w:rPr>
        <w:t>3. 工作人员应在确认食堂内无人员滞留后，方可撤离现场，并在指定的安全区域集合，清点人数，确保全体人员安全疏散。</w:t>
      </w:r>
    </w:p>
    <w:p w14:paraId="753FE2EB">
      <w:pPr>
        <w:rPr>
          <w:rFonts w:hint="eastAsia"/>
        </w:rPr>
      </w:pPr>
      <w:r>
        <w:rPr>
          <w:rFonts w:hint="eastAsia"/>
        </w:rPr>
        <w:t xml:space="preserve"> </w:t>
      </w:r>
    </w:p>
    <w:p w14:paraId="339EFFAB">
      <w:pPr>
        <w:rPr>
          <w:rFonts w:hint="eastAsia"/>
        </w:rPr>
      </w:pPr>
      <w:r>
        <w:rPr>
          <w:rFonts w:hint="eastAsia"/>
        </w:rPr>
        <w:t>三、应急救护管理</w:t>
      </w:r>
    </w:p>
    <w:p w14:paraId="21D45E33">
      <w:pPr>
        <w:rPr>
          <w:rFonts w:hint="eastAsia"/>
        </w:rPr>
      </w:pPr>
      <w:r>
        <w:rPr>
          <w:rFonts w:hint="eastAsia"/>
        </w:rPr>
        <w:t xml:space="preserve"> </w:t>
      </w:r>
    </w:p>
    <w:p w14:paraId="699D1C7A">
      <w:pPr>
        <w:rPr>
          <w:rFonts w:hint="eastAsia"/>
        </w:rPr>
      </w:pPr>
      <w:r>
        <w:rPr>
          <w:rFonts w:hint="eastAsia"/>
        </w:rPr>
        <w:t>（一）救护准备</w:t>
      </w:r>
    </w:p>
    <w:p w14:paraId="0C9E75E7">
      <w:pPr>
        <w:rPr>
          <w:rFonts w:hint="eastAsia"/>
        </w:rPr>
      </w:pPr>
      <w:r>
        <w:rPr>
          <w:rFonts w:hint="eastAsia"/>
        </w:rPr>
        <w:t xml:space="preserve"> </w:t>
      </w:r>
    </w:p>
    <w:p w14:paraId="5FE7BC3C">
      <w:pPr>
        <w:rPr>
          <w:rFonts w:hint="eastAsia"/>
        </w:rPr>
      </w:pPr>
      <w:r>
        <w:rPr>
          <w:rFonts w:hint="eastAsia"/>
        </w:rPr>
        <w:t>1. 食堂内应配备急救箱，急救箱内的药品和器材应定期检查和补充，确保其在有效期内且功能完好。急救箱应放置在便于取用的位置，并做好明显标识。</w:t>
      </w:r>
    </w:p>
    <w:p w14:paraId="10719C56">
      <w:pPr>
        <w:rPr>
          <w:rFonts w:hint="eastAsia"/>
        </w:rPr>
      </w:pPr>
      <w:r>
        <w:rPr>
          <w:rFonts w:hint="eastAsia"/>
        </w:rPr>
        <w:t>2. 至少安排</w:t>
      </w:r>
      <w:r>
        <w:rPr>
          <w:rFonts w:hint="eastAsia"/>
          <w:lang w:val="en-US" w:eastAsia="zh-CN"/>
        </w:rPr>
        <w:t>5</w:t>
      </w:r>
      <w:r>
        <w:rPr>
          <w:rFonts w:hint="eastAsia"/>
        </w:rPr>
        <w:t>名食堂工作人员参加专业的急救培训，取得急救资格证书。鼓励更多工作人员学习急救知识和技能，提高整体应急救护能力。急救培训每</w:t>
      </w:r>
      <w:r>
        <w:rPr>
          <w:rFonts w:hint="eastAsia"/>
          <w:lang w:val="en-US" w:eastAsia="zh-CN"/>
        </w:rPr>
        <w:t>1</w:t>
      </w:r>
      <w:r>
        <w:rPr>
          <w:rFonts w:hint="eastAsia"/>
        </w:rPr>
        <w:t>年进行一次复训，确保知识和技能的更新。</w:t>
      </w:r>
    </w:p>
    <w:p w14:paraId="01BF3206">
      <w:pPr>
        <w:rPr>
          <w:rFonts w:hint="eastAsia"/>
        </w:rPr>
      </w:pPr>
      <w:r>
        <w:rPr>
          <w:rFonts w:hint="eastAsia"/>
        </w:rPr>
        <w:t xml:space="preserve"> </w:t>
      </w:r>
      <w:bookmarkStart w:id="0" w:name="_GoBack"/>
      <w:bookmarkEnd w:id="0"/>
    </w:p>
    <w:p w14:paraId="39916FC1">
      <w:pPr>
        <w:rPr>
          <w:rFonts w:hint="eastAsia"/>
        </w:rPr>
      </w:pPr>
      <w:r>
        <w:rPr>
          <w:rFonts w:hint="eastAsia"/>
        </w:rPr>
        <w:t>（二）救护实施</w:t>
      </w:r>
    </w:p>
    <w:p w14:paraId="44A5634B">
      <w:pPr>
        <w:rPr>
          <w:rFonts w:hint="eastAsia"/>
        </w:rPr>
      </w:pPr>
      <w:r>
        <w:rPr>
          <w:rFonts w:hint="eastAsia"/>
        </w:rPr>
        <w:t xml:space="preserve"> </w:t>
      </w:r>
    </w:p>
    <w:p w14:paraId="26FD7954">
      <w:pPr>
        <w:rPr>
          <w:rFonts w:hint="eastAsia"/>
        </w:rPr>
      </w:pPr>
      <w:r>
        <w:rPr>
          <w:rFonts w:hint="eastAsia"/>
        </w:rPr>
        <w:t>1. 当发现有人受伤或出现身体不适时，现场工作人员应立即通知经过急救培训的人员赶赴现场进行初步救治。</w:t>
      </w:r>
    </w:p>
    <w:p w14:paraId="68A58DCE">
      <w:pPr>
        <w:rPr>
          <w:rFonts w:hint="eastAsia"/>
        </w:rPr>
      </w:pPr>
      <w:r>
        <w:rPr>
          <w:rFonts w:hint="eastAsia"/>
        </w:rPr>
        <w:t>2. 根据伤者的具体情况，采取相应的急救措施。如对触电者，应立即切断电源，进行心肺复苏；对烫伤者，应迅速用大量清水冲洗伤口，进行降温处理；对食物中毒者，应尽快催吐，并拨打120急救电话。</w:t>
      </w:r>
    </w:p>
    <w:p w14:paraId="63F2337E">
      <w:pPr>
        <w:rPr>
          <w:rFonts w:hint="eastAsia"/>
        </w:rPr>
      </w:pPr>
      <w:r>
        <w:rPr>
          <w:rFonts w:hint="eastAsia"/>
        </w:rPr>
        <w:t>3. 在等待专业医疗救援人员到达之前，应持续对伤者进行观察和护理，不得随意搬动伤者，以免造成二次伤害。同时，向医疗救援人员提供伤者的详细情况，如受伤原因、症状表现等，以便进行更有效的救治。</w:t>
      </w:r>
    </w:p>
    <w:p w14:paraId="496AD755">
      <w:pPr>
        <w:rPr>
          <w:rFonts w:hint="eastAsia"/>
        </w:rPr>
      </w:pPr>
      <w:r>
        <w:rPr>
          <w:rFonts w:hint="eastAsia"/>
        </w:rPr>
        <w:t xml:space="preserve"> </w:t>
      </w:r>
    </w:p>
    <w:p w14:paraId="0074A417">
      <w:pPr>
        <w:rPr>
          <w:rFonts w:hint="eastAsia"/>
        </w:rPr>
      </w:pPr>
      <w:r>
        <w:rPr>
          <w:rFonts w:hint="eastAsia"/>
        </w:rPr>
        <w:t>四、责任追究</w:t>
      </w:r>
    </w:p>
    <w:p w14:paraId="3FD73C42">
      <w:pPr>
        <w:rPr>
          <w:rFonts w:hint="eastAsia"/>
        </w:rPr>
      </w:pPr>
      <w:r>
        <w:rPr>
          <w:rFonts w:hint="eastAsia"/>
        </w:rPr>
        <w:t xml:space="preserve"> </w:t>
      </w:r>
    </w:p>
    <w:p w14:paraId="0C1663E3">
      <w:pPr>
        <w:rPr>
          <w:rFonts w:hint="eastAsia"/>
        </w:rPr>
      </w:pPr>
      <w:r>
        <w:rPr>
          <w:rFonts w:hint="eastAsia"/>
        </w:rPr>
        <w:t>1. 对在紧急疏散和应急救护工作中表现突出的个人或部门，给予表彰和奖励。</w:t>
      </w:r>
    </w:p>
    <w:p w14:paraId="174F2DB9">
      <w:r>
        <w:rPr>
          <w:rFonts w:hint="eastAsia"/>
        </w:rPr>
        <w:t>2. 对违反本制度，在紧急情况下未能履行职责，导致人员伤亡或财产损失扩大的，将追究相关人员的责任，视情节轻重给予相应的纪律处分；构成犯罪的，依法追究刑事责任。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004C5"/>
    <w:rsid w:val="6EBC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2025-03-15T08:50:36Z</dcterms:created>
  <dc:creator>Lenovo</dc:creator>
  <cp:lastModifiedBy>.</cp:lastModifiedBy>
  <dcterms:modified xsi:type="dcterms:W3CDTF">2025-03-15T08:51:34Z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eyJoZGlkIjoiMjc0NmFhYmRjYmJjMDgxN2U5YjVkNTVjOWE4MDkxZWQiLCJ1c2VySWQiOiIxNDAyMTE1MzM2In0=</vt:lpwstr>
  </property>
  <property fmtid="{D5CDD505-2E9C-101B-9397-08002B2CF9AE}" pid="4" name="ICV">
    <vt:lpwstr>5935840EF7734D9FA751BAF039D37B44_12</vt:lpwstr>
  </property>
</Properties>
</file>